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98582" w14:textId="77777777" w:rsidR="00A3273C" w:rsidRDefault="00A3273C"/>
    <w:p w14:paraId="17F39702" w14:textId="77777777" w:rsidR="00C30022" w:rsidRDefault="00C30022" w:rsidP="00C30022">
      <w:pPr>
        <w:pStyle w:val="Default"/>
        <w:jc w:val="center"/>
        <w:rPr>
          <w:sz w:val="32"/>
          <w:szCs w:val="32"/>
        </w:rPr>
      </w:pPr>
      <w:r>
        <w:rPr>
          <w:b/>
          <w:bCs/>
          <w:sz w:val="32"/>
          <w:szCs w:val="32"/>
        </w:rPr>
        <w:t xml:space="preserve"> </w:t>
      </w:r>
    </w:p>
    <w:p w14:paraId="76F4E5D7" w14:textId="77777777" w:rsidR="00C30022" w:rsidRPr="00C30022" w:rsidRDefault="00C30022" w:rsidP="00C30022">
      <w:pPr>
        <w:pStyle w:val="Default"/>
        <w:jc w:val="center"/>
        <w:rPr>
          <w:sz w:val="36"/>
          <w:szCs w:val="36"/>
        </w:rPr>
      </w:pPr>
      <w:r w:rsidRPr="00C30022">
        <w:rPr>
          <w:b/>
          <w:bCs/>
          <w:sz w:val="36"/>
          <w:szCs w:val="36"/>
        </w:rPr>
        <w:t xml:space="preserve">Charter of the PWG </w:t>
      </w:r>
    </w:p>
    <w:p w14:paraId="2C225933" w14:textId="77777777" w:rsidR="00C30022" w:rsidRPr="00C30022" w:rsidRDefault="00C30022" w:rsidP="00C30022">
      <w:pPr>
        <w:pStyle w:val="Default"/>
        <w:jc w:val="center"/>
        <w:rPr>
          <w:sz w:val="36"/>
          <w:szCs w:val="36"/>
        </w:rPr>
      </w:pPr>
      <w:r w:rsidRPr="00C30022">
        <w:rPr>
          <w:b/>
          <w:bCs/>
          <w:sz w:val="36"/>
          <w:szCs w:val="36"/>
        </w:rPr>
        <w:t xml:space="preserve">Imaging Device Security (IDS) </w:t>
      </w:r>
    </w:p>
    <w:p w14:paraId="3CC4C92D" w14:textId="77777777" w:rsidR="00C30022" w:rsidRPr="00C30022" w:rsidRDefault="00C30022" w:rsidP="00C30022">
      <w:pPr>
        <w:pStyle w:val="Default"/>
        <w:jc w:val="center"/>
        <w:rPr>
          <w:sz w:val="36"/>
          <w:szCs w:val="36"/>
        </w:rPr>
      </w:pPr>
      <w:r w:rsidRPr="00C30022">
        <w:rPr>
          <w:b/>
          <w:bCs/>
          <w:sz w:val="36"/>
          <w:szCs w:val="36"/>
        </w:rPr>
        <w:t xml:space="preserve">Working Group (WG) </w:t>
      </w:r>
    </w:p>
    <w:p w14:paraId="6466A068" w14:textId="77777777" w:rsidR="00C30022" w:rsidRDefault="00C30022" w:rsidP="00C30022">
      <w:pPr>
        <w:pStyle w:val="Default"/>
        <w:jc w:val="center"/>
        <w:rPr>
          <w:rFonts w:ascii="Times New Roman" w:hAnsi="Times New Roman" w:cs="Times New Roman"/>
          <w:b/>
          <w:bCs/>
          <w:sz w:val="23"/>
          <w:szCs w:val="23"/>
        </w:rPr>
      </w:pPr>
    </w:p>
    <w:p w14:paraId="5024A68C" w14:textId="1FFE5106" w:rsidR="00C30022" w:rsidRDefault="00C30022" w:rsidP="00C30022">
      <w:pPr>
        <w:pStyle w:val="Default"/>
        <w:jc w:val="center"/>
        <w:rPr>
          <w:rFonts w:ascii="Times New Roman" w:hAnsi="Times New Roman" w:cs="Times New Roman"/>
          <w:sz w:val="23"/>
          <w:szCs w:val="23"/>
        </w:rPr>
      </w:pPr>
      <w:r>
        <w:rPr>
          <w:rFonts w:ascii="Times New Roman" w:hAnsi="Times New Roman" w:cs="Times New Roman"/>
          <w:b/>
          <w:bCs/>
          <w:sz w:val="23"/>
          <w:szCs w:val="23"/>
        </w:rPr>
        <w:t xml:space="preserve">Status: </w:t>
      </w:r>
      <w:r w:rsidR="0081246B">
        <w:rPr>
          <w:rFonts w:ascii="Times New Roman" w:hAnsi="Times New Roman" w:cs="Times New Roman"/>
          <w:b/>
          <w:bCs/>
          <w:sz w:val="23"/>
          <w:szCs w:val="23"/>
        </w:rPr>
        <w:t xml:space="preserve"> </w:t>
      </w:r>
      <w:r w:rsidR="0067099A">
        <w:rPr>
          <w:rFonts w:ascii="Times New Roman" w:hAnsi="Times New Roman" w:cs="Times New Roman"/>
          <w:b/>
          <w:bCs/>
          <w:sz w:val="23"/>
          <w:szCs w:val="23"/>
        </w:rPr>
        <w:t>PWG Approved</w:t>
      </w:r>
    </w:p>
    <w:p w14:paraId="291630DD" w14:textId="1D3925A9" w:rsidR="00C30022" w:rsidRDefault="00C30022" w:rsidP="00C30022">
      <w:pPr>
        <w:pStyle w:val="Default"/>
        <w:jc w:val="center"/>
        <w:rPr>
          <w:rFonts w:ascii="Times New Roman" w:hAnsi="Times New Roman" w:cs="Times New Roman"/>
          <w:sz w:val="23"/>
          <w:szCs w:val="23"/>
        </w:rPr>
      </w:pPr>
      <w:r>
        <w:rPr>
          <w:rFonts w:ascii="Times New Roman" w:hAnsi="Times New Roman" w:cs="Times New Roman"/>
          <w:b/>
          <w:bCs/>
          <w:sz w:val="23"/>
          <w:szCs w:val="23"/>
        </w:rPr>
        <w:t>Copyright © 20</w:t>
      </w:r>
      <w:r w:rsidR="00BA118F">
        <w:rPr>
          <w:rFonts w:ascii="Times New Roman" w:hAnsi="Times New Roman" w:cs="Times New Roman"/>
          <w:b/>
          <w:bCs/>
          <w:sz w:val="23"/>
          <w:szCs w:val="23"/>
        </w:rPr>
        <w:t>1</w:t>
      </w:r>
      <w:r w:rsidR="00A5788E">
        <w:rPr>
          <w:rFonts w:ascii="Times New Roman" w:hAnsi="Times New Roman" w:cs="Times New Roman"/>
          <w:b/>
          <w:bCs/>
          <w:sz w:val="23"/>
          <w:szCs w:val="23"/>
        </w:rPr>
        <w:t>9</w:t>
      </w:r>
      <w:r>
        <w:rPr>
          <w:rFonts w:ascii="Times New Roman" w:hAnsi="Times New Roman" w:cs="Times New Roman"/>
          <w:b/>
          <w:bCs/>
          <w:sz w:val="23"/>
          <w:szCs w:val="23"/>
        </w:rPr>
        <w:t xml:space="preserve"> Printer Working Group. All Rights Reserved. </w:t>
      </w:r>
    </w:p>
    <w:bookmarkStart w:id="0" w:name="_GoBack"/>
    <w:bookmarkEnd w:id="0"/>
    <w:p w14:paraId="535D4641" w14:textId="21A66D53" w:rsidR="00C30022" w:rsidRDefault="00433915" w:rsidP="00C30022">
      <w:pPr>
        <w:pStyle w:val="Default"/>
        <w:jc w:val="center"/>
        <w:rPr>
          <w:rFonts w:ascii="Times New Roman" w:hAnsi="Times New Roman" w:cs="Times New Roman"/>
          <w:b/>
          <w:bCs/>
          <w:sz w:val="23"/>
          <w:szCs w:val="23"/>
        </w:rPr>
      </w:pPr>
      <w:r>
        <w:rPr>
          <w:rFonts w:ascii="Times New Roman" w:hAnsi="Times New Roman" w:cs="Times New Roman"/>
          <w:b/>
          <w:bCs/>
          <w:sz w:val="23"/>
          <w:szCs w:val="23"/>
        </w:rPr>
        <w:fldChar w:fldCharType="begin"/>
      </w:r>
      <w:r>
        <w:rPr>
          <w:rFonts w:ascii="Times New Roman" w:hAnsi="Times New Roman" w:cs="Times New Roman"/>
          <w:b/>
          <w:bCs/>
          <w:sz w:val="23"/>
          <w:szCs w:val="23"/>
        </w:rPr>
        <w:instrText xml:space="preserve"> HYPERLINK "</w:instrText>
      </w:r>
      <w:r w:rsidRPr="00433915">
        <w:rPr>
          <w:rFonts w:ascii="Times New Roman" w:hAnsi="Times New Roman" w:cs="Times New Roman"/>
          <w:b/>
          <w:bCs/>
          <w:sz w:val="23"/>
          <w:szCs w:val="23"/>
        </w:rPr>
        <w:instrText>https://ftp.pwg.org/pub/pwg/ids/charter/ch-ids-charter-20190826.pdf</w:instrText>
      </w:r>
      <w:r>
        <w:rPr>
          <w:rFonts w:ascii="Times New Roman" w:hAnsi="Times New Roman" w:cs="Times New Roman"/>
          <w:b/>
          <w:bCs/>
          <w:sz w:val="23"/>
          <w:szCs w:val="23"/>
        </w:rPr>
        <w:instrText xml:space="preserve">" </w:instrText>
      </w:r>
      <w:r>
        <w:rPr>
          <w:rFonts w:ascii="Times New Roman" w:hAnsi="Times New Roman" w:cs="Times New Roman"/>
          <w:b/>
          <w:bCs/>
          <w:sz w:val="23"/>
          <w:szCs w:val="23"/>
        </w:rPr>
        <w:fldChar w:fldCharType="separate"/>
      </w:r>
      <w:r w:rsidRPr="00744A89">
        <w:rPr>
          <w:rStyle w:val="Hyperlink"/>
          <w:rFonts w:ascii="Times New Roman" w:hAnsi="Times New Roman" w:cs="Times New Roman"/>
          <w:b/>
          <w:bCs/>
          <w:sz w:val="23"/>
          <w:szCs w:val="23"/>
        </w:rPr>
        <w:t>https://ftp.pwg.org/pub/pwg/ids/charter/ch-ids-charter-20190826.pdf</w:t>
      </w:r>
      <w:r>
        <w:rPr>
          <w:rFonts w:ascii="Times New Roman" w:hAnsi="Times New Roman" w:cs="Times New Roman"/>
          <w:b/>
          <w:bCs/>
          <w:sz w:val="23"/>
          <w:szCs w:val="23"/>
        </w:rPr>
        <w:fldChar w:fldCharType="end"/>
      </w:r>
    </w:p>
    <w:p w14:paraId="3C5D1FC1" w14:textId="77777777" w:rsidR="00C30022" w:rsidRDefault="00C30022" w:rsidP="00C30022">
      <w:pPr>
        <w:pStyle w:val="Default"/>
        <w:rPr>
          <w:b/>
          <w:bCs/>
          <w:sz w:val="28"/>
          <w:szCs w:val="28"/>
        </w:rPr>
      </w:pPr>
    </w:p>
    <w:p w14:paraId="5B97F76B" w14:textId="77777777" w:rsidR="00C30022" w:rsidRPr="00C30022" w:rsidRDefault="00C30022" w:rsidP="00C30022">
      <w:pPr>
        <w:pStyle w:val="Default"/>
        <w:rPr>
          <w:sz w:val="32"/>
          <w:szCs w:val="32"/>
        </w:rPr>
      </w:pPr>
      <w:r w:rsidRPr="00C30022">
        <w:rPr>
          <w:b/>
          <w:bCs/>
          <w:sz w:val="32"/>
          <w:szCs w:val="32"/>
        </w:rPr>
        <w:t xml:space="preserve">IDS WG Chair: </w:t>
      </w:r>
    </w:p>
    <w:p w14:paraId="6FFBA892" w14:textId="77777777" w:rsidR="00C30022" w:rsidRPr="00A10E53" w:rsidRDefault="00656C6F" w:rsidP="00C30022">
      <w:pPr>
        <w:pStyle w:val="Default"/>
        <w:ind w:firstLine="720"/>
        <w:rPr>
          <w:rFonts w:ascii="Times New Roman" w:hAnsi="Times New Roman" w:cs="Times New Roman"/>
          <w:sz w:val="20"/>
          <w:szCs w:val="20"/>
        </w:rPr>
      </w:pPr>
      <w:r>
        <w:rPr>
          <w:rFonts w:ascii="Times New Roman" w:hAnsi="Times New Roman" w:cs="Times New Roman"/>
          <w:sz w:val="20"/>
          <w:szCs w:val="20"/>
        </w:rPr>
        <w:t>Alan Sukert</w:t>
      </w:r>
      <w:r w:rsidR="00DC267D" w:rsidRPr="00A10E53">
        <w:rPr>
          <w:rFonts w:ascii="Times New Roman" w:hAnsi="Times New Roman" w:cs="Times New Roman"/>
          <w:sz w:val="20"/>
          <w:szCs w:val="20"/>
        </w:rPr>
        <w:t xml:space="preserve"> (</w:t>
      </w:r>
      <w:r>
        <w:rPr>
          <w:rFonts w:ascii="Times New Roman" w:hAnsi="Times New Roman" w:cs="Times New Roman"/>
          <w:sz w:val="20"/>
          <w:szCs w:val="20"/>
        </w:rPr>
        <w:t>Xerox</w:t>
      </w:r>
      <w:r w:rsidR="00DC267D" w:rsidRPr="00A10E53">
        <w:rPr>
          <w:rFonts w:ascii="Times New Roman" w:hAnsi="Times New Roman" w:cs="Times New Roman"/>
          <w:sz w:val="20"/>
          <w:szCs w:val="20"/>
        </w:rPr>
        <w:t>)</w:t>
      </w:r>
      <w:r w:rsidR="00C30022" w:rsidRPr="00A10E53">
        <w:rPr>
          <w:rFonts w:ascii="Times New Roman" w:hAnsi="Times New Roman" w:cs="Times New Roman"/>
          <w:sz w:val="20"/>
          <w:szCs w:val="20"/>
        </w:rPr>
        <w:t xml:space="preserve"> </w:t>
      </w:r>
    </w:p>
    <w:p w14:paraId="247EEE0A" w14:textId="77777777" w:rsidR="00401972" w:rsidRDefault="00401972" w:rsidP="00401972">
      <w:pPr>
        <w:pStyle w:val="Default"/>
        <w:rPr>
          <w:b/>
          <w:bCs/>
          <w:sz w:val="32"/>
          <w:szCs w:val="32"/>
        </w:rPr>
      </w:pPr>
    </w:p>
    <w:p w14:paraId="347EB8FF" w14:textId="77777777" w:rsidR="00401972" w:rsidRPr="00C30022" w:rsidRDefault="00401972" w:rsidP="00401972">
      <w:pPr>
        <w:pStyle w:val="Default"/>
        <w:rPr>
          <w:sz w:val="32"/>
          <w:szCs w:val="32"/>
        </w:rPr>
      </w:pPr>
      <w:r w:rsidRPr="00C30022">
        <w:rPr>
          <w:b/>
          <w:bCs/>
          <w:sz w:val="32"/>
          <w:szCs w:val="32"/>
        </w:rPr>
        <w:t xml:space="preserve">IDS WG </w:t>
      </w:r>
      <w:r w:rsidR="0081246B">
        <w:rPr>
          <w:b/>
          <w:bCs/>
          <w:sz w:val="32"/>
          <w:szCs w:val="32"/>
        </w:rPr>
        <w:t>Vice</w:t>
      </w:r>
      <w:r>
        <w:rPr>
          <w:b/>
          <w:bCs/>
          <w:sz w:val="32"/>
          <w:szCs w:val="32"/>
        </w:rPr>
        <w:t>-</w:t>
      </w:r>
      <w:r w:rsidR="0081246B">
        <w:rPr>
          <w:b/>
          <w:bCs/>
          <w:sz w:val="32"/>
          <w:szCs w:val="32"/>
        </w:rPr>
        <w:t>Chair</w:t>
      </w:r>
      <w:r w:rsidRPr="00C30022">
        <w:rPr>
          <w:b/>
          <w:bCs/>
          <w:sz w:val="32"/>
          <w:szCs w:val="32"/>
        </w:rPr>
        <w:t xml:space="preserve">: </w:t>
      </w:r>
    </w:p>
    <w:p w14:paraId="7C8BCD6C" w14:textId="1FC61427" w:rsidR="00401972" w:rsidRPr="00A10E53" w:rsidRDefault="000F2A8F" w:rsidP="00401972">
      <w:pPr>
        <w:pStyle w:val="Default"/>
        <w:ind w:firstLine="720"/>
        <w:rPr>
          <w:rFonts w:ascii="Times New Roman" w:hAnsi="Times New Roman" w:cs="Times New Roman"/>
          <w:sz w:val="20"/>
          <w:szCs w:val="20"/>
        </w:rPr>
      </w:pPr>
      <w:r>
        <w:rPr>
          <w:rFonts w:ascii="Times New Roman" w:hAnsi="Times New Roman" w:cs="Times New Roman"/>
          <w:sz w:val="20"/>
          <w:szCs w:val="20"/>
        </w:rPr>
        <w:t xml:space="preserve"> Brian Smithson (Ricoh)</w:t>
      </w:r>
    </w:p>
    <w:p w14:paraId="1A54B0AE" w14:textId="77777777" w:rsidR="00C30022" w:rsidRDefault="00C30022" w:rsidP="00C30022">
      <w:pPr>
        <w:pStyle w:val="Default"/>
        <w:rPr>
          <w:b/>
          <w:bCs/>
          <w:sz w:val="28"/>
          <w:szCs w:val="28"/>
        </w:rPr>
      </w:pPr>
    </w:p>
    <w:p w14:paraId="3E0AD435" w14:textId="77777777" w:rsidR="00C30022" w:rsidRPr="00C30022" w:rsidRDefault="00C30022" w:rsidP="00C30022">
      <w:pPr>
        <w:pStyle w:val="Default"/>
        <w:rPr>
          <w:sz w:val="32"/>
          <w:szCs w:val="32"/>
        </w:rPr>
      </w:pPr>
      <w:r w:rsidRPr="00C30022">
        <w:rPr>
          <w:b/>
          <w:bCs/>
          <w:sz w:val="32"/>
          <w:szCs w:val="32"/>
        </w:rPr>
        <w:t xml:space="preserve">IDS WG Secretary: </w:t>
      </w:r>
    </w:p>
    <w:p w14:paraId="407BDCA8" w14:textId="77777777" w:rsidR="00C30022" w:rsidRPr="00A10E53" w:rsidRDefault="00401972" w:rsidP="00C30022">
      <w:pPr>
        <w:pStyle w:val="Default"/>
        <w:ind w:firstLine="720"/>
        <w:rPr>
          <w:rFonts w:ascii="Times New Roman" w:hAnsi="Times New Roman" w:cs="Times New Roman"/>
          <w:sz w:val="20"/>
          <w:szCs w:val="20"/>
        </w:rPr>
      </w:pPr>
      <w:r>
        <w:rPr>
          <w:rFonts w:ascii="Times New Roman" w:hAnsi="Times New Roman" w:cs="Times New Roman"/>
          <w:sz w:val="20"/>
          <w:szCs w:val="20"/>
        </w:rPr>
        <w:t>Alan Sukert (Xerox)</w:t>
      </w:r>
      <w:r w:rsidR="00C30022" w:rsidRPr="00A10E53">
        <w:rPr>
          <w:rFonts w:ascii="Times New Roman" w:hAnsi="Times New Roman" w:cs="Times New Roman"/>
          <w:sz w:val="20"/>
          <w:szCs w:val="20"/>
        </w:rPr>
        <w:t xml:space="preserve"> </w:t>
      </w:r>
    </w:p>
    <w:p w14:paraId="6ACCE5FB" w14:textId="77777777" w:rsidR="00C30022" w:rsidRDefault="00C30022" w:rsidP="00C30022">
      <w:pPr>
        <w:pStyle w:val="Default"/>
        <w:rPr>
          <w:b/>
          <w:bCs/>
          <w:sz w:val="28"/>
          <w:szCs w:val="28"/>
        </w:rPr>
      </w:pPr>
    </w:p>
    <w:p w14:paraId="519FBCED" w14:textId="77777777" w:rsidR="00C30022" w:rsidRPr="00C30022" w:rsidRDefault="00C30022" w:rsidP="00C30022">
      <w:pPr>
        <w:pStyle w:val="Default"/>
        <w:rPr>
          <w:sz w:val="32"/>
          <w:szCs w:val="32"/>
        </w:rPr>
      </w:pPr>
      <w:r w:rsidRPr="00C30022">
        <w:rPr>
          <w:b/>
          <w:bCs/>
          <w:sz w:val="32"/>
          <w:szCs w:val="32"/>
        </w:rPr>
        <w:t xml:space="preserve">IDS WG Document Editors: </w:t>
      </w:r>
    </w:p>
    <w:p w14:paraId="781FBBEB" w14:textId="77777777" w:rsidR="00C30022" w:rsidRPr="00A10E53" w:rsidRDefault="00DC267D" w:rsidP="00401972">
      <w:pPr>
        <w:pStyle w:val="Default"/>
        <w:ind w:left="720"/>
        <w:rPr>
          <w:rFonts w:ascii="Times New Roman" w:hAnsi="Times New Roman" w:cs="Times New Roman"/>
          <w:sz w:val="20"/>
          <w:szCs w:val="20"/>
        </w:rPr>
      </w:pPr>
      <w:r w:rsidRPr="00A10E53">
        <w:rPr>
          <w:rFonts w:ascii="Times New Roman" w:hAnsi="Times New Roman" w:cs="Times New Roman"/>
          <w:sz w:val="20"/>
          <w:szCs w:val="20"/>
        </w:rPr>
        <w:t>Ira McDonald (High North)</w:t>
      </w:r>
    </w:p>
    <w:p w14:paraId="74790ED1" w14:textId="77777777" w:rsidR="00C30022" w:rsidRDefault="00C30022" w:rsidP="00C30022">
      <w:pPr>
        <w:pStyle w:val="Default"/>
        <w:rPr>
          <w:b/>
          <w:bCs/>
          <w:sz w:val="28"/>
          <w:szCs w:val="28"/>
        </w:rPr>
      </w:pPr>
    </w:p>
    <w:p w14:paraId="633A7038" w14:textId="77777777" w:rsidR="00C30022" w:rsidRDefault="00C30022" w:rsidP="00C30022">
      <w:pPr>
        <w:pStyle w:val="Default"/>
        <w:rPr>
          <w:b/>
          <w:bCs/>
          <w:sz w:val="28"/>
          <w:szCs w:val="28"/>
        </w:rPr>
      </w:pPr>
    </w:p>
    <w:p w14:paraId="53EFFDC4" w14:textId="77777777" w:rsidR="00C30022" w:rsidRPr="007234AE" w:rsidRDefault="00C30022" w:rsidP="00C30022">
      <w:pPr>
        <w:pStyle w:val="Default"/>
        <w:rPr>
          <w:b/>
          <w:bCs/>
          <w:sz w:val="28"/>
          <w:szCs w:val="28"/>
        </w:rPr>
      </w:pPr>
      <w:bookmarkStart w:id="1" w:name="_Hlk13850429"/>
      <w:r w:rsidRPr="007234AE">
        <w:rPr>
          <w:b/>
          <w:bCs/>
          <w:sz w:val="28"/>
          <w:szCs w:val="28"/>
        </w:rPr>
        <w:t>Problem Statement</w:t>
      </w:r>
      <w:bookmarkEnd w:id="1"/>
      <w:r w:rsidRPr="007234AE">
        <w:rPr>
          <w:b/>
          <w:bCs/>
          <w:sz w:val="28"/>
          <w:szCs w:val="28"/>
        </w:rPr>
        <w:t xml:space="preserve">: </w:t>
      </w:r>
    </w:p>
    <w:p w14:paraId="38E737D9" w14:textId="77777777" w:rsidR="00C30022" w:rsidRDefault="00C30022" w:rsidP="00C30022">
      <w:pPr>
        <w:pStyle w:val="Default"/>
        <w:rPr>
          <w:sz w:val="28"/>
          <w:szCs w:val="28"/>
        </w:rPr>
      </w:pPr>
    </w:p>
    <w:p w14:paraId="19564C09" w14:textId="4D4580CF" w:rsidR="00F343DA" w:rsidRDefault="00B95F4F" w:rsidP="00B95F4F">
      <w:pPr>
        <w:pStyle w:val="Default"/>
        <w:rPr>
          <w:rFonts w:ascii="Times New Roman" w:hAnsi="Times New Roman" w:cs="Times New Roman"/>
          <w:sz w:val="20"/>
          <w:szCs w:val="20"/>
        </w:rPr>
      </w:pPr>
      <w:r>
        <w:rPr>
          <w:rFonts w:ascii="Times New Roman" w:hAnsi="Times New Roman" w:cs="Times New Roman"/>
          <w:sz w:val="20"/>
          <w:szCs w:val="20"/>
        </w:rPr>
        <w:t xml:space="preserve">Modern </w:t>
      </w:r>
      <w:r w:rsidR="005A0545">
        <w:rPr>
          <w:rFonts w:ascii="Times New Roman" w:hAnsi="Times New Roman" w:cs="Times New Roman"/>
          <w:sz w:val="20"/>
          <w:szCs w:val="20"/>
        </w:rPr>
        <w:t xml:space="preserve">Imaging and </w:t>
      </w:r>
      <w:r>
        <w:rPr>
          <w:rFonts w:ascii="Times New Roman" w:hAnsi="Times New Roman" w:cs="Times New Roman"/>
          <w:sz w:val="20"/>
          <w:szCs w:val="20"/>
        </w:rPr>
        <w:t>Hardcopy D</w:t>
      </w:r>
      <w:r w:rsidR="00014123" w:rsidRPr="00B95F4F">
        <w:rPr>
          <w:rFonts w:ascii="Times New Roman" w:hAnsi="Times New Roman" w:cs="Times New Roman"/>
          <w:sz w:val="20"/>
          <w:szCs w:val="20"/>
        </w:rPr>
        <w:t>evice</w:t>
      </w:r>
      <w:r>
        <w:rPr>
          <w:rFonts w:ascii="Times New Roman" w:hAnsi="Times New Roman" w:cs="Times New Roman"/>
          <w:sz w:val="20"/>
          <w:szCs w:val="20"/>
        </w:rPr>
        <w:t>s</w:t>
      </w:r>
      <w:r w:rsidR="00014123" w:rsidRPr="00B95F4F">
        <w:rPr>
          <w:rFonts w:ascii="Times New Roman" w:hAnsi="Times New Roman" w:cs="Times New Roman"/>
          <w:sz w:val="20"/>
          <w:szCs w:val="20"/>
        </w:rPr>
        <w:t xml:space="preserve"> </w:t>
      </w:r>
      <w:r w:rsidR="00863070">
        <w:rPr>
          <w:rFonts w:ascii="Times New Roman" w:hAnsi="Times New Roman" w:cs="Times New Roman"/>
          <w:sz w:val="20"/>
          <w:szCs w:val="20"/>
        </w:rPr>
        <w:t>and S</w:t>
      </w:r>
      <w:r w:rsidR="002B0055">
        <w:rPr>
          <w:rFonts w:ascii="Times New Roman" w:hAnsi="Times New Roman" w:cs="Times New Roman"/>
          <w:sz w:val="20"/>
          <w:szCs w:val="20"/>
        </w:rPr>
        <w:t xml:space="preserve">ervices </w:t>
      </w:r>
      <w:r w:rsidR="002D0794">
        <w:rPr>
          <w:rFonts w:ascii="Times New Roman" w:hAnsi="Times New Roman" w:cs="Times New Roman"/>
          <w:sz w:val="20"/>
          <w:szCs w:val="20"/>
        </w:rPr>
        <w:t>can</w:t>
      </w:r>
      <w:r w:rsidR="005A0545">
        <w:rPr>
          <w:rFonts w:ascii="Times New Roman" w:hAnsi="Times New Roman" w:cs="Times New Roman"/>
          <w:sz w:val="20"/>
          <w:szCs w:val="20"/>
        </w:rPr>
        <w:t xml:space="preserve"> be </w:t>
      </w:r>
      <w:r w:rsidR="007B17F6">
        <w:rPr>
          <w:rFonts w:ascii="Times New Roman" w:hAnsi="Times New Roman" w:cs="Times New Roman"/>
          <w:sz w:val="20"/>
          <w:szCs w:val="20"/>
        </w:rPr>
        <w:t xml:space="preserve">deployed with </w:t>
      </w:r>
      <w:r w:rsidR="002D0794">
        <w:rPr>
          <w:rFonts w:ascii="Times New Roman" w:hAnsi="Times New Roman" w:cs="Times New Roman"/>
          <w:sz w:val="20"/>
          <w:szCs w:val="20"/>
        </w:rPr>
        <w:t>uncontrolled</w:t>
      </w:r>
      <w:r w:rsidR="005A0545" w:rsidRPr="00B95F4F">
        <w:rPr>
          <w:rFonts w:ascii="Times New Roman" w:hAnsi="Times New Roman" w:cs="Times New Roman"/>
          <w:sz w:val="20"/>
          <w:szCs w:val="20"/>
        </w:rPr>
        <w:t xml:space="preserve"> access to and storage of </w:t>
      </w:r>
      <w:r w:rsidR="002D0794">
        <w:rPr>
          <w:rFonts w:ascii="Times New Roman" w:hAnsi="Times New Roman" w:cs="Times New Roman"/>
          <w:sz w:val="20"/>
          <w:szCs w:val="20"/>
        </w:rPr>
        <w:t>restricted</w:t>
      </w:r>
      <w:r w:rsidR="005A0545">
        <w:rPr>
          <w:rFonts w:ascii="Times New Roman" w:hAnsi="Times New Roman" w:cs="Times New Roman"/>
          <w:sz w:val="20"/>
          <w:szCs w:val="20"/>
        </w:rPr>
        <w:t xml:space="preserve"> documents and resources</w:t>
      </w:r>
      <w:r w:rsidR="007B17F6">
        <w:rPr>
          <w:rFonts w:ascii="Times New Roman" w:hAnsi="Times New Roman" w:cs="Times New Roman"/>
          <w:sz w:val="20"/>
          <w:szCs w:val="20"/>
        </w:rPr>
        <w:t>, thus</w:t>
      </w:r>
      <w:r w:rsidR="005A0545">
        <w:rPr>
          <w:rFonts w:ascii="Times New Roman" w:hAnsi="Times New Roman" w:cs="Times New Roman"/>
          <w:sz w:val="20"/>
          <w:szCs w:val="20"/>
        </w:rPr>
        <w:t xml:space="preserve"> exposing </w:t>
      </w:r>
      <w:r w:rsidR="00014123" w:rsidRPr="00B95F4F">
        <w:rPr>
          <w:rFonts w:ascii="Times New Roman" w:hAnsi="Times New Roman" w:cs="Times New Roman"/>
          <w:sz w:val="20"/>
          <w:szCs w:val="20"/>
        </w:rPr>
        <w:t xml:space="preserve">security and access considerations that </w:t>
      </w:r>
      <w:r w:rsidR="007B17F6">
        <w:rPr>
          <w:rFonts w:ascii="Times New Roman" w:hAnsi="Times New Roman" w:cs="Times New Roman"/>
          <w:sz w:val="20"/>
          <w:szCs w:val="20"/>
        </w:rPr>
        <w:t xml:space="preserve">have </w:t>
      </w:r>
      <w:r w:rsidR="00014123" w:rsidRPr="00B95F4F">
        <w:rPr>
          <w:rFonts w:ascii="Times New Roman" w:hAnsi="Times New Roman" w:cs="Times New Roman"/>
          <w:sz w:val="20"/>
          <w:szCs w:val="20"/>
        </w:rPr>
        <w:t xml:space="preserve">not </w:t>
      </w:r>
      <w:r w:rsidR="007B17F6">
        <w:rPr>
          <w:rFonts w:ascii="Times New Roman" w:hAnsi="Times New Roman" w:cs="Times New Roman"/>
          <w:sz w:val="20"/>
          <w:szCs w:val="20"/>
        </w:rPr>
        <w:t xml:space="preserve">been </w:t>
      </w:r>
      <w:r w:rsidR="005A0545">
        <w:rPr>
          <w:rFonts w:ascii="Times New Roman" w:hAnsi="Times New Roman" w:cs="Times New Roman"/>
          <w:sz w:val="20"/>
          <w:szCs w:val="20"/>
        </w:rPr>
        <w:t xml:space="preserve">fully </w:t>
      </w:r>
      <w:r w:rsidR="00014123" w:rsidRPr="00B95F4F">
        <w:rPr>
          <w:rFonts w:ascii="Times New Roman" w:hAnsi="Times New Roman" w:cs="Times New Roman"/>
          <w:sz w:val="20"/>
          <w:szCs w:val="20"/>
        </w:rPr>
        <w:t xml:space="preserve">addressed within current </w:t>
      </w:r>
      <w:r w:rsidR="002D0794">
        <w:rPr>
          <w:rFonts w:ascii="Times New Roman" w:hAnsi="Times New Roman" w:cs="Times New Roman"/>
          <w:sz w:val="20"/>
          <w:szCs w:val="20"/>
        </w:rPr>
        <w:t xml:space="preserve">open </w:t>
      </w:r>
      <w:r w:rsidR="00014123" w:rsidRPr="00B95F4F">
        <w:rPr>
          <w:rFonts w:ascii="Times New Roman" w:hAnsi="Times New Roman" w:cs="Times New Roman"/>
          <w:sz w:val="20"/>
          <w:szCs w:val="20"/>
        </w:rPr>
        <w:t xml:space="preserve">standards.  </w:t>
      </w:r>
    </w:p>
    <w:p w14:paraId="7E6B63E8" w14:textId="78EBC1E5" w:rsidR="000F2A8F" w:rsidRDefault="000F2A8F" w:rsidP="00B95F4F">
      <w:pPr>
        <w:pStyle w:val="Default"/>
        <w:rPr>
          <w:rFonts w:ascii="Times New Roman" w:hAnsi="Times New Roman" w:cs="Times New Roman"/>
          <w:sz w:val="20"/>
          <w:szCs w:val="20"/>
        </w:rPr>
      </w:pPr>
    </w:p>
    <w:p w14:paraId="077A755E" w14:textId="70F205DA" w:rsidR="000F2A8F" w:rsidRDefault="000F2A8F" w:rsidP="00B95F4F">
      <w:pPr>
        <w:pStyle w:val="Default"/>
        <w:rPr>
          <w:rFonts w:ascii="Times New Roman" w:hAnsi="Times New Roman" w:cs="Times New Roman"/>
          <w:sz w:val="20"/>
          <w:szCs w:val="20"/>
        </w:rPr>
      </w:pPr>
      <w:r w:rsidRPr="000F2A8F">
        <w:rPr>
          <w:rFonts w:ascii="Times New Roman" w:hAnsi="Times New Roman" w:cs="Times New Roman"/>
          <w:sz w:val="20"/>
          <w:szCs w:val="20"/>
        </w:rPr>
        <w:t>Managed print service providers and enterprise networks would like to efficiently deploy and manage large numbers of printers and multifunction devices and offer discovery of devices and capabilities for administrators and end users, creating a market need for standards for system management.</w:t>
      </w:r>
    </w:p>
    <w:p w14:paraId="1EAFC4B2" w14:textId="77777777" w:rsidR="002025BD" w:rsidRDefault="002025BD" w:rsidP="00C30022">
      <w:pPr>
        <w:autoSpaceDE w:val="0"/>
        <w:autoSpaceDN w:val="0"/>
        <w:adjustRightInd w:val="0"/>
        <w:spacing w:after="0" w:line="240" w:lineRule="auto"/>
        <w:rPr>
          <w:rFonts w:ascii="Times New Roman" w:hAnsi="Times New Roman" w:cs="Times New Roman"/>
          <w:sz w:val="20"/>
          <w:szCs w:val="20"/>
        </w:rPr>
      </w:pPr>
    </w:p>
    <w:p w14:paraId="598336F0" w14:textId="72454481" w:rsidR="000F2A8F" w:rsidRPr="00B677D9" w:rsidRDefault="000F2A8F" w:rsidP="00C30022">
      <w:pPr>
        <w:autoSpaceDE w:val="0"/>
        <w:autoSpaceDN w:val="0"/>
        <w:adjustRightInd w:val="0"/>
        <w:spacing w:after="0" w:line="240" w:lineRule="auto"/>
        <w:rPr>
          <w:rFonts w:ascii="Arial" w:hAnsi="Arial" w:cs="Arial"/>
          <w:sz w:val="20"/>
          <w:szCs w:val="20"/>
        </w:rPr>
      </w:pPr>
      <w:r w:rsidRPr="00B677D9">
        <w:rPr>
          <w:rFonts w:ascii="Arial" w:hAnsi="Arial" w:cs="Arial"/>
          <w:b/>
          <w:bCs/>
          <w:sz w:val="28"/>
          <w:szCs w:val="28"/>
        </w:rPr>
        <w:t>Ongoing IDS WG Tasks:</w:t>
      </w:r>
    </w:p>
    <w:p w14:paraId="3F486DA6" w14:textId="77777777" w:rsidR="000F2A8F" w:rsidRDefault="000F2A8F" w:rsidP="00C30022">
      <w:pPr>
        <w:autoSpaceDE w:val="0"/>
        <w:autoSpaceDN w:val="0"/>
        <w:adjustRightInd w:val="0"/>
        <w:spacing w:after="0" w:line="240" w:lineRule="auto"/>
        <w:rPr>
          <w:rFonts w:ascii="Times New Roman" w:hAnsi="Times New Roman" w:cs="Times New Roman"/>
          <w:sz w:val="20"/>
          <w:szCs w:val="20"/>
        </w:rPr>
      </w:pPr>
    </w:p>
    <w:p w14:paraId="6B6E570E" w14:textId="2997B583" w:rsidR="007234AE" w:rsidRDefault="00772CBF" w:rsidP="00C3002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w:t>
      </w:r>
      <w:r w:rsidR="000F2A8F">
        <w:rPr>
          <w:rFonts w:ascii="Times New Roman" w:hAnsi="Times New Roman" w:cs="Times New Roman"/>
          <w:sz w:val="20"/>
          <w:szCs w:val="20"/>
        </w:rPr>
        <w:t>ngoing tasks</w:t>
      </w:r>
      <w:r w:rsidR="00AF792E">
        <w:rPr>
          <w:rFonts w:ascii="Times New Roman" w:hAnsi="Times New Roman" w:cs="Times New Roman"/>
          <w:sz w:val="20"/>
          <w:szCs w:val="20"/>
        </w:rPr>
        <w:t xml:space="preserve"> of the </w:t>
      </w:r>
      <w:r>
        <w:rPr>
          <w:rFonts w:ascii="Times New Roman" w:hAnsi="Times New Roman" w:cs="Times New Roman"/>
          <w:sz w:val="20"/>
          <w:szCs w:val="20"/>
        </w:rPr>
        <w:t>IDS WG</w:t>
      </w:r>
      <w:r w:rsidR="00AF792E">
        <w:rPr>
          <w:rFonts w:ascii="Times New Roman" w:hAnsi="Times New Roman" w:cs="Times New Roman"/>
          <w:sz w:val="20"/>
          <w:szCs w:val="20"/>
        </w:rPr>
        <w:t xml:space="preserve"> </w:t>
      </w:r>
      <w:r>
        <w:rPr>
          <w:rFonts w:ascii="Times New Roman" w:hAnsi="Times New Roman" w:cs="Times New Roman"/>
          <w:sz w:val="20"/>
          <w:szCs w:val="20"/>
        </w:rPr>
        <w:t>include the following</w:t>
      </w:r>
      <w:r w:rsidR="00AF792E">
        <w:rPr>
          <w:rFonts w:ascii="Times New Roman" w:hAnsi="Times New Roman" w:cs="Times New Roman"/>
          <w:sz w:val="20"/>
          <w:szCs w:val="20"/>
        </w:rPr>
        <w:t>:</w:t>
      </w:r>
    </w:p>
    <w:p w14:paraId="030E9AF7" w14:textId="0265CFD3" w:rsidR="00FA4DFF" w:rsidRDefault="00127EF4" w:rsidP="00127EF4">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Maintenance – </w:t>
      </w:r>
      <w:r w:rsidR="007B17F6">
        <w:rPr>
          <w:rFonts w:ascii="Times New Roman" w:hAnsi="Times New Roman" w:cs="Times New Roman"/>
          <w:sz w:val="20"/>
          <w:szCs w:val="20"/>
        </w:rPr>
        <w:t>Develop</w:t>
      </w:r>
      <w:r w:rsidR="00FA4DFF">
        <w:rPr>
          <w:rFonts w:ascii="Times New Roman" w:hAnsi="Times New Roman" w:cs="Times New Roman"/>
          <w:sz w:val="20"/>
          <w:szCs w:val="20"/>
        </w:rPr>
        <w:t xml:space="preserve"> any </w:t>
      </w:r>
      <w:r w:rsidR="007B17F6">
        <w:rPr>
          <w:rFonts w:ascii="Times New Roman" w:hAnsi="Times New Roman" w:cs="Times New Roman"/>
          <w:sz w:val="20"/>
          <w:szCs w:val="20"/>
        </w:rPr>
        <w:t xml:space="preserve">required </w:t>
      </w:r>
      <w:r w:rsidR="00FA4DFF">
        <w:rPr>
          <w:rFonts w:ascii="Times New Roman" w:hAnsi="Times New Roman" w:cs="Times New Roman"/>
          <w:sz w:val="20"/>
          <w:szCs w:val="20"/>
        </w:rPr>
        <w:t xml:space="preserve">errata to approved specifications developed by the </w:t>
      </w:r>
      <w:r>
        <w:rPr>
          <w:rFonts w:ascii="Times New Roman" w:hAnsi="Times New Roman" w:cs="Times New Roman"/>
          <w:sz w:val="20"/>
          <w:szCs w:val="20"/>
        </w:rPr>
        <w:t>IDS WG</w:t>
      </w:r>
      <w:r w:rsidR="00FA4DFF">
        <w:rPr>
          <w:rFonts w:ascii="Times New Roman" w:hAnsi="Times New Roman" w:cs="Times New Roman"/>
          <w:sz w:val="20"/>
          <w:szCs w:val="20"/>
        </w:rPr>
        <w:t xml:space="preserve"> as directed by the PWG Steering Committee</w:t>
      </w:r>
      <w:r>
        <w:rPr>
          <w:rFonts w:ascii="Times New Roman" w:hAnsi="Times New Roman" w:cs="Times New Roman"/>
          <w:sz w:val="20"/>
          <w:szCs w:val="20"/>
        </w:rPr>
        <w:t xml:space="preserve"> </w:t>
      </w:r>
      <w:r w:rsidRPr="00127EF4">
        <w:rPr>
          <w:rFonts w:ascii="Times New Roman" w:hAnsi="Times New Roman" w:cs="Times New Roman"/>
          <w:sz w:val="20"/>
          <w:szCs w:val="20"/>
        </w:rPr>
        <w:t>to address known errata, add missing attributes or values, and avoid increasing any conformance requirements</w:t>
      </w:r>
      <w:r w:rsidR="00772CBF">
        <w:rPr>
          <w:rFonts w:ascii="Times New Roman" w:hAnsi="Times New Roman" w:cs="Times New Roman"/>
          <w:sz w:val="20"/>
          <w:szCs w:val="20"/>
        </w:rPr>
        <w:t>;</w:t>
      </w:r>
    </w:p>
    <w:p w14:paraId="0637C906" w14:textId="0D02BEAE" w:rsidR="00127EF4" w:rsidRDefault="00127EF4" w:rsidP="00127EF4">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Common Criteria Protection Profiles – </w:t>
      </w:r>
      <w:r w:rsidR="0070642B" w:rsidRPr="00056AED">
        <w:rPr>
          <w:rFonts w:ascii="Times New Roman" w:hAnsi="Times New Roman" w:cs="Times New Roman"/>
          <w:sz w:val="20"/>
          <w:szCs w:val="20"/>
        </w:rPr>
        <w:t>Establish liaison</w:t>
      </w:r>
      <w:r>
        <w:rPr>
          <w:rFonts w:ascii="Times New Roman" w:hAnsi="Times New Roman" w:cs="Times New Roman"/>
          <w:sz w:val="20"/>
          <w:szCs w:val="20"/>
        </w:rPr>
        <w:t>s</w:t>
      </w:r>
      <w:r w:rsidR="0070642B" w:rsidRPr="00056AED">
        <w:rPr>
          <w:rFonts w:ascii="Times New Roman" w:hAnsi="Times New Roman" w:cs="Times New Roman"/>
          <w:sz w:val="20"/>
          <w:szCs w:val="20"/>
        </w:rPr>
        <w:t xml:space="preserve"> with the appropriate Common Criteria technical communities to review and provide input on revision or replacem</w:t>
      </w:r>
      <w:r w:rsidR="00933C57" w:rsidRPr="00056AED">
        <w:rPr>
          <w:rFonts w:ascii="Times New Roman" w:hAnsi="Times New Roman" w:cs="Times New Roman"/>
          <w:sz w:val="20"/>
          <w:szCs w:val="20"/>
        </w:rPr>
        <w:t xml:space="preserve">ent of protection profiles </w:t>
      </w:r>
      <w:r>
        <w:rPr>
          <w:rFonts w:ascii="Times New Roman" w:hAnsi="Times New Roman" w:cs="Times New Roman"/>
          <w:sz w:val="20"/>
          <w:szCs w:val="20"/>
        </w:rPr>
        <w:t>applicable to</w:t>
      </w:r>
      <w:r w:rsidR="00933C57" w:rsidRPr="00056AED">
        <w:rPr>
          <w:rFonts w:ascii="Times New Roman" w:hAnsi="Times New Roman" w:cs="Times New Roman"/>
          <w:sz w:val="20"/>
          <w:szCs w:val="20"/>
        </w:rPr>
        <w:t xml:space="preserve"> Hardcopy D</w:t>
      </w:r>
      <w:r w:rsidR="0070642B" w:rsidRPr="00056AED">
        <w:rPr>
          <w:rFonts w:ascii="Times New Roman" w:hAnsi="Times New Roman" w:cs="Times New Roman"/>
          <w:sz w:val="20"/>
          <w:szCs w:val="20"/>
        </w:rPr>
        <w:t>evices</w:t>
      </w:r>
      <w:r w:rsidR="00772CBF">
        <w:rPr>
          <w:rFonts w:ascii="Times New Roman" w:hAnsi="Times New Roman" w:cs="Times New Roman"/>
          <w:sz w:val="20"/>
          <w:szCs w:val="20"/>
        </w:rPr>
        <w:t>;</w:t>
      </w:r>
    </w:p>
    <w:p w14:paraId="625BB857" w14:textId="3D59D933" w:rsidR="007B17F6" w:rsidRPr="008D17F7" w:rsidRDefault="00127EF4" w:rsidP="00127EF4">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International Security Standards – </w:t>
      </w:r>
      <w:r w:rsidR="007B17F6">
        <w:rPr>
          <w:rFonts w:ascii="Times New Roman" w:hAnsi="Times New Roman" w:cs="Times New Roman"/>
          <w:sz w:val="20"/>
          <w:szCs w:val="20"/>
        </w:rPr>
        <w:t>Establish liaison</w:t>
      </w:r>
      <w:r w:rsidR="00772CBF">
        <w:rPr>
          <w:rFonts w:ascii="Times New Roman" w:hAnsi="Times New Roman" w:cs="Times New Roman"/>
          <w:sz w:val="20"/>
          <w:szCs w:val="20"/>
        </w:rPr>
        <w:t>s</w:t>
      </w:r>
      <w:r w:rsidR="007B17F6">
        <w:rPr>
          <w:rFonts w:ascii="Times New Roman" w:hAnsi="Times New Roman" w:cs="Times New Roman"/>
          <w:sz w:val="20"/>
          <w:szCs w:val="20"/>
        </w:rPr>
        <w:t xml:space="preserve"> with other public standards bodies on security topics and security standards </w:t>
      </w:r>
      <w:r>
        <w:rPr>
          <w:rFonts w:ascii="Times New Roman" w:hAnsi="Times New Roman" w:cs="Times New Roman"/>
          <w:sz w:val="20"/>
          <w:szCs w:val="20"/>
        </w:rPr>
        <w:t>applicable</w:t>
      </w:r>
      <w:r w:rsidR="007B17F6">
        <w:rPr>
          <w:rFonts w:ascii="Times New Roman" w:hAnsi="Times New Roman" w:cs="Times New Roman"/>
          <w:sz w:val="20"/>
          <w:szCs w:val="20"/>
        </w:rPr>
        <w:t xml:space="preserve"> to Hardcopy Devices.</w:t>
      </w:r>
    </w:p>
    <w:p w14:paraId="7FAA9D8A" w14:textId="77777777" w:rsidR="00127EF4" w:rsidRDefault="0041727D" w:rsidP="00C30022">
      <w:pPr>
        <w:autoSpaceDE w:val="0"/>
        <w:autoSpaceDN w:val="0"/>
        <w:adjustRightInd w:val="0"/>
        <w:spacing w:after="0" w:line="240" w:lineRule="auto"/>
        <w:rPr>
          <w:rFonts w:ascii="Times New Roman" w:hAnsi="Times New Roman" w:cs="Times New Roman"/>
          <w:b/>
          <w:bCs/>
          <w:color w:val="000000"/>
          <w:sz w:val="20"/>
          <w:szCs w:val="20"/>
          <w:lang w:bidi="he-IL"/>
        </w:rPr>
      </w:pPr>
      <w:r>
        <w:rPr>
          <w:rFonts w:ascii="Times New Roman" w:hAnsi="Times New Roman" w:cs="Times New Roman"/>
          <w:b/>
          <w:bCs/>
          <w:color w:val="000000"/>
          <w:sz w:val="20"/>
          <w:szCs w:val="20"/>
          <w:lang w:bidi="he-IL"/>
        </w:rPr>
        <w:t xml:space="preserve"> </w:t>
      </w:r>
    </w:p>
    <w:p w14:paraId="4B8E63D4" w14:textId="77777777" w:rsidR="00772CBF" w:rsidRDefault="00772CBF" w:rsidP="00772CBF">
      <w:pPr>
        <w:autoSpaceDE w:val="0"/>
        <w:autoSpaceDN w:val="0"/>
        <w:adjustRightInd w:val="0"/>
        <w:spacing w:after="0" w:line="240" w:lineRule="auto"/>
        <w:rPr>
          <w:rFonts w:ascii="Arial" w:hAnsi="Arial" w:cs="Arial"/>
          <w:b/>
          <w:bCs/>
          <w:color w:val="000000"/>
          <w:sz w:val="28"/>
          <w:szCs w:val="28"/>
          <w:lang w:bidi="he-IL"/>
        </w:rPr>
      </w:pPr>
      <w:r>
        <w:rPr>
          <w:rFonts w:ascii="Arial" w:hAnsi="Arial" w:cs="Arial"/>
          <w:b/>
          <w:bCs/>
          <w:color w:val="000000"/>
          <w:sz w:val="28"/>
          <w:szCs w:val="28"/>
          <w:lang w:bidi="he-IL"/>
        </w:rPr>
        <w:lastRenderedPageBreak/>
        <w:t>Current IDS WG Projects</w:t>
      </w:r>
      <w:r w:rsidRPr="00C30022">
        <w:rPr>
          <w:rFonts w:ascii="Arial" w:hAnsi="Arial" w:cs="Arial"/>
          <w:b/>
          <w:bCs/>
          <w:color w:val="000000"/>
          <w:sz w:val="28"/>
          <w:szCs w:val="28"/>
          <w:lang w:bidi="he-IL"/>
        </w:rPr>
        <w:t>:</w:t>
      </w:r>
    </w:p>
    <w:p w14:paraId="5C2FAAFC" w14:textId="2EDB4026" w:rsidR="00127EF4" w:rsidRDefault="00127EF4" w:rsidP="00C30022">
      <w:pPr>
        <w:autoSpaceDE w:val="0"/>
        <w:autoSpaceDN w:val="0"/>
        <w:adjustRightInd w:val="0"/>
        <w:spacing w:after="0" w:line="240" w:lineRule="auto"/>
        <w:rPr>
          <w:rFonts w:ascii="Times New Roman" w:hAnsi="Times New Roman" w:cs="Times New Roman"/>
          <w:b/>
          <w:bCs/>
          <w:color w:val="000000"/>
          <w:sz w:val="20"/>
          <w:szCs w:val="20"/>
          <w:lang w:bidi="he-IL"/>
        </w:rPr>
      </w:pPr>
    </w:p>
    <w:p w14:paraId="2C38AE33" w14:textId="06B9100C" w:rsidR="00772CBF" w:rsidRDefault="00772CBF" w:rsidP="00C30022">
      <w:pPr>
        <w:autoSpaceDE w:val="0"/>
        <w:autoSpaceDN w:val="0"/>
        <w:adjustRightInd w:val="0"/>
        <w:spacing w:after="0" w:line="240" w:lineRule="auto"/>
        <w:rPr>
          <w:rFonts w:ascii="Times New Roman" w:hAnsi="Times New Roman" w:cs="Times New Roman"/>
          <w:color w:val="000000"/>
          <w:sz w:val="20"/>
          <w:szCs w:val="20"/>
          <w:lang w:bidi="he-IL"/>
        </w:rPr>
      </w:pPr>
      <w:r w:rsidRPr="00772CBF">
        <w:rPr>
          <w:rFonts w:ascii="Times New Roman" w:hAnsi="Times New Roman" w:cs="Times New Roman"/>
          <w:color w:val="000000"/>
          <w:sz w:val="20"/>
          <w:szCs w:val="20"/>
          <w:lang w:bidi="he-IL"/>
        </w:rPr>
        <w:t>Current ID</w:t>
      </w:r>
      <w:r>
        <w:rPr>
          <w:rFonts w:ascii="Times New Roman" w:hAnsi="Times New Roman" w:cs="Times New Roman"/>
          <w:color w:val="000000"/>
          <w:sz w:val="20"/>
          <w:szCs w:val="20"/>
          <w:lang w:bidi="he-IL"/>
        </w:rPr>
        <w:t xml:space="preserve">S WG </w:t>
      </w:r>
      <w:r w:rsidRPr="00772CBF">
        <w:rPr>
          <w:rFonts w:ascii="Times New Roman" w:hAnsi="Times New Roman" w:cs="Times New Roman"/>
          <w:color w:val="000000"/>
          <w:sz w:val="20"/>
          <w:szCs w:val="20"/>
          <w:lang w:bidi="he-IL"/>
        </w:rPr>
        <w:t xml:space="preserve">projects include the following new or updated </w:t>
      </w:r>
      <w:r>
        <w:rPr>
          <w:rFonts w:ascii="Times New Roman" w:hAnsi="Times New Roman" w:cs="Times New Roman"/>
          <w:color w:val="000000"/>
          <w:sz w:val="20"/>
          <w:szCs w:val="20"/>
          <w:lang w:bidi="he-IL"/>
        </w:rPr>
        <w:t>documents</w:t>
      </w:r>
      <w:r w:rsidRPr="00772CBF">
        <w:rPr>
          <w:rFonts w:ascii="Times New Roman" w:hAnsi="Times New Roman" w:cs="Times New Roman"/>
          <w:color w:val="000000"/>
          <w:sz w:val="20"/>
          <w:szCs w:val="20"/>
          <w:lang w:bidi="he-IL"/>
        </w:rPr>
        <w:t>:</w:t>
      </w:r>
    </w:p>
    <w:p w14:paraId="04A9559C" w14:textId="77777777" w:rsidR="00B677D9" w:rsidRDefault="00B677D9" w:rsidP="00C30022">
      <w:pPr>
        <w:autoSpaceDE w:val="0"/>
        <w:autoSpaceDN w:val="0"/>
        <w:adjustRightInd w:val="0"/>
        <w:spacing w:after="0" w:line="240" w:lineRule="auto"/>
        <w:rPr>
          <w:rFonts w:ascii="Times New Roman" w:hAnsi="Times New Roman" w:cs="Times New Roman"/>
          <w:color w:val="000000"/>
          <w:sz w:val="20"/>
          <w:szCs w:val="20"/>
          <w:lang w:bidi="he-IL"/>
        </w:rPr>
      </w:pPr>
    </w:p>
    <w:p w14:paraId="0B035F8B" w14:textId="7FAE209B" w:rsidR="00772CBF" w:rsidRPr="00772CBF" w:rsidRDefault="00772CBF" w:rsidP="00772CBF">
      <w:pPr>
        <w:pStyle w:val="ListParagraph"/>
        <w:numPr>
          <w:ilvl w:val="0"/>
          <w:numId w:val="10"/>
        </w:numPr>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HCD Security Guidelines (HCDSEC) (wd-ids</w:t>
      </w:r>
      <w:r w:rsidRPr="00772CBF">
        <w:rPr>
          <w:rFonts w:ascii="Times New Roman" w:hAnsi="Times New Roman" w:cs="Times New Roman"/>
        </w:rPr>
        <w:t>hcdsec</w:t>
      </w:r>
      <w:r w:rsidRPr="00772CBF">
        <w:rPr>
          <w:rFonts w:ascii="Times New Roman" w:hAnsi="Times New Roman" w:cs="Times New Roman"/>
          <w:color w:val="000000"/>
          <w:sz w:val="20"/>
          <w:szCs w:val="20"/>
          <w:lang w:bidi="he-IL"/>
        </w:rPr>
        <w:t>10-yyyymmdd</w:t>
      </w:r>
      <w:r>
        <w:rPr>
          <w:rFonts w:ascii="Times New Roman" w:hAnsi="Times New Roman" w:cs="Times New Roman"/>
          <w:color w:val="000000"/>
          <w:sz w:val="20"/>
          <w:szCs w:val="20"/>
          <w:lang w:bidi="he-IL"/>
        </w:rPr>
        <w:t xml:space="preserve">) – define </w:t>
      </w:r>
      <w:r w:rsidRPr="00772CBF">
        <w:rPr>
          <w:rFonts w:ascii="Times New Roman" w:hAnsi="Times New Roman" w:cs="Times New Roman"/>
          <w:color w:val="000000"/>
          <w:sz w:val="20"/>
          <w:szCs w:val="20"/>
          <w:lang w:bidi="he-IL"/>
        </w:rPr>
        <w:t>a set of recommended best practices for securing Hardcopy Devices using existing network security and system management protocols, local secure peripherals (e.g., TCG Trusted Platform Module [TCGTPM] and TCG OPAL Self-Encrypting Drive [TCGSED]), and system architecture approaches that support channel and process isolation (e.g., sandbox, container, and virtual machine).</w:t>
      </w:r>
    </w:p>
    <w:p w14:paraId="73BBCDCD" w14:textId="7D12FAE2" w:rsidR="00026111" w:rsidRPr="00026111" w:rsidRDefault="0041727D" w:rsidP="00C30022">
      <w:pPr>
        <w:autoSpaceDE w:val="0"/>
        <w:autoSpaceDN w:val="0"/>
        <w:adjustRightInd w:val="0"/>
        <w:spacing w:after="0" w:line="240" w:lineRule="auto"/>
        <w:rPr>
          <w:rFonts w:ascii="Times New Roman" w:hAnsi="Times New Roman" w:cs="Times New Roman"/>
          <w:b/>
          <w:bCs/>
          <w:color w:val="000000"/>
          <w:sz w:val="20"/>
          <w:szCs w:val="20"/>
          <w:lang w:bidi="he-IL"/>
        </w:rPr>
      </w:pPr>
      <w:r>
        <w:rPr>
          <w:rFonts w:ascii="Times New Roman" w:hAnsi="Times New Roman" w:cs="Times New Roman"/>
          <w:b/>
          <w:bCs/>
          <w:color w:val="000000"/>
          <w:sz w:val="20"/>
          <w:szCs w:val="20"/>
          <w:lang w:bidi="he-IL"/>
        </w:rPr>
        <w:t xml:space="preserve"> </w:t>
      </w:r>
      <w:r w:rsidR="00026111">
        <w:rPr>
          <w:rFonts w:ascii="Times New Roman" w:hAnsi="Times New Roman" w:cs="Times New Roman"/>
          <w:b/>
          <w:bCs/>
          <w:color w:val="000000"/>
          <w:sz w:val="20"/>
          <w:szCs w:val="20"/>
          <w:lang w:bidi="he-IL"/>
        </w:rPr>
        <w:t xml:space="preserve">  </w:t>
      </w:r>
    </w:p>
    <w:p w14:paraId="06D32D68" w14:textId="77777777" w:rsidR="00C30022" w:rsidRPr="00C30022" w:rsidRDefault="00C30022" w:rsidP="00C30022">
      <w:pPr>
        <w:autoSpaceDE w:val="0"/>
        <w:autoSpaceDN w:val="0"/>
        <w:adjustRightInd w:val="0"/>
        <w:spacing w:after="0" w:line="240" w:lineRule="auto"/>
        <w:rPr>
          <w:rFonts w:ascii="Arial" w:hAnsi="Arial" w:cs="Arial"/>
          <w:color w:val="000000"/>
          <w:sz w:val="28"/>
          <w:szCs w:val="28"/>
          <w:lang w:bidi="he-IL"/>
        </w:rPr>
      </w:pPr>
      <w:r w:rsidRPr="00C30022">
        <w:rPr>
          <w:rFonts w:ascii="Arial" w:hAnsi="Arial" w:cs="Arial"/>
          <w:b/>
          <w:bCs/>
          <w:color w:val="000000"/>
          <w:sz w:val="28"/>
          <w:szCs w:val="28"/>
          <w:lang w:bidi="he-IL"/>
        </w:rPr>
        <w:t xml:space="preserve">Out-of-scope: </w:t>
      </w:r>
    </w:p>
    <w:p w14:paraId="6E81B30A" w14:textId="77777777" w:rsidR="00C30022" w:rsidRPr="00C30022" w:rsidRDefault="00C30022" w:rsidP="00C30022">
      <w:pPr>
        <w:autoSpaceDE w:val="0"/>
        <w:autoSpaceDN w:val="0"/>
        <w:adjustRightInd w:val="0"/>
        <w:spacing w:after="0" w:line="240" w:lineRule="auto"/>
        <w:rPr>
          <w:rFonts w:ascii="Arial" w:hAnsi="Arial" w:cs="Arial"/>
          <w:color w:val="000000"/>
          <w:sz w:val="28"/>
          <w:szCs w:val="28"/>
          <w:lang w:bidi="he-IL"/>
        </w:rPr>
      </w:pPr>
    </w:p>
    <w:p w14:paraId="00BE72AF" w14:textId="77777777" w:rsidR="00C30022" w:rsidRPr="00BA118F" w:rsidRDefault="00141F79"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OOS-1</w:t>
      </w:r>
      <w:r>
        <w:rPr>
          <w:rFonts w:ascii="Times New Roman" w:hAnsi="Times New Roman" w:cs="Times New Roman"/>
          <w:color w:val="000000"/>
          <w:sz w:val="20"/>
          <w:szCs w:val="20"/>
          <w:lang w:bidi="he-IL"/>
        </w:rPr>
        <w:tab/>
      </w:r>
      <w:r w:rsidR="00C30022" w:rsidRPr="00BA118F">
        <w:rPr>
          <w:rFonts w:ascii="Times New Roman" w:hAnsi="Times New Roman" w:cs="Times New Roman"/>
          <w:color w:val="000000"/>
          <w:sz w:val="20"/>
          <w:szCs w:val="20"/>
          <w:lang w:bidi="he-IL"/>
        </w:rPr>
        <w:t xml:space="preserve">Define new encryption algorithms </w:t>
      </w:r>
    </w:p>
    <w:p w14:paraId="2542545B" w14:textId="77777777" w:rsidR="00C30022" w:rsidRDefault="00141F79"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OOS-2</w:t>
      </w:r>
      <w:r>
        <w:rPr>
          <w:rFonts w:ascii="Times New Roman" w:hAnsi="Times New Roman" w:cs="Times New Roman"/>
          <w:color w:val="000000"/>
          <w:sz w:val="20"/>
          <w:szCs w:val="20"/>
          <w:lang w:bidi="he-IL"/>
        </w:rPr>
        <w:tab/>
      </w:r>
      <w:r w:rsidR="00C30022" w:rsidRPr="00BA118F">
        <w:rPr>
          <w:rFonts w:ascii="Times New Roman" w:hAnsi="Times New Roman" w:cs="Times New Roman"/>
          <w:color w:val="000000"/>
          <w:sz w:val="20"/>
          <w:szCs w:val="20"/>
          <w:lang w:bidi="he-IL"/>
        </w:rPr>
        <w:t>Define new transport protocols</w:t>
      </w:r>
    </w:p>
    <w:p w14:paraId="7CAAE40C" w14:textId="77777777" w:rsidR="00C87B38" w:rsidRPr="00BA118F" w:rsidRDefault="00C87B38"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OOS-3</w:t>
      </w:r>
      <w:r>
        <w:rPr>
          <w:rFonts w:ascii="Times New Roman" w:hAnsi="Times New Roman" w:cs="Times New Roman"/>
          <w:color w:val="000000"/>
          <w:sz w:val="20"/>
          <w:szCs w:val="20"/>
          <w:lang w:bidi="he-IL"/>
        </w:rPr>
        <w:tab/>
        <w:t>Define new application protocols</w:t>
      </w:r>
    </w:p>
    <w:p w14:paraId="42FBA685" w14:textId="77777777" w:rsidR="00C30022" w:rsidRPr="00BA118F" w:rsidRDefault="00141F79"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OOS-</w:t>
      </w:r>
      <w:r w:rsidR="00C87B38">
        <w:rPr>
          <w:rFonts w:ascii="Times New Roman" w:hAnsi="Times New Roman" w:cs="Times New Roman"/>
          <w:color w:val="000000"/>
          <w:sz w:val="20"/>
          <w:szCs w:val="20"/>
          <w:lang w:bidi="he-IL"/>
        </w:rPr>
        <w:t>4</w:t>
      </w:r>
      <w:r>
        <w:rPr>
          <w:rFonts w:ascii="Times New Roman" w:hAnsi="Times New Roman" w:cs="Times New Roman"/>
          <w:color w:val="000000"/>
          <w:sz w:val="20"/>
          <w:szCs w:val="20"/>
          <w:lang w:bidi="he-IL"/>
        </w:rPr>
        <w:tab/>
      </w:r>
      <w:r w:rsidR="00C30022" w:rsidRPr="00BA118F">
        <w:rPr>
          <w:rFonts w:ascii="Times New Roman" w:hAnsi="Times New Roman" w:cs="Times New Roman"/>
          <w:color w:val="000000"/>
          <w:sz w:val="20"/>
          <w:szCs w:val="20"/>
          <w:lang w:bidi="he-IL"/>
        </w:rPr>
        <w:t xml:space="preserve">Define </w:t>
      </w:r>
      <w:r w:rsidR="00C87B38">
        <w:rPr>
          <w:rFonts w:ascii="Times New Roman" w:hAnsi="Times New Roman" w:cs="Times New Roman"/>
          <w:color w:val="000000"/>
          <w:sz w:val="20"/>
          <w:szCs w:val="20"/>
          <w:lang w:bidi="he-IL"/>
        </w:rPr>
        <w:t xml:space="preserve">new </w:t>
      </w:r>
      <w:r w:rsidR="00C30022" w:rsidRPr="00BA118F">
        <w:rPr>
          <w:rFonts w:ascii="Times New Roman" w:hAnsi="Times New Roman" w:cs="Times New Roman"/>
          <w:color w:val="000000"/>
          <w:sz w:val="20"/>
          <w:szCs w:val="20"/>
          <w:lang w:bidi="he-IL"/>
        </w:rPr>
        <w:t>hash functions or digital signature</w:t>
      </w:r>
      <w:r w:rsidR="00C87B38">
        <w:rPr>
          <w:rFonts w:ascii="Times New Roman" w:hAnsi="Times New Roman" w:cs="Times New Roman"/>
          <w:color w:val="000000"/>
          <w:sz w:val="20"/>
          <w:szCs w:val="20"/>
          <w:lang w:bidi="he-IL"/>
        </w:rPr>
        <w:t>s</w:t>
      </w:r>
    </w:p>
    <w:p w14:paraId="4B300BD1" w14:textId="77777777" w:rsidR="00C30022" w:rsidRDefault="00141F79"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OOS-</w:t>
      </w:r>
      <w:r w:rsidR="00C87B38">
        <w:rPr>
          <w:rFonts w:ascii="Times New Roman" w:hAnsi="Times New Roman" w:cs="Times New Roman"/>
          <w:color w:val="000000"/>
          <w:sz w:val="20"/>
          <w:szCs w:val="20"/>
          <w:lang w:bidi="he-IL"/>
        </w:rPr>
        <w:t>5</w:t>
      </w:r>
      <w:r>
        <w:rPr>
          <w:rFonts w:ascii="Times New Roman" w:hAnsi="Times New Roman" w:cs="Times New Roman"/>
          <w:color w:val="000000"/>
          <w:sz w:val="20"/>
          <w:szCs w:val="20"/>
          <w:lang w:bidi="he-IL"/>
        </w:rPr>
        <w:tab/>
      </w:r>
      <w:r w:rsidR="00C30022" w:rsidRPr="00BA118F">
        <w:rPr>
          <w:rFonts w:ascii="Times New Roman" w:hAnsi="Times New Roman" w:cs="Times New Roman"/>
          <w:color w:val="000000"/>
          <w:sz w:val="20"/>
          <w:szCs w:val="20"/>
          <w:lang w:bidi="he-IL"/>
        </w:rPr>
        <w:t xml:space="preserve">Define new network </w:t>
      </w:r>
      <w:r w:rsidR="00C87B38">
        <w:rPr>
          <w:rFonts w:ascii="Times New Roman" w:hAnsi="Times New Roman" w:cs="Times New Roman"/>
          <w:color w:val="000000"/>
          <w:sz w:val="20"/>
          <w:szCs w:val="20"/>
          <w:lang w:bidi="he-IL"/>
        </w:rPr>
        <w:t>endpoint attachment</w:t>
      </w:r>
      <w:r w:rsidR="00C87B38" w:rsidRPr="00BA118F">
        <w:rPr>
          <w:rFonts w:ascii="Times New Roman" w:hAnsi="Times New Roman" w:cs="Times New Roman"/>
          <w:color w:val="000000"/>
          <w:sz w:val="20"/>
          <w:szCs w:val="20"/>
          <w:lang w:bidi="he-IL"/>
        </w:rPr>
        <w:t xml:space="preserve"> </w:t>
      </w:r>
      <w:r w:rsidR="00C30022" w:rsidRPr="00BA118F">
        <w:rPr>
          <w:rFonts w:ascii="Times New Roman" w:hAnsi="Times New Roman" w:cs="Times New Roman"/>
          <w:color w:val="000000"/>
          <w:sz w:val="20"/>
          <w:szCs w:val="20"/>
          <w:lang w:bidi="he-IL"/>
        </w:rPr>
        <w:t xml:space="preserve">protocols </w:t>
      </w:r>
    </w:p>
    <w:p w14:paraId="0D42200E" w14:textId="77777777" w:rsidR="008C5FFB" w:rsidRDefault="008C5FFB"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OOS-</w:t>
      </w:r>
      <w:r w:rsidR="00C87B38">
        <w:rPr>
          <w:rFonts w:ascii="Times New Roman" w:hAnsi="Times New Roman" w:cs="Times New Roman"/>
          <w:color w:val="000000"/>
          <w:sz w:val="20"/>
          <w:szCs w:val="20"/>
          <w:lang w:bidi="he-IL"/>
        </w:rPr>
        <w:t>6</w:t>
      </w:r>
      <w:r w:rsidR="00141F79">
        <w:rPr>
          <w:rFonts w:ascii="Times New Roman" w:hAnsi="Times New Roman" w:cs="Times New Roman"/>
          <w:color w:val="000000"/>
          <w:sz w:val="20"/>
          <w:szCs w:val="20"/>
          <w:lang w:bidi="he-IL"/>
        </w:rPr>
        <w:tab/>
      </w:r>
      <w:r w:rsidRPr="00BA118F">
        <w:rPr>
          <w:rFonts w:ascii="Times New Roman" w:hAnsi="Times New Roman" w:cs="Times New Roman"/>
          <w:color w:val="000000"/>
          <w:sz w:val="20"/>
          <w:szCs w:val="20"/>
          <w:lang w:bidi="he-IL"/>
        </w:rPr>
        <w:t xml:space="preserve">Define new </w:t>
      </w:r>
      <w:r>
        <w:rPr>
          <w:rFonts w:ascii="Times New Roman" w:hAnsi="Times New Roman" w:cs="Times New Roman"/>
          <w:color w:val="000000"/>
          <w:sz w:val="20"/>
          <w:szCs w:val="20"/>
          <w:lang w:bidi="he-IL"/>
        </w:rPr>
        <w:t>security</w:t>
      </w:r>
      <w:r w:rsidRPr="00BA118F">
        <w:rPr>
          <w:rFonts w:ascii="Times New Roman" w:hAnsi="Times New Roman" w:cs="Times New Roman"/>
          <w:color w:val="000000"/>
          <w:sz w:val="20"/>
          <w:szCs w:val="20"/>
          <w:lang w:bidi="he-IL"/>
        </w:rPr>
        <w:t xml:space="preserve"> protocols </w:t>
      </w:r>
    </w:p>
    <w:p w14:paraId="3CD4655E" w14:textId="77777777" w:rsidR="008C5FFB" w:rsidRDefault="008C5FFB"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sidRPr="00BA118F">
        <w:rPr>
          <w:rFonts w:ascii="Times New Roman" w:hAnsi="Times New Roman" w:cs="Times New Roman"/>
          <w:color w:val="000000"/>
          <w:sz w:val="20"/>
          <w:szCs w:val="20"/>
          <w:lang w:bidi="he-IL"/>
        </w:rPr>
        <w:t>OOS-</w:t>
      </w:r>
      <w:r w:rsidR="00C87B38">
        <w:rPr>
          <w:rFonts w:ascii="Times New Roman" w:hAnsi="Times New Roman" w:cs="Times New Roman"/>
          <w:color w:val="000000"/>
          <w:sz w:val="20"/>
          <w:szCs w:val="20"/>
          <w:lang w:bidi="he-IL"/>
        </w:rPr>
        <w:t>7</w:t>
      </w:r>
      <w:r w:rsidR="00141F79">
        <w:rPr>
          <w:rFonts w:ascii="Times New Roman" w:hAnsi="Times New Roman" w:cs="Times New Roman"/>
          <w:color w:val="000000"/>
          <w:sz w:val="20"/>
          <w:szCs w:val="20"/>
          <w:lang w:bidi="he-IL"/>
        </w:rPr>
        <w:tab/>
      </w:r>
      <w:r w:rsidRPr="00BA118F">
        <w:rPr>
          <w:rFonts w:ascii="Times New Roman" w:hAnsi="Times New Roman" w:cs="Times New Roman"/>
          <w:color w:val="000000"/>
          <w:sz w:val="20"/>
          <w:szCs w:val="20"/>
          <w:lang w:bidi="he-IL"/>
        </w:rPr>
        <w:t xml:space="preserve">Define </w:t>
      </w:r>
      <w:r>
        <w:rPr>
          <w:rFonts w:ascii="Times New Roman" w:hAnsi="Times New Roman" w:cs="Times New Roman"/>
          <w:color w:val="000000"/>
          <w:sz w:val="20"/>
          <w:szCs w:val="20"/>
          <w:lang w:bidi="he-IL"/>
        </w:rPr>
        <w:t>new security token</w:t>
      </w:r>
      <w:r w:rsidR="00C87B38">
        <w:rPr>
          <w:rFonts w:ascii="Times New Roman" w:hAnsi="Times New Roman" w:cs="Times New Roman"/>
          <w:color w:val="000000"/>
          <w:sz w:val="20"/>
          <w:szCs w:val="20"/>
          <w:lang w:bidi="he-IL"/>
        </w:rPr>
        <w:t xml:space="preserve"> or public key</w:t>
      </w:r>
      <w:r>
        <w:rPr>
          <w:rFonts w:ascii="Times New Roman" w:hAnsi="Times New Roman" w:cs="Times New Roman"/>
          <w:color w:val="000000"/>
          <w:sz w:val="20"/>
          <w:szCs w:val="20"/>
          <w:lang w:bidi="he-IL"/>
        </w:rPr>
        <w:t xml:space="preserve"> certificate formats</w:t>
      </w:r>
      <w:r w:rsidRPr="00BA118F">
        <w:rPr>
          <w:rFonts w:ascii="Times New Roman" w:hAnsi="Times New Roman" w:cs="Times New Roman"/>
          <w:color w:val="000000"/>
          <w:sz w:val="20"/>
          <w:szCs w:val="20"/>
          <w:lang w:bidi="he-IL"/>
        </w:rPr>
        <w:t xml:space="preserve"> </w:t>
      </w:r>
    </w:p>
    <w:p w14:paraId="3B41AE66" w14:textId="77777777" w:rsidR="00C30022" w:rsidRPr="00C87B38" w:rsidRDefault="00C30022" w:rsidP="00476E40">
      <w:pPr>
        <w:pStyle w:val="ListParagraph"/>
        <w:tabs>
          <w:tab w:val="left" w:pos="1440"/>
        </w:tabs>
        <w:autoSpaceDE w:val="0"/>
        <w:autoSpaceDN w:val="0"/>
        <w:adjustRightInd w:val="0"/>
        <w:spacing w:after="0" w:line="240" w:lineRule="auto"/>
        <w:rPr>
          <w:rFonts w:ascii="Times New Roman" w:hAnsi="Times New Roman" w:cs="Times New Roman"/>
          <w:color w:val="000000"/>
          <w:sz w:val="23"/>
          <w:szCs w:val="23"/>
          <w:lang w:bidi="he-IL"/>
        </w:rPr>
      </w:pPr>
    </w:p>
    <w:p w14:paraId="33D1735A" w14:textId="77777777" w:rsidR="00C30022" w:rsidRPr="00141F79" w:rsidRDefault="00C30022" w:rsidP="00EB0B8B">
      <w:pPr>
        <w:pStyle w:val="ListParagraph"/>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p>
    <w:p w14:paraId="0543167F" w14:textId="77777777" w:rsidR="00C30022" w:rsidRPr="00C30022" w:rsidRDefault="00C30022" w:rsidP="00C30022">
      <w:pPr>
        <w:autoSpaceDE w:val="0"/>
        <w:autoSpaceDN w:val="0"/>
        <w:adjustRightInd w:val="0"/>
        <w:spacing w:after="0" w:line="240" w:lineRule="auto"/>
        <w:rPr>
          <w:rFonts w:ascii="Arial" w:hAnsi="Arial" w:cs="Arial"/>
          <w:color w:val="000000"/>
          <w:sz w:val="28"/>
          <w:szCs w:val="28"/>
          <w:lang w:bidi="he-IL"/>
        </w:rPr>
      </w:pPr>
      <w:r w:rsidRPr="00C30022">
        <w:rPr>
          <w:rFonts w:ascii="Arial" w:hAnsi="Arial" w:cs="Arial"/>
          <w:b/>
          <w:bCs/>
          <w:color w:val="000000"/>
          <w:sz w:val="28"/>
          <w:szCs w:val="28"/>
          <w:lang w:bidi="he-IL"/>
        </w:rPr>
        <w:t xml:space="preserve">Milestones: </w:t>
      </w:r>
    </w:p>
    <w:p w14:paraId="79C2AE98" w14:textId="77777777" w:rsidR="00C30022" w:rsidRDefault="00C30022" w:rsidP="00C30022">
      <w:pPr>
        <w:autoSpaceDE w:val="0"/>
        <w:autoSpaceDN w:val="0"/>
        <w:adjustRightInd w:val="0"/>
        <w:spacing w:after="0" w:line="240" w:lineRule="auto"/>
        <w:rPr>
          <w:rFonts w:ascii="Times New Roman" w:hAnsi="Times New Roman" w:cs="Times New Roman"/>
          <w:b/>
          <w:bCs/>
          <w:color w:val="000000"/>
          <w:sz w:val="23"/>
          <w:szCs w:val="23"/>
          <w:lang w:bidi="he-IL"/>
        </w:rPr>
      </w:pPr>
    </w:p>
    <w:p w14:paraId="3CB100B8" w14:textId="77777777" w:rsidR="00C30022" w:rsidRPr="00AA4B71" w:rsidRDefault="00C30022" w:rsidP="00AA4B71">
      <w:pPr>
        <w:autoSpaceDE w:val="0"/>
        <w:autoSpaceDN w:val="0"/>
        <w:adjustRightInd w:val="0"/>
        <w:spacing w:after="0" w:line="240" w:lineRule="auto"/>
        <w:ind w:left="180"/>
        <w:rPr>
          <w:rFonts w:ascii="Times New Roman" w:hAnsi="Times New Roman" w:cs="Times New Roman"/>
          <w:b/>
          <w:bCs/>
          <w:color w:val="000000"/>
          <w:sz w:val="23"/>
          <w:szCs w:val="23"/>
          <w:lang w:bidi="he-IL"/>
        </w:rPr>
      </w:pPr>
      <w:r w:rsidRPr="00C30022">
        <w:rPr>
          <w:rFonts w:ascii="Times New Roman" w:hAnsi="Times New Roman" w:cs="Times New Roman"/>
          <w:b/>
          <w:bCs/>
          <w:color w:val="000000"/>
          <w:sz w:val="23"/>
          <w:szCs w:val="23"/>
          <w:lang w:bidi="he-IL"/>
        </w:rPr>
        <w:t xml:space="preserve">Charter Stage: </w:t>
      </w:r>
    </w:p>
    <w:p w14:paraId="6D75644A" w14:textId="77777777" w:rsidR="00C30022" w:rsidRPr="00C30022" w:rsidRDefault="00C30022" w:rsidP="00C30022">
      <w:pPr>
        <w:autoSpaceDE w:val="0"/>
        <w:autoSpaceDN w:val="0"/>
        <w:adjustRightInd w:val="0"/>
        <w:spacing w:after="0" w:line="240" w:lineRule="auto"/>
        <w:rPr>
          <w:rFonts w:ascii="Times New Roman" w:hAnsi="Times New Roman" w:cs="Times New Roman"/>
          <w:color w:val="000000"/>
          <w:sz w:val="23"/>
          <w:szCs w:val="23"/>
          <w:lang w:bidi="he-IL"/>
        </w:rPr>
      </w:pPr>
    </w:p>
    <w:p w14:paraId="4B9555BB" w14:textId="059DFA0F" w:rsidR="00C30022" w:rsidRPr="00650BFB" w:rsidRDefault="00EC2DDB" w:rsidP="00650BFB">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CH-1</w:t>
      </w:r>
      <w:r w:rsidR="00650BFB" w:rsidRPr="00650BFB">
        <w:rPr>
          <w:rFonts w:ascii="Times New Roman" w:hAnsi="Times New Roman" w:cs="Times New Roman"/>
          <w:color w:val="000000"/>
          <w:sz w:val="20"/>
          <w:szCs w:val="20"/>
          <w:lang w:bidi="he-IL"/>
        </w:rPr>
        <w:tab/>
      </w:r>
      <w:r w:rsidR="00C30022" w:rsidRPr="00650BFB">
        <w:rPr>
          <w:rFonts w:ascii="Times New Roman" w:hAnsi="Times New Roman" w:cs="Times New Roman"/>
          <w:color w:val="000000"/>
          <w:sz w:val="20"/>
          <w:szCs w:val="20"/>
          <w:lang w:bidi="he-IL"/>
        </w:rPr>
        <w:t xml:space="preserve">Initial working draft of </w:t>
      </w:r>
      <w:r w:rsidR="00E00D5B">
        <w:rPr>
          <w:rFonts w:ascii="Times New Roman" w:hAnsi="Times New Roman" w:cs="Times New Roman"/>
          <w:color w:val="000000"/>
          <w:sz w:val="20"/>
          <w:szCs w:val="20"/>
          <w:lang w:bidi="he-IL"/>
        </w:rPr>
        <w:t xml:space="preserve">updated </w:t>
      </w:r>
      <w:r w:rsidR="00C30022" w:rsidRPr="00650BFB">
        <w:rPr>
          <w:rFonts w:ascii="Times New Roman" w:hAnsi="Times New Roman" w:cs="Times New Roman"/>
          <w:color w:val="000000"/>
          <w:sz w:val="20"/>
          <w:szCs w:val="20"/>
          <w:lang w:bidi="he-IL"/>
        </w:rPr>
        <w:t>IDS WG charter –</w:t>
      </w:r>
      <w:r w:rsidR="008A021B">
        <w:rPr>
          <w:rFonts w:ascii="Times New Roman" w:hAnsi="Times New Roman" w:cs="Times New Roman"/>
          <w:color w:val="000000"/>
          <w:sz w:val="20"/>
          <w:szCs w:val="20"/>
          <w:lang w:bidi="he-IL"/>
        </w:rPr>
        <w:t xml:space="preserve"> </w:t>
      </w:r>
      <w:r w:rsidR="00B677D9">
        <w:rPr>
          <w:rFonts w:ascii="Times New Roman" w:hAnsi="Times New Roman" w:cs="Times New Roman"/>
          <w:color w:val="000000"/>
          <w:sz w:val="20"/>
          <w:szCs w:val="20"/>
          <w:lang w:bidi="he-IL"/>
        </w:rPr>
        <w:t>July 2019</w:t>
      </w:r>
      <w:r w:rsidR="001250FC">
        <w:rPr>
          <w:rFonts w:ascii="Times New Roman" w:hAnsi="Times New Roman" w:cs="Times New Roman"/>
          <w:color w:val="000000"/>
          <w:sz w:val="20"/>
          <w:szCs w:val="20"/>
          <w:lang w:bidi="he-IL"/>
        </w:rPr>
        <w:t xml:space="preserve"> – </w:t>
      </w:r>
      <w:r w:rsidR="00650BFB" w:rsidRPr="00650BFB">
        <w:rPr>
          <w:rFonts w:ascii="Times New Roman" w:hAnsi="Times New Roman" w:cs="Times New Roman"/>
          <w:color w:val="000000"/>
          <w:sz w:val="20"/>
          <w:szCs w:val="20"/>
          <w:lang w:bidi="he-IL"/>
        </w:rPr>
        <w:t>DONE</w:t>
      </w:r>
    </w:p>
    <w:p w14:paraId="3B06C1AC" w14:textId="37791188" w:rsidR="00C30022" w:rsidRPr="00650BFB" w:rsidRDefault="00EC2DDB" w:rsidP="00650BFB">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CH-2</w:t>
      </w:r>
      <w:r w:rsidR="00650BFB" w:rsidRPr="00650BFB">
        <w:rPr>
          <w:rFonts w:ascii="Times New Roman" w:hAnsi="Times New Roman" w:cs="Times New Roman"/>
          <w:color w:val="000000"/>
          <w:sz w:val="20"/>
          <w:szCs w:val="20"/>
          <w:lang w:bidi="he-IL"/>
        </w:rPr>
        <w:tab/>
      </w:r>
      <w:r w:rsidR="00C30022" w:rsidRPr="00650BFB">
        <w:rPr>
          <w:rFonts w:ascii="Times New Roman" w:hAnsi="Times New Roman" w:cs="Times New Roman"/>
          <w:color w:val="000000"/>
          <w:sz w:val="20"/>
          <w:szCs w:val="20"/>
          <w:lang w:bidi="he-IL"/>
        </w:rPr>
        <w:t xml:space="preserve">Interim/Stable working draft of </w:t>
      </w:r>
      <w:r w:rsidR="008A021B">
        <w:rPr>
          <w:rFonts w:ascii="Times New Roman" w:hAnsi="Times New Roman" w:cs="Times New Roman"/>
          <w:color w:val="000000"/>
          <w:sz w:val="20"/>
          <w:szCs w:val="20"/>
          <w:lang w:bidi="he-IL"/>
        </w:rPr>
        <w:t xml:space="preserve">updated </w:t>
      </w:r>
      <w:r w:rsidR="00C30022" w:rsidRPr="00650BFB">
        <w:rPr>
          <w:rFonts w:ascii="Times New Roman" w:hAnsi="Times New Roman" w:cs="Times New Roman"/>
          <w:color w:val="000000"/>
          <w:sz w:val="20"/>
          <w:szCs w:val="20"/>
          <w:lang w:bidi="he-IL"/>
        </w:rPr>
        <w:t>IDS WG charter</w:t>
      </w:r>
      <w:r w:rsidR="00341BB2">
        <w:rPr>
          <w:rFonts w:ascii="Times New Roman" w:hAnsi="Times New Roman" w:cs="Times New Roman"/>
          <w:color w:val="000000"/>
          <w:sz w:val="20"/>
          <w:szCs w:val="20"/>
          <w:lang w:bidi="he-IL"/>
        </w:rPr>
        <w:t xml:space="preserve"> – </w:t>
      </w:r>
      <w:bookmarkStart w:id="2" w:name="_Hlk13852260"/>
      <w:r w:rsidR="00680080">
        <w:rPr>
          <w:rFonts w:ascii="Times New Roman" w:hAnsi="Times New Roman" w:cs="Times New Roman"/>
          <w:color w:val="000000"/>
          <w:sz w:val="20"/>
          <w:szCs w:val="20"/>
          <w:lang w:bidi="he-IL"/>
        </w:rPr>
        <w:t>July</w:t>
      </w:r>
      <w:r w:rsidR="00B677D9">
        <w:rPr>
          <w:rFonts w:ascii="Times New Roman" w:hAnsi="Times New Roman" w:cs="Times New Roman"/>
          <w:color w:val="000000"/>
          <w:sz w:val="20"/>
          <w:szCs w:val="20"/>
          <w:lang w:bidi="he-IL"/>
        </w:rPr>
        <w:t xml:space="preserve"> 2019</w:t>
      </w:r>
      <w:bookmarkEnd w:id="2"/>
    </w:p>
    <w:p w14:paraId="0D40BC0E" w14:textId="294EC0E0" w:rsidR="00C30022" w:rsidRDefault="00EC2DDB" w:rsidP="00650BFB">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CH-3</w:t>
      </w:r>
      <w:r w:rsidR="002D0794">
        <w:rPr>
          <w:rFonts w:ascii="Times New Roman" w:hAnsi="Times New Roman" w:cs="Times New Roman"/>
          <w:color w:val="000000"/>
          <w:sz w:val="20"/>
          <w:szCs w:val="20"/>
          <w:lang w:bidi="he-IL"/>
        </w:rPr>
        <w:tab/>
        <w:t>P</w:t>
      </w:r>
      <w:r w:rsidR="00C30022" w:rsidRPr="00650BFB">
        <w:rPr>
          <w:rFonts w:ascii="Times New Roman" w:hAnsi="Times New Roman" w:cs="Times New Roman"/>
          <w:color w:val="000000"/>
          <w:sz w:val="20"/>
          <w:szCs w:val="20"/>
          <w:lang w:bidi="he-IL"/>
        </w:rPr>
        <w:t xml:space="preserve">WG </w:t>
      </w:r>
      <w:r w:rsidR="002D0794">
        <w:rPr>
          <w:rFonts w:ascii="Times New Roman" w:hAnsi="Times New Roman" w:cs="Times New Roman"/>
          <w:color w:val="000000"/>
          <w:sz w:val="20"/>
          <w:szCs w:val="20"/>
          <w:lang w:bidi="he-IL"/>
        </w:rPr>
        <w:t xml:space="preserve">SC </w:t>
      </w:r>
      <w:r w:rsidR="00506D9C">
        <w:rPr>
          <w:rFonts w:ascii="Times New Roman" w:hAnsi="Times New Roman" w:cs="Times New Roman"/>
          <w:color w:val="000000"/>
          <w:sz w:val="20"/>
          <w:szCs w:val="20"/>
          <w:lang w:bidi="he-IL"/>
        </w:rPr>
        <w:t>Formal A</w:t>
      </w:r>
      <w:r w:rsidR="00C30022" w:rsidRPr="00650BFB">
        <w:rPr>
          <w:rFonts w:ascii="Times New Roman" w:hAnsi="Times New Roman" w:cs="Times New Roman"/>
          <w:color w:val="000000"/>
          <w:sz w:val="20"/>
          <w:szCs w:val="20"/>
          <w:lang w:bidi="he-IL"/>
        </w:rPr>
        <w:t xml:space="preserve">pproval of </w:t>
      </w:r>
      <w:r w:rsidR="008A021B">
        <w:rPr>
          <w:rFonts w:ascii="Times New Roman" w:hAnsi="Times New Roman" w:cs="Times New Roman"/>
          <w:color w:val="000000"/>
          <w:sz w:val="20"/>
          <w:szCs w:val="20"/>
          <w:lang w:bidi="he-IL"/>
        </w:rPr>
        <w:t xml:space="preserve">updated </w:t>
      </w:r>
      <w:r w:rsidR="00C30022" w:rsidRPr="00650BFB">
        <w:rPr>
          <w:rFonts w:ascii="Times New Roman" w:hAnsi="Times New Roman" w:cs="Times New Roman"/>
          <w:color w:val="000000"/>
          <w:sz w:val="20"/>
          <w:szCs w:val="20"/>
          <w:lang w:bidi="he-IL"/>
        </w:rPr>
        <w:t xml:space="preserve">IDS WG charter </w:t>
      </w:r>
      <w:r w:rsidR="00341BB2">
        <w:rPr>
          <w:rFonts w:ascii="Times New Roman" w:hAnsi="Times New Roman" w:cs="Times New Roman"/>
          <w:color w:val="000000"/>
          <w:sz w:val="20"/>
          <w:szCs w:val="20"/>
          <w:lang w:bidi="he-IL"/>
        </w:rPr>
        <w:t xml:space="preserve">– </w:t>
      </w:r>
      <w:r w:rsidR="0067099A">
        <w:rPr>
          <w:rFonts w:ascii="Times New Roman" w:hAnsi="Times New Roman" w:cs="Times New Roman"/>
          <w:color w:val="000000"/>
          <w:sz w:val="20"/>
          <w:szCs w:val="20"/>
          <w:lang w:bidi="he-IL"/>
        </w:rPr>
        <w:t>July</w:t>
      </w:r>
      <w:r w:rsidR="00B677D9">
        <w:rPr>
          <w:rFonts w:ascii="Times New Roman" w:hAnsi="Times New Roman" w:cs="Times New Roman"/>
          <w:color w:val="000000"/>
          <w:sz w:val="20"/>
          <w:szCs w:val="20"/>
          <w:lang w:bidi="he-IL"/>
        </w:rPr>
        <w:t xml:space="preserve"> 2019</w:t>
      </w:r>
    </w:p>
    <w:p w14:paraId="077B0D07" w14:textId="1432DD91" w:rsidR="00026111" w:rsidRPr="00650BFB" w:rsidRDefault="002D0794" w:rsidP="00650BFB">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CH-4</w:t>
      </w:r>
      <w:r>
        <w:rPr>
          <w:rFonts w:ascii="Times New Roman" w:hAnsi="Times New Roman" w:cs="Times New Roman"/>
          <w:color w:val="000000"/>
          <w:sz w:val="20"/>
          <w:szCs w:val="20"/>
          <w:lang w:bidi="he-IL"/>
        </w:rPr>
        <w:tab/>
      </w:r>
      <w:r w:rsidR="00026111">
        <w:rPr>
          <w:rFonts w:ascii="Times New Roman" w:hAnsi="Times New Roman" w:cs="Times New Roman"/>
          <w:color w:val="000000"/>
          <w:sz w:val="20"/>
          <w:szCs w:val="20"/>
          <w:lang w:bidi="he-IL"/>
        </w:rPr>
        <w:t xml:space="preserve">PWG </w:t>
      </w:r>
      <w:r>
        <w:rPr>
          <w:rFonts w:ascii="Times New Roman" w:hAnsi="Times New Roman" w:cs="Times New Roman"/>
          <w:color w:val="000000"/>
          <w:sz w:val="20"/>
          <w:szCs w:val="20"/>
          <w:lang w:bidi="he-IL"/>
        </w:rPr>
        <w:t>Membership</w:t>
      </w:r>
      <w:r w:rsidR="00026111">
        <w:rPr>
          <w:rFonts w:ascii="Times New Roman" w:hAnsi="Times New Roman" w:cs="Times New Roman"/>
          <w:color w:val="000000"/>
          <w:sz w:val="20"/>
          <w:szCs w:val="20"/>
          <w:lang w:bidi="he-IL"/>
        </w:rPr>
        <w:t xml:space="preserve"> Formal Approval of updated IDS WG Charter – </w:t>
      </w:r>
      <w:r w:rsidR="0067099A">
        <w:rPr>
          <w:rFonts w:ascii="Times New Roman" w:hAnsi="Times New Roman" w:cs="Times New Roman"/>
          <w:color w:val="000000"/>
          <w:sz w:val="20"/>
          <w:szCs w:val="20"/>
          <w:lang w:bidi="he-IL"/>
        </w:rPr>
        <w:t>August</w:t>
      </w:r>
      <w:r w:rsidR="00B677D9">
        <w:rPr>
          <w:rFonts w:ascii="Times New Roman" w:hAnsi="Times New Roman" w:cs="Times New Roman"/>
          <w:color w:val="000000"/>
          <w:sz w:val="20"/>
          <w:szCs w:val="20"/>
          <w:lang w:bidi="he-IL"/>
        </w:rPr>
        <w:t xml:space="preserve"> 2019</w:t>
      </w:r>
    </w:p>
    <w:p w14:paraId="16AF71E7" w14:textId="77777777" w:rsidR="00EC2DDB" w:rsidRPr="00BA118F" w:rsidRDefault="00EC2DDB" w:rsidP="00C30022">
      <w:pPr>
        <w:autoSpaceDE w:val="0"/>
        <w:autoSpaceDN w:val="0"/>
        <w:adjustRightInd w:val="0"/>
        <w:spacing w:after="0" w:line="240" w:lineRule="auto"/>
        <w:rPr>
          <w:rFonts w:ascii="Times New Roman" w:hAnsi="Times New Roman" w:cs="Times New Roman"/>
          <w:color w:val="000000"/>
          <w:sz w:val="20"/>
          <w:szCs w:val="20"/>
          <w:lang w:bidi="he-IL"/>
        </w:rPr>
      </w:pPr>
    </w:p>
    <w:p w14:paraId="63B172C6" w14:textId="77777777" w:rsidR="00650BFB" w:rsidRDefault="00C30022" w:rsidP="007234AE">
      <w:pPr>
        <w:rPr>
          <w:lang w:bidi="he-IL"/>
        </w:rPr>
      </w:pPr>
      <w:r w:rsidRPr="00C30022">
        <w:rPr>
          <w:rFonts w:ascii="Times New Roman" w:hAnsi="Times New Roman" w:cs="Times New Roman"/>
          <w:b/>
          <w:bCs/>
          <w:color w:val="000000"/>
          <w:sz w:val="23"/>
          <w:szCs w:val="23"/>
          <w:lang w:bidi="he-IL"/>
        </w:rPr>
        <w:t xml:space="preserve">Definition Stage: </w:t>
      </w:r>
    </w:p>
    <w:p w14:paraId="26D03F01" w14:textId="2EDF8BAD" w:rsidR="00F574CF" w:rsidRDefault="00F574CF" w:rsidP="00FF081B">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MAINT</w:t>
      </w:r>
      <w:r>
        <w:rPr>
          <w:rFonts w:ascii="Times New Roman" w:hAnsi="Times New Roman" w:cs="Times New Roman"/>
          <w:color w:val="000000"/>
          <w:sz w:val="20"/>
          <w:szCs w:val="20"/>
          <w:lang w:bidi="he-IL"/>
        </w:rPr>
        <w:tab/>
      </w:r>
      <w:r>
        <w:rPr>
          <w:rFonts w:ascii="Times New Roman" w:hAnsi="Times New Roman" w:cs="Times New Roman"/>
          <w:color w:val="000000"/>
          <w:sz w:val="20"/>
          <w:szCs w:val="20"/>
          <w:lang w:bidi="he-IL"/>
        </w:rPr>
        <w:tab/>
        <w:t xml:space="preserve">Maintenance of existing IDS WG documents – Ongoing </w:t>
      </w:r>
    </w:p>
    <w:p w14:paraId="298CF730" w14:textId="153C165B" w:rsidR="002D0794" w:rsidRDefault="002D0794" w:rsidP="00FF081B">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CC</w:t>
      </w:r>
      <w:r w:rsidR="00B677D9">
        <w:rPr>
          <w:rFonts w:ascii="Times New Roman" w:hAnsi="Times New Roman" w:cs="Times New Roman"/>
          <w:color w:val="000000"/>
          <w:sz w:val="20"/>
          <w:szCs w:val="20"/>
          <w:lang w:bidi="he-IL"/>
        </w:rPr>
        <w:t>HCD</w:t>
      </w:r>
      <w:r>
        <w:rPr>
          <w:rFonts w:ascii="Times New Roman" w:hAnsi="Times New Roman" w:cs="Times New Roman"/>
          <w:color w:val="000000"/>
          <w:sz w:val="20"/>
          <w:szCs w:val="20"/>
          <w:lang w:bidi="he-IL"/>
        </w:rPr>
        <w:tab/>
        <w:t xml:space="preserve">Liaison and collaboration with Common Criteria </w:t>
      </w:r>
      <w:r w:rsidR="00B677D9">
        <w:rPr>
          <w:rFonts w:ascii="Times New Roman" w:hAnsi="Times New Roman" w:cs="Times New Roman"/>
          <w:color w:val="000000"/>
          <w:sz w:val="20"/>
          <w:szCs w:val="20"/>
          <w:lang w:bidi="he-IL"/>
        </w:rPr>
        <w:t>HCD</w:t>
      </w:r>
      <w:r>
        <w:rPr>
          <w:rFonts w:ascii="Times New Roman" w:hAnsi="Times New Roman" w:cs="Times New Roman"/>
          <w:color w:val="000000"/>
          <w:sz w:val="20"/>
          <w:szCs w:val="20"/>
          <w:lang w:bidi="he-IL"/>
        </w:rPr>
        <w:t xml:space="preserve"> TC and other</w:t>
      </w:r>
      <w:r w:rsidR="00056AED">
        <w:rPr>
          <w:rFonts w:ascii="Times New Roman" w:hAnsi="Times New Roman" w:cs="Times New Roman"/>
          <w:color w:val="000000"/>
          <w:sz w:val="20"/>
          <w:szCs w:val="20"/>
          <w:lang w:bidi="he-IL"/>
        </w:rPr>
        <w:t xml:space="preserve"> </w:t>
      </w:r>
      <w:r>
        <w:rPr>
          <w:rFonts w:ascii="Times New Roman" w:hAnsi="Times New Roman" w:cs="Times New Roman"/>
          <w:color w:val="000000"/>
          <w:sz w:val="20"/>
          <w:szCs w:val="20"/>
          <w:lang w:bidi="he-IL"/>
        </w:rPr>
        <w:t>i</w:t>
      </w:r>
      <w:r w:rsidR="00056AED">
        <w:rPr>
          <w:rFonts w:ascii="Times New Roman" w:hAnsi="Times New Roman" w:cs="Times New Roman"/>
          <w:color w:val="000000"/>
          <w:sz w:val="20"/>
          <w:szCs w:val="20"/>
          <w:lang w:bidi="he-IL"/>
        </w:rPr>
        <w:t xml:space="preserve">nternational </w:t>
      </w:r>
      <w:r>
        <w:rPr>
          <w:rFonts w:ascii="Times New Roman" w:hAnsi="Times New Roman" w:cs="Times New Roman"/>
          <w:color w:val="000000"/>
          <w:sz w:val="20"/>
          <w:szCs w:val="20"/>
          <w:lang w:bidi="he-IL"/>
        </w:rPr>
        <w:t>TCs</w:t>
      </w:r>
      <w:r w:rsidR="00F574CF">
        <w:rPr>
          <w:rFonts w:ascii="Times New Roman" w:hAnsi="Times New Roman" w:cs="Times New Roman"/>
          <w:color w:val="000000"/>
          <w:sz w:val="20"/>
          <w:szCs w:val="20"/>
          <w:lang w:bidi="he-IL"/>
        </w:rPr>
        <w:t xml:space="preserve"> – Ongoing </w:t>
      </w:r>
    </w:p>
    <w:p w14:paraId="1FF3BD70" w14:textId="1B4342C1" w:rsidR="002D0794" w:rsidRDefault="002D0794" w:rsidP="00FF081B">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STDSEC</w:t>
      </w:r>
      <w:r>
        <w:rPr>
          <w:rFonts w:ascii="Times New Roman" w:hAnsi="Times New Roman" w:cs="Times New Roman"/>
          <w:color w:val="000000"/>
          <w:sz w:val="20"/>
          <w:szCs w:val="20"/>
          <w:lang w:bidi="he-IL"/>
        </w:rPr>
        <w:tab/>
        <w:t>Liaison and collaboration on security topics and standards with other public standards bodies</w:t>
      </w:r>
      <w:r w:rsidR="00F574CF">
        <w:rPr>
          <w:rFonts w:ascii="Times New Roman" w:hAnsi="Times New Roman" w:cs="Times New Roman"/>
          <w:color w:val="000000"/>
          <w:sz w:val="20"/>
          <w:szCs w:val="20"/>
          <w:lang w:bidi="he-IL"/>
        </w:rPr>
        <w:t xml:space="preserve"> – Ongoing</w:t>
      </w:r>
    </w:p>
    <w:p w14:paraId="27671AAD" w14:textId="7047A281" w:rsidR="00B677D9" w:rsidRDefault="00B677D9" w:rsidP="00FF081B">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HCDSEC</w:t>
      </w:r>
      <w:r w:rsidR="00D77CCD">
        <w:rPr>
          <w:rFonts w:ascii="Times New Roman" w:hAnsi="Times New Roman" w:cs="Times New Roman"/>
          <w:color w:val="000000"/>
          <w:sz w:val="20"/>
          <w:szCs w:val="20"/>
          <w:lang w:bidi="he-IL"/>
        </w:rPr>
        <w:t>-1</w:t>
      </w:r>
      <w:r>
        <w:rPr>
          <w:rFonts w:ascii="Times New Roman" w:hAnsi="Times New Roman" w:cs="Times New Roman"/>
          <w:color w:val="000000"/>
          <w:sz w:val="20"/>
          <w:szCs w:val="20"/>
          <w:lang w:bidi="he-IL"/>
        </w:rPr>
        <w:tab/>
      </w:r>
      <w:bookmarkStart w:id="3" w:name="_Hlk13852457"/>
      <w:r w:rsidR="00D77CCD">
        <w:rPr>
          <w:rFonts w:ascii="Times New Roman" w:hAnsi="Times New Roman" w:cs="Times New Roman"/>
          <w:color w:val="000000"/>
          <w:sz w:val="20"/>
          <w:szCs w:val="20"/>
          <w:lang w:bidi="he-IL"/>
        </w:rPr>
        <w:t>In</w:t>
      </w:r>
      <w:r w:rsidR="00895ED5">
        <w:rPr>
          <w:rFonts w:ascii="Times New Roman" w:hAnsi="Times New Roman" w:cs="Times New Roman"/>
          <w:color w:val="000000"/>
          <w:sz w:val="20"/>
          <w:szCs w:val="20"/>
          <w:lang w:bidi="he-IL"/>
        </w:rPr>
        <w:t>itial</w:t>
      </w:r>
      <w:r w:rsidR="00D77CCD">
        <w:rPr>
          <w:rFonts w:ascii="Times New Roman" w:hAnsi="Times New Roman" w:cs="Times New Roman"/>
          <w:color w:val="000000"/>
          <w:sz w:val="20"/>
          <w:szCs w:val="20"/>
          <w:lang w:bidi="he-IL"/>
        </w:rPr>
        <w:t xml:space="preserve"> draft of</w:t>
      </w:r>
      <w:r>
        <w:rPr>
          <w:rFonts w:ascii="Times New Roman" w:hAnsi="Times New Roman" w:cs="Times New Roman"/>
          <w:color w:val="000000"/>
          <w:sz w:val="20"/>
          <w:szCs w:val="20"/>
          <w:lang w:bidi="he-IL"/>
        </w:rPr>
        <w:t xml:space="preserve"> Hardcopy Device</w:t>
      </w:r>
      <w:r w:rsidR="00D77CCD">
        <w:rPr>
          <w:rFonts w:ascii="Times New Roman" w:hAnsi="Times New Roman" w:cs="Times New Roman"/>
          <w:color w:val="000000"/>
          <w:sz w:val="20"/>
          <w:szCs w:val="20"/>
          <w:lang w:bidi="he-IL"/>
        </w:rPr>
        <w:t xml:space="preserve"> Security Guidelines </w:t>
      </w:r>
      <w:r w:rsidR="00895ED5">
        <w:rPr>
          <w:rFonts w:ascii="Times New Roman" w:hAnsi="Times New Roman" w:cs="Times New Roman"/>
          <w:color w:val="000000"/>
          <w:sz w:val="20"/>
          <w:szCs w:val="20"/>
          <w:lang w:bidi="he-IL"/>
        </w:rPr>
        <w:t>–</w:t>
      </w:r>
      <w:r w:rsidR="00D77CCD">
        <w:rPr>
          <w:rFonts w:ascii="Times New Roman" w:hAnsi="Times New Roman" w:cs="Times New Roman"/>
          <w:color w:val="000000"/>
          <w:sz w:val="20"/>
          <w:szCs w:val="20"/>
          <w:lang w:bidi="he-IL"/>
        </w:rPr>
        <w:t xml:space="preserve"> </w:t>
      </w:r>
      <w:r w:rsidR="00895ED5">
        <w:rPr>
          <w:rFonts w:ascii="Times New Roman" w:hAnsi="Times New Roman" w:cs="Times New Roman"/>
          <w:color w:val="000000"/>
          <w:sz w:val="20"/>
          <w:szCs w:val="20"/>
          <w:lang w:bidi="he-IL"/>
        </w:rPr>
        <w:t>DONE</w:t>
      </w:r>
      <w:bookmarkEnd w:id="3"/>
    </w:p>
    <w:p w14:paraId="6321D685" w14:textId="3FB0D71E" w:rsidR="00CB55CC" w:rsidRPr="0067099A" w:rsidRDefault="00D77CCD" w:rsidP="007234AE">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HCDSEC-2</w:t>
      </w:r>
      <w:r>
        <w:rPr>
          <w:rFonts w:ascii="Times New Roman" w:hAnsi="Times New Roman" w:cs="Times New Roman"/>
          <w:color w:val="000000"/>
          <w:sz w:val="20"/>
          <w:szCs w:val="20"/>
          <w:lang w:bidi="he-IL"/>
        </w:rPr>
        <w:tab/>
      </w:r>
      <w:r w:rsidR="00895ED5">
        <w:rPr>
          <w:rFonts w:ascii="Times New Roman" w:hAnsi="Times New Roman" w:cs="Times New Roman"/>
          <w:color w:val="000000"/>
          <w:sz w:val="20"/>
          <w:szCs w:val="20"/>
          <w:lang w:bidi="he-IL"/>
        </w:rPr>
        <w:t>Stable</w:t>
      </w:r>
      <w:r w:rsidR="00895ED5" w:rsidRPr="00895ED5">
        <w:rPr>
          <w:rFonts w:ascii="Times New Roman" w:hAnsi="Times New Roman" w:cs="Times New Roman"/>
          <w:color w:val="000000"/>
          <w:sz w:val="20"/>
          <w:szCs w:val="20"/>
          <w:lang w:bidi="he-IL"/>
        </w:rPr>
        <w:t xml:space="preserve"> draft of Hardcopy Device Security Guidelines –</w:t>
      </w:r>
      <w:r w:rsidR="00895ED5">
        <w:rPr>
          <w:rFonts w:ascii="Times New Roman" w:hAnsi="Times New Roman" w:cs="Times New Roman"/>
          <w:color w:val="000000"/>
          <w:sz w:val="20"/>
          <w:szCs w:val="20"/>
          <w:lang w:bidi="he-IL"/>
        </w:rPr>
        <w:t xml:space="preserve"> Q1/Q2 2020</w:t>
      </w:r>
    </w:p>
    <w:sectPr w:rsidR="00CB55CC" w:rsidRPr="0067099A" w:rsidSect="00E800BC">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A188F" w14:textId="77777777" w:rsidR="00B56AE3" w:rsidRDefault="00B56AE3" w:rsidP="00A10E53">
      <w:pPr>
        <w:spacing w:after="0" w:line="240" w:lineRule="auto"/>
      </w:pPr>
      <w:r>
        <w:separator/>
      </w:r>
    </w:p>
  </w:endnote>
  <w:endnote w:type="continuationSeparator" w:id="0">
    <w:p w14:paraId="0A201766" w14:textId="77777777" w:rsidR="00B56AE3" w:rsidRDefault="00B56AE3" w:rsidP="00A1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3AE71" w14:textId="77777777" w:rsidR="00B56AE3" w:rsidRDefault="00B56AE3" w:rsidP="00A10E53">
      <w:pPr>
        <w:spacing w:after="0" w:line="240" w:lineRule="auto"/>
      </w:pPr>
      <w:r>
        <w:separator/>
      </w:r>
    </w:p>
  </w:footnote>
  <w:footnote w:type="continuationSeparator" w:id="0">
    <w:p w14:paraId="6AA91814" w14:textId="77777777" w:rsidR="00B56AE3" w:rsidRDefault="00B56AE3" w:rsidP="00A10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51A5"/>
    <w:multiLevelType w:val="hybridMultilevel"/>
    <w:tmpl w:val="EA66E6B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E1F83"/>
    <w:multiLevelType w:val="hybridMultilevel"/>
    <w:tmpl w:val="275A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B3580"/>
    <w:multiLevelType w:val="hybridMultilevel"/>
    <w:tmpl w:val="67FED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154C3"/>
    <w:multiLevelType w:val="hybridMultilevel"/>
    <w:tmpl w:val="FDE0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77D35"/>
    <w:multiLevelType w:val="hybridMultilevel"/>
    <w:tmpl w:val="6C045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C12BFC"/>
    <w:multiLevelType w:val="hybridMultilevel"/>
    <w:tmpl w:val="614A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44460"/>
    <w:multiLevelType w:val="hybridMultilevel"/>
    <w:tmpl w:val="CD5CBF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83640"/>
    <w:multiLevelType w:val="multilevel"/>
    <w:tmpl w:val="01928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4E2A08"/>
    <w:multiLevelType w:val="hybridMultilevel"/>
    <w:tmpl w:val="5F68962A"/>
    <w:lvl w:ilvl="0" w:tplc="70282564">
      <w:start w:val="1"/>
      <w:numFmt w:val="bullet"/>
      <w:lvlText w:val="•"/>
      <w:lvlJc w:val="left"/>
      <w:pPr>
        <w:tabs>
          <w:tab w:val="num" w:pos="720"/>
        </w:tabs>
        <w:ind w:left="720" w:hanging="360"/>
      </w:pPr>
      <w:rPr>
        <w:rFonts w:ascii="Times New Roman" w:hAnsi="Times New Roman" w:hint="default"/>
      </w:rPr>
    </w:lvl>
    <w:lvl w:ilvl="1" w:tplc="D2466006">
      <w:start w:val="1339"/>
      <w:numFmt w:val="bullet"/>
      <w:lvlText w:val="•"/>
      <w:lvlJc w:val="left"/>
      <w:pPr>
        <w:tabs>
          <w:tab w:val="num" w:pos="1440"/>
        </w:tabs>
        <w:ind w:left="1440" w:hanging="360"/>
      </w:pPr>
      <w:rPr>
        <w:rFonts w:ascii="Times New Roman" w:hAnsi="Times New Roman" w:hint="default"/>
      </w:rPr>
    </w:lvl>
    <w:lvl w:ilvl="2" w:tplc="1F22B46C" w:tentative="1">
      <w:start w:val="1"/>
      <w:numFmt w:val="bullet"/>
      <w:lvlText w:val="•"/>
      <w:lvlJc w:val="left"/>
      <w:pPr>
        <w:tabs>
          <w:tab w:val="num" w:pos="2160"/>
        </w:tabs>
        <w:ind w:left="2160" w:hanging="360"/>
      </w:pPr>
      <w:rPr>
        <w:rFonts w:ascii="Times New Roman" w:hAnsi="Times New Roman" w:hint="default"/>
      </w:rPr>
    </w:lvl>
    <w:lvl w:ilvl="3" w:tplc="18D27B16" w:tentative="1">
      <w:start w:val="1"/>
      <w:numFmt w:val="bullet"/>
      <w:lvlText w:val="•"/>
      <w:lvlJc w:val="left"/>
      <w:pPr>
        <w:tabs>
          <w:tab w:val="num" w:pos="2880"/>
        </w:tabs>
        <w:ind w:left="2880" w:hanging="360"/>
      </w:pPr>
      <w:rPr>
        <w:rFonts w:ascii="Times New Roman" w:hAnsi="Times New Roman" w:hint="default"/>
      </w:rPr>
    </w:lvl>
    <w:lvl w:ilvl="4" w:tplc="572450AC" w:tentative="1">
      <w:start w:val="1"/>
      <w:numFmt w:val="bullet"/>
      <w:lvlText w:val="•"/>
      <w:lvlJc w:val="left"/>
      <w:pPr>
        <w:tabs>
          <w:tab w:val="num" w:pos="3600"/>
        </w:tabs>
        <w:ind w:left="3600" w:hanging="360"/>
      </w:pPr>
      <w:rPr>
        <w:rFonts w:ascii="Times New Roman" w:hAnsi="Times New Roman" w:hint="default"/>
      </w:rPr>
    </w:lvl>
    <w:lvl w:ilvl="5" w:tplc="498CFA56" w:tentative="1">
      <w:start w:val="1"/>
      <w:numFmt w:val="bullet"/>
      <w:lvlText w:val="•"/>
      <w:lvlJc w:val="left"/>
      <w:pPr>
        <w:tabs>
          <w:tab w:val="num" w:pos="4320"/>
        </w:tabs>
        <w:ind w:left="4320" w:hanging="360"/>
      </w:pPr>
      <w:rPr>
        <w:rFonts w:ascii="Times New Roman" w:hAnsi="Times New Roman" w:hint="default"/>
      </w:rPr>
    </w:lvl>
    <w:lvl w:ilvl="6" w:tplc="4BDEF59E" w:tentative="1">
      <w:start w:val="1"/>
      <w:numFmt w:val="bullet"/>
      <w:lvlText w:val="•"/>
      <w:lvlJc w:val="left"/>
      <w:pPr>
        <w:tabs>
          <w:tab w:val="num" w:pos="5040"/>
        </w:tabs>
        <w:ind w:left="5040" w:hanging="360"/>
      </w:pPr>
      <w:rPr>
        <w:rFonts w:ascii="Times New Roman" w:hAnsi="Times New Roman" w:hint="default"/>
      </w:rPr>
    </w:lvl>
    <w:lvl w:ilvl="7" w:tplc="5530840C" w:tentative="1">
      <w:start w:val="1"/>
      <w:numFmt w:val="bullet"/>
      <w:lvlText w:val="•"/>
      <w:lvlJc w:val="left"/>
      <w:pPr>
        <w:tabs>
          <w:tab w:val="num" w:pos="5760"/>
        </w:tabs>
        <w:ind w:left="5760" w:hanging="360"/>
      </w:pPr>
      <w:rPr>
        <w:rFonts w:ascii="Times New Roman" w:hAnsi="Times New Roman" w:hint="default"/>
      </w:rPr>
    </w:lvl>
    <w:lvl w:ilvl="8" w:tplc="4E2A35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B56782F"/>
    <w:multiLevelType w:val="hybridMultilevel"/>
    <w:tmpl w:val="1A96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2"/>
  </w:num>
  <w:num w:numId="5">
    <w:abstractNumId w:val="1"/>
  </w:num>
  <w:num w:numId="6">
    <w:abstractNumId w:val="5"/>
  </w:num>
  <w:num w:numId="7">
    <w:abstractNumId w:val="7"/>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22"/>
    <w:rsid w:val="000015DD"/>
    <w:rsid w:val="00011C90"/>
    <w:rsid w:val="00014123"/>
    <w:rsid w:val="000150E4"/>
    <w:rsid w:val="00021F12"/>
    <w:rsid w:val="00026111"/>
    <w:rsid w:val="000313DA"/>
    <w:rsid w:val="0003517B"/>
    <w:rsid w:val="000417F7"/>
    <w:rsid w:val="000424B9"/>
    <w:rsid w:val="00047933"/>
    <w:rsid w:val="000514B7"/>
    <w:rsid w:val="00054FB3"/>
    <w:rsid w:val="00056AED"/>
    <w:rsid w:val="0006447E"/>
    <w:rsid w:val="00073800"/>
    <w:rsid w:val="00073DCF"/>
    <w:rsid w:val="0009599F"/>
    <w:rsid w:val="000C2499"/>
    <w:rsid w:val="000C3AC7"/>
    <w:rsid w:val="000D179A"/>
    <w:rsid w:val="000D3E0E"/>
    <w:rsid w:val="000D6E53"/>
    <w:rsid w:val="000D754C"/>
    <w:rsid w:val="000E1CE3"/>
    <w:rsid w:val="000E3CE0"/>
    <w:rsid w:val="000F2A1B"/>
    <w:rsid w:val="000F2A8F"/>
    <w:rsid w:val="000F31B8"/>
    <w:rsid w:val="000F3F81"/>
    <w:rsid w:val="00102A65"/>
    <w:rsid w:val="00103468"/>
    <w:rsid w:val="00103791"/>
    <w:rsid w:val="00111298"/>
    <w:rsid w:val="00120C77"/>
    <w:rsid w:val="001250FC"/>
    <w:rsid w:val="00126C85"/>
    <w:rsid w:val="00127EF4"/>
    <w:rsid w:val="00131BC0"/>
    <w:rsid w:val="00141A70"/>
    <w:rsid w:val="00141DD9"/>
    <w:rsid w:val="00141F79"/>
    <w:rsid w:val="00142717"/>
    <w:rsid w:val="00145A8E"/>
    <w:rsid w:val="00147A5C"/>
    <w:rsid w:val="00152575"/>
    <w:rsid w:val="00154A56"/>
    <w:rsid w:val="00156F6D"/>
    <w:rsid w:val="00177E7F"/>
    <w:rsid w:val="00190D73"/>
    <w:rsid w:val="00197AE3"/>
    <w:rsid w:val="00197D07"/>
    <w:rsid w:val="001A079F"/>
    <w:rsid w:val="001A11FA"/>
    <w:rsid w:val="001A1380"/>
    <w:rsid w:val="001A48B3"/>
    <w:rsid w:val="001A4C24"/>
    <w:rsid w:val="001B0E4A"/>
    <w:rsid w:val="001B14F5"/>
    <w:rsid w:val="001B4BF3"/>
    <w:rsid w:val="001C562F"/>
    <w:rsid w:val="001C6446"/>
    <w:rsid w:val="001D4CF2"/>
    <w:rsid w:val="001E024F"/>
    <w:rsid w:val="001E2195"/>
    <w:rsid w:val="002025BD"/>
    <w:rsid w:val="00205441"/>
    <w:rsid w:val="00211D07"/>
    <w:rsid w:val="002152B5"/>
    <w:rsid w:val="00221EE1"/>
    <w:rsid w:val="00223224"/>
    <w:rsid w:val="002249EF"/>
    <w:rsid w:val="00240F97"/>
    <w:rsid w:val="0024255E"/>
    <w:rsid w:val="00255025"/>
    <w:rsid w:val="002557BF"/>
    <w:rsid w:val="00262187"/>
    <w:rsid w:val="0027424C"/>
    <w:rsid w:val="00274F94"/>
    <w:rsid w:val="00275C68"/>
    <w:rsid w:val="00283F9A"/>
    <w:rsid w:val="00284DD7"/>
    <w:rsid w:val="002871F3"/>
    <w:rsid w:val="002950F7"/>
    <w:rsid w:val="002A3F79"/>
    <w:rsid w:val="002B0055"/>
    <w:rsid w:val="002B2A2C"/>
    <w:rsid w:val="002B6811"/>
    <w:rsid w:val="002D0794"/>
    <w:rsid w:val="002D1E40"/>
    <w:rsid w:val="002D25C8"/>
    <w:rsid w:val="002D73F7"/>
    <w:rsid w:val="002E0815"/>
    <w:rsid w:val="002E3313"/>
    <w:rsid w:val="002F05B7"/>
    <w:rsid w:val="002F35A2"/>
    <w:rsid w:val="00314C53"/>
    <w:rsid w:val="00334FA2"/>
    <w:rsid w:val="00341BB2"/>
    <w:rsid w:val="0034374B"/>
    <w:rsid w:val="00345E5D"/>
    <w:rsid w:val="00353710"/>
    <w:rsid w:val="003630CE"/>
    <w:rsid w:val="00371566"/>
    <w:rsid w:val="00382BA9"/>
    <w:rsid w:val="00396565"/>
    <w:rsid w:val="00396670"/>
    <w:rsid w:val="003A0D20"/>
    <w:rsid w:val="003B0B68"/>
    <w:rsid w:val="003B3DA5"/>
    <w:rsid w:val="003B5B07"/>
    <w:rsid w:val="003B7F88"/>
    <w:rsid w:val="003C5487"/>
    <w:rsid w:val="003C54C6"/>
    <w:rsid w:val="003E46E5"/>
    <w:rsid w:val="003F4DA2"/>
    <w:rsid w:val="00401972"/>
    <w:rsid w:val="00406C6C"/>
    <w:rsid w:val="00415F15"/>
    <w:rsid w:val="0041727D"/>
    <w:rsid w:val="00420CEA"/>
    <w:rsid w:val="00430377"/>
    <w:rsid w:val="00430B5B"/>
    <w:rsid w:val="00431DAD"/>
    <w:rsid w:val="00433464"/>
    <w:rsid w:val="00433915"/>
    <w:rsid w:val="00433DB3"/>
    <w:rsid w:val="00453876"/>
    <w:rsid w:val="004614AD"/>
    <w:rsid w:val="004620F6"/>
    <w:rsid w:val="004637D1"/>
    <w:rsid w:val="00463F35"/>
    <w:rsid w:val="00470B0E"/>
    <w:rsid w:val="0047605A"/>
    <w:rsid w:val="00476E40"/>
    <w:rsid w:val="004809AB"/>
    <w:rsid w:val="004A7292"/>
    <w:rsid w:val="004B0C05"/>
    <w:rsid w:val="004B2A5C"/>
    <w:rsid w:val="004B2D72"/>
    <w:rsid w:val="004B4958"/>
    <w:rsid w:val="004B68E8"/>
    <w:rsid w:val="004C02E1"/>
    <w:rsid w:val="004C1D56"/>
    <w:rsid w:val="004E18AF"/>
    <w:rsid w:val="004E252F"/>
    <w:rsid w:val="004E2784"/>
    <w:rsid w:val="004E3CA0"/>
    <w:rsid w:val="004E498F"/>
    <w:rsid w:val="004E757E"/>
    <w:rsid w:val="004F2361"/>
    <w:rsid w:val="004F3995"/>
    <w:rsid w:val="00506687"/>
    <w:rsid w:val="00506D9C"/>
    <w:rsid w:val="00511EA8"/>
    <w:rsid w:val="00521E9D"/>
    <w:rsid w:val="00522D3C"/>
    <w:rsid w:val="00535A88"/>
    <w:rsid w:val="00542B1C"/>
    <w:rsid w:val="005550FE"/>
    <w:rsid w:val="00557675"/>
    <w:rsid w:val="00570CFE"/>
    <w:rsid w:val="005769B2"/>
    <w:rsid w:val="00577CF9"/>
    <w:rsid w:val="0058044F"/>
    <w:rsid w:val="0059424F"/>
    <w:rsid w:val="005A0545"/>
    <w:rsid w:val="005B0D5B"/>
    <w:rsid w:val="005B169E"/>
    <w:rsid w:val="005D0E07"/>
    <w:rsid w:val="005D1F11"/>
    <w:rsid w:val="005D38F2"/>
    <w:rsid w:val="005E04E3"/>
    <w:rsid w:val="005E17C5"/>
    <w:rsid w:val="005E7A5D"/>
    <w:rsid w:val="005F0FEB"/>
    <w:rsid w:val="00603DDB"/>
    <w:rsid w:val="00606108"/>
    <w:rsid w:val="0061797B"/>
    <w:rsid w:val="00617A5B"/>
    <w:rsid w:val="00624F59"/>
    <w:rsid w:val="00627122"/>
    <w:rsid w:val="00632BF3"/>
    <w:rsid w:val="0063579D"/>
    <w:rsid w:val="00636A49"/>
    <w:rsid w:val="00643543"/>
    <w:rsid w:val="00643B9F"/>
    <w:rsid w:val="00650BFB"/>
    <w:rsid w:val="00653E49"/>
    <w:rsid w:val="00656C6F"/>
    <w:rsid w:val="00660F15"/>
    <w:rsid w:val="00667BCB"/>
    <w:rsid w:val="0067042F"/>
    <w:rsid w:val="0067099A"/>
    <w:rsid w:val="00670FC5"/>
    <w:rsid w:val="00675238"/>
    <w:rsid w:val="00680080"/>
    <w:rsid w:val="00682385"/>
    <w:rsid w:val="00682DE2"/>
    <w:rsid w:val="0068441D"/>
    <w:rsid w:val="0069383F"/>
    <w:rsid w:val="006A02B2"/>
    <w:rsid w:val="006A5DD8"/>
    <w:rsid w:val="006B1081"/>
    <w:rsid w:val="006B35EB"/>
    <w:rsid w:val="006B77E9"/>
    <w:rsid w:val="006C3FC9"/>
    <w:rsid w:val="006C5993"/>
    <w:rsid w:val="006D1BAE"/>
    <w:rsid w:val="006D4AD5"/>
    <w:rsid w:val="006D5817"/>
    <w:rsid w:val="006E12F0"/>
    <w:rsid w:val="006E3A38"/>
    <w:rsid w:val="006E77E9"/>
    <w:rsid w:val="0070642B"/>
    <w:rsid w:val="0071061C"/>
    <w:rsid w:val="00711238"/>
    <w:rsid w:val="00711703"/>
    <w:rsid w:val="00720C50"/>
    <w:rsid w:val="007234AE"/>
    <w:rsid w:val="0073042E"/>
    <w:rsid w:val="007354D4"/>
    <w:rsid w:val="00736B69"/>
    <w:rsid w:val="00737FAE"/>
    <w:rsid w:val="00756197"/>
    <w:rsid w:val="007561D7"/>
    <w:rsid w:val="0076209A"/>
    <w:rsid w:val="00765976"/>
    <w:rsid w:val="00772CBF"/>
    <w:rsid w:val="007763CB"/>
    <w:rsid w:val="007917F1"/>
    <w:rsid w:val="00795143"/>
    <w:rsid w:val="007A4A2D"/>
    <w:rsid w:val="007B17F6"/>
    <w:rsid w:val="007C369E"/>
    <w:rsid w:val="007C63DF"/>
    <w:rsid w:val="007D07F4"/>
    <w:rsid w:val="007D1CE0"/>
    <w:rsid w:val="007D1CEE"/>
    <w:rsid w:val="007D6C8E"/>
    <w:rsid w:val="007D73F8"/>
    <w:rsid w:val="007E1308"/>
    <w:rsid w:val="007E2966"/>
    <w:rsid w:val="007E372D"/>
    <w:rsid w:val="007E3B4B"/>
    <w:rsid w:val="007E3EB2"/>
    <w:rsid w:val="007F378A"/>
    <w:rsid w:val="007F5545"/>
    <w:rsid w:val="00810DC5"/>
    <w:rsid w:val="0081142C"/>
    <w:rsid w:val="0081246B"/>
    <w:rsid w:val="00814130"/>
    <w:rsid w:val="008240AE"/>
    <w:rsid w:val="00826FB9"/>
    <w:rsid w:val="008279A8"/>
    <w:rsid w:val="008304B3"/>
    <w:rsid w:val="00830F5D"/>
    <w:rsid w:val="00831B5E"/>
    <w:rsid w:val="00831B70"/>
    <w:rsid w:val="00857C4C"/>
    <w:rsid w:val="008614AD"/>
    <w:rsid w:val="00863070"/>
    <w:rsid w:val="00863934"/>
    <w:rsid w:val="008705BC"/>
    <w:rsid w:val="008719F3"/>
    <w:rsid w:val="0087653D"/>
    <w:rsid w:val="0088049F"/>
    <w:rsid w:val="0088554E"/>
    <w:rsid w:val="00885D8C"/>
    <w:rsid w:val="00891632"/>
    <w:rsid w:val="00894BA6"/>
    <w:rsid w:val="00895ED5"/>
    <w:rsid w:val="008A021B"/>
    <w:rsid w:val="008A10E3"/>
    <w:rsid w:val="008A7AFE"/>
    <w:rsid w:val="008C5FFB"/>
    <w:rsid w:val="008D17F7"/>
    <w:rsid w:val="008D36EB"/>
    <w:rsid w:val="008E1327"/>
    <w:rsid w:val="008E4481"/>
    <w:rsid w:val="008E5408"/>
    <w:rsid w:val="008F1070"/>
    <w:rsid w:val="008F3263"/>
    <w:rsid w:val="008F408A"/>
    <w:rsid w:val="0090723B"/>
    <w:rsid w:val="00920B42"/>
    <w:rsid w:val="00920C49"/>
    <w:rsid w:val="00923A9D"/>
    <w:rsid w:val="00930E29"/>
    <w:rsid w:val="0093191E"/>
    <w:rsid w:val="00933C57"/>
    <w:rsid w:val="00934D71"/>
    <w:rsid w:val="009423F1"/>
    <w:rsid w:val="009469A2"/>
    <w:rsid w:val="00966EDE"/>
    <w:rsid w:val="00970417"/>
    <w:rsid w:val="00972519"/>
    <w:rsid w:val="009727CA"/>
    <w:rsid w:val="00976B9B"/>
    <w:rsid w:val="00987692"/>
    <w:rsid w:val="009A009C"/>
    <w:rsid w:val="009A3236"/>
    <w:rsid w:val="009A378C"/>
    <w:rsid w:val="009B3C6E"/>
    <w:rsid w:val="009B459B"/>
    <w:rsid w:val="009C4198"/>
    <w:rsid w:val="009D1AA3"/>
    <w:rsid w:val="009D431B"/>
    <w:rsid w:val="009D6277"/>
    <w:rsid w:val="009D66BE"/>
    <w:rsid w:val="009D7140"/>
    <w:rsid w:val="009E5E28"/>
    <w:rsid w:val="00A06385"/>
    <w:rsid w:val="00A10E53"/>
    <w:rsid w:val="00A17EAC"/>
    <w:rsid w:val="00A3273C"/>
    <w:rsid w:val="00A410D2"/>
    <w:rsid w:val="00A45BDC"/>
    <w:rsid w:val="00A52170"/>
    <w:rsid w:val="00A5788E"/>
    <w:rsid w:val="00A62E39"/>
    <w:rsid w:val="00A7329A"/>
    <w:rsid w:val="00A771D8"/>
    <w:rsid w:val="00A8274F"/>
    <w:rsid w:val="00A87DBC"/>
    <w:rsid w:val="00A966CA"/>
    <w:rsid w:val="00AA4B71"/>
    <w:rsid w:val="00AA6904"/>
    <w:rsid w:val="00AB4ABB"/>
    <w:rsid w:val="00AB5B63"/>
    <w:rsid w:val="00AD065A"/>
    <w:rsid w:val="00AD3DDC"/>
    <w:rsid w:val="00AD6294"/>
    <w:rsid w:val="00AE2DF3"/>
    <w:rsid w:val="00AE34D4"/>
    <w:rsid w:val="00AE6560"/>
    <w:rsid w:val="00AF084F"/>
    <w:rsid w:val="00AF792E"/>
    <w:rsid w:val="00B07EF7"/>
    <w:rsid w:val="00B140E6"/>
    <w:rsid w:val="00B23428"/>
    <w:rsid w:val="00B23697"/>
    <w:rsid w:val="00B23A52"/>
    <w:rsid w:val="00B309BC"/>
    <w:rsid w:val="00B33248"/>
    <w:rsid w:val="00B34950"/>
    <w:rsid w:val="00B3496C"/>
    <w:rsid w:val="00B40B65"/>
    <w:rsid w:val="00B46F64"/>
    <w:rsid w:val="00B53C41"/>
    <w:rsid w:val="00B54CE5"/>
    <w:rsid w:val="00B55CF0"/>
    <w:rsid w:val="00B56AE3"/>
    <w:rsid w:val="00B63826"/>
    <w:rsid w:val="00B677D9"/>
    <w:rsid w:val="00B709D7"/>
    <w:rsid w:val="00B73FD6"/>
    <w:rsid w:val="00B77FE2"/>
    <w:rsid w:val="00B818C1"/>
    <w:rsid w:val="00B90B3B"/>
    <w:rsid w:val="00B95F4F"/>
    <w:rsid w:val="00BA118F"/>
    <w:rsid w:val="00BA5E1B"/>
    <w:rsid w:val="00BC0249"/>
    <w:rsid w:val="00BC08FA"/>
    <w:rsid w:val="00BC0FEC"/>
    <w:rsid w:val="00BC33E0"/>
    <w:rsid w:val="00BC40AB"/>
    <w:rsid w:val="00BD50BD"/>
    <w:rsid w:val="00BE1A0A"/>
    <w:rsid w:val="00BE27A6"/>
    <w:rsid w:val="00BF0118"/>
    <w:rsid w:val="00C05AA2"/>
    <w:rsid w:val="00C15C2B"/>
    <w:rsid w:val="00C16CF4"/>
    <w:rsid w:val="00C171ED"/>
    <w:rsid w:val="00C25769"/>
    <w:rsid w:val="00C30022"/>
    <w:rsid w:val="00C5279C"/>
    <w:rsid w:val="00C54813"/>
    <w:rsid w:val="00C56E4C"/>
    <w:rsid w:val="00C6354F"/>
    <w:rsid w:val="00C6366D"/>
    <w:rsid w:val="00C652BA"/>
    <w:rsid w:val="00C75A2C"/>
    <w:rsid w:val="00C87B38"/>
    <w:rsid w:val="00C9130D"/>
    <w:rsid w:val="00CA08B6"/>
    <w:rsid w:val="00CA5274"/>
    <w:rsid w:val="00CB024D"/>
    <w:rsid w:val="00CB0688"/>
    <w:rsid w:val="00CB5482"/>
    <w:rsid w:val="00CB55CC"/>
    <w:rsid w:val="00CD6589"/>
    <w:rsid w:val="00CE1F26"/>
    <w:rsid w:val="00CE1F35"/>
    <w:rsid w:val="00CE340F"/>
    <w:rsid w:val="00CE3AD1"/>
    <w:rsid w:val="00CE3C39"/>
    <w:rsid w:val="00CE4365"/>
    <w:rsid w:val="00CF4E8B"/>
    <w:rsid w:val="00D047B4"/>
    <w:rsid w:val="00D049CA"/>
    <w:rsid w:val="00D05F82"/>
    <w:rsid w:val="00D069D0"/>
    <w:rsid w:val="00D0782D"/>
    <w:rsid w:val="00D176CC"/>
    <w:rsid w:val="00D20A09"/>
    <w:rsid w:val="00D20B41"/>
    <w:rsid w:val="00D219F8"/>
    <w:rsid w:val="00D24319"/>
    <w:rsid w:val="00D24D01"/>
    <w:rsid w:val="00D25729"/>
    <w:rsid w:val="00D32E1E"/>
    <w:rsid w:val="00D41E52"/>
    <w:rsid w:val="00D5316C"/>
    <w:rsid w:val="00D604EB"/>
    <w:rsid w:val="00D73C48"/>
    <w:rsid w:val="00D73DB4"/>
    <w:rsid w:val="00D76032"/>
    <w:rsid w:val="00D77CCD"/>
    <w:rsid w:val="00D823E4"/>
    <w:rsid w:val="00DC0895"/>
    <w:rsid w:val="00DC267D"/>
    <w:rsid w:val="00DC3240"/>
    <w:rsid w:val="00DC54BC"/>
    <w:rsid w:val="00DC6563"/>
    <w:rsid w:val="00DD30DA"/>
    <w:rsid w:val="00DD4802"/>
    <w:rsid w:val="00DD6978"/>
    <w:rsid w:val="00DD7439"/>
    <w:rsid w:val="00DD7E8A"/>
    <w:rsid w:val="00DE0883"/>
    <w:rsid w:val="00DE4B7D"/>
    <w:rsid w:val="00DF37E2"/>
    <w:rsid w:val="00E00D5B"/>
    <w:rsid w:val="00E047B1"/>
    <w:rsid w:val="00E06BFF"/>
    <w:rsid w:val="00E115DE"/>
    <w:rsid w:val="00E1590B"/>
    <w:rsid w:val="00E2146D"/>
    <w:rsid w:val="00E22C90"/>
    <w:rsid w:val="00E25637"/>
    <w:rsid w:val="00E31049"/>
    <w:rsid w:val="00E3110D"/>
    <w:rsid w:val="00E40CB8"/>
    <w:rsid w:val="00E56FF5"/>
    <w:rsid w:val="00E623A1"/>
    <w:rsid w:val="00E67BB7"/>
    <w:rsid w:val="00E74A27"/>
    <w:rsid w:val="00E800BC"/>
    <w:rsid w:val="00E80195"/>
    <w:rsid w:val="00E8509B"/>
    <w:rsid w:val="00E94DE3"/>
    <w:rsid w:val="00EA1179"/>
    <w:rsid w:val="00EA4EBF"/>
    <w:rsid w:val="00EB0B8B"/>
    <w:rsid w:val="00EB1E31"/>
    <w:rsid w:val="00EB2C2A"/>
    <w:rsid w:val="00EB3BD9"/>
    <w:rsid w:val="00EC0529"/>
    <w:rsid w:val="00EC2DDB"/>
    <w:rsid w:val="00ED2CDB"/>
    <w:rsid w:val="00ED3CE5"/>
    <w:rsid w:val="00EE0AD1"/>
    <w:rsid w:val="00EE4014"/>
    <w:rsid w:val="00F031CF"/>
    <w:rsid w:val="00F03526"/>
    <w:rsid w:val="00F042C9"/>
    <w:rsid w:val="00F070AF"/>
    <w:rsid w:val="00F15674"/>
    <w:rsid w:val="00F23954"/>
    <w:rsid w:val="00F23B24"/>
    <w:rsid w:val="00F2420C"/>
    <w:rsid w:val="00F27E18"/>
    <w:rsid w:val="00F3177C"/>
    <w:rsid w:val="00F3285F"/>
    <w:rsid w:val="00F343DA"/>
    <w:rsid w:val="00F45292"/>
    <w:rsid w:val="00F45C6A"/>
    <w:rsid w:val="00F51317"/>
    <w:rsid w:val="00F52371"/>
    <w:rsid w:val="00F55EB6"/>
    <w:rsid w:val="00F574CF"/>
    <w:rsid w:val="00F70B44"/>
    <w:rsid w:val="00F757A9"/>
    <w:rsid w:val="00F93297"/>
    <w:rsid w:val="00FA4DFF"/>
    <w:rsid w:val="00FA7260"/>
    <w:rsid w:val="00FB13FD"/>
    <w:rsid w:val="00FB373B"/>
    <w:rsid w:val="00FC1A62"/>
    <w:rsid w:val="00FE0BD2"/>
    <w:rsid w:val="00FE68D2"/>
    <w:rsid w:val="00FF081B"/>
    <w:rsid w:val="00FF121C"/>
    <w:rsid w:val="00FF3041"/>
    <w:rsid w:val="00FF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6533"/>
  <w15:docId w15:val="{9B66620E-06BF-46A6-81FE-408614C9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0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022"/>
    <w:rPr>
      <w:rFonts w:ascii="Tahoma" w:hAnsi="Tahoma" w:cs="Tahoma"/>
      <w:sz w:val="16"/>
      <w:szCs w:val="16"/>
    </w:rPr>
  </w:style>
  <w:style w:type="paragraph" w:customStyle="1" w:styleId="Default">
    <w:name w:val="Default"/>
    <w:rsid w:val="00C30022"/>
    <w:pPr>
      <w:autoSpaceDE w:val="0"/>
      <w:autoSpaceDN w:val="0"/>
      <w:adjustRightInd w:val="0"/>
      <w:spacing w:after="0" w:line="240" w:lineRule="auto"/>
    </w:pPr>
    <w:rPr>
      <w:rFonts w:ascii="Arial" w:hAnsi="Arial" w:cs="Arial"/>
      <w:color w:val="000000"/>
      <w:sz w:val="24"/>
      <w:szCs w:val="24"/>
      <w:lang w:bidi="he-IL"/>
    </w:rPr>
  </w:style>
  <w:style w:type="paragraph" w:styleId="ListParagraph">
    <w:name w:val="List Paragraph"/>
    <w:basedOn w:val="Normal"/>
    <w:uiPriority w:val="34"/>
    <w:qFormat/>
    <w:rsid w:val="00C30022"/>
    <w:pPr>
      <w:ind w:left="720"/>
      <w:contextualSpacing/>
    </w:pPr>
  </w:style>
  <w:style w:type="character" w:styleId="LineNumber">
    <w:name w:val="line number"/>
    <w:basedOn w:val="DefaultParagraphFont"/>
    <w:uiPriority w:val="99"/>
    <w:semiHidden/>
    <w:unhideWhenUsed/>
    <w:rsid w:val="00E800BC"/>
  </w:style>
  <w:style w:type="paragraph" w:styleId="FootnoteText">
    <w:name w:val="footnote text"/>
    <w:basedOn w:val="Normal"/>
    <w:link w:val="FootnoteTextChar"/>
    <w:uiPriority w:val="99"/>
    <w:semiHidden/>
    <w:unhideWhenUsed/>
    <w:rsid w:val="00A10E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E53"/>
    <w:rPr>
      <w:sz w:val="20"/>
      <w:szCs w:val="20"/>
    </w:rPr>
  </w:style>
  <w:style w:type="character" w:styleId="FootnoteReference">
    <w:name w:val="footnote reference"/>
    <w:basedOn w:val="DefaultParagraphFont"/>
    <w:uiPriority w:val="99"/>
    <w:semiHidden/>
    <w:unhideWhenUsed/>
    <w:rsid w:val="00A10E53"/>
    <w:rPr>
      <w:vertAlign w:val="superscript"/>
    </w:rPr>
  </w:style>
  <w:style w:type="character" w:styleId="CommentReference">
    <w:name w:val="annotation reference"/>
    <w:basedOn w:val="DefaultParagraphFont"/>
    <w:uiPriority w:val="99"/>
    <w:semiHidden/>
    <w:unhideWhenUsed/>
    <w:rsid w:val="001B14F5"/>
    <w:rPr>
      <w:sz w:val="16"/>
      <w:szCs w:val="16"/>
    </w:rPr>
  </w:style>
  <w:style w:type="paragraph" w:styleId="CommentText">
    <w:name w:val="annotation text"/>
    <w:basedOn w:val="Normal"/>
    <w:link w:val="CommentTextChar"/>
    <w:uiPriority w:val="99"/>
    <w:semiHidden/>
    <w:unhideWhenUsed/>
    <w:rsid w:val="001B14F5"/>
    <w:pPr>
      <w:spacing w:line="240" w:lineRule="auto"/>
    </w:pPr>
    <w:rPr>
      <w:sz w:val="20"/>
      <w:szCs w:val="20"/>
    </w:rPr>
  </w:style>
  <w:style w:type="character" w:customStyle="1" w:styleId="CommentTextChar">
    <w:name w:val="Comment Text Char"/>
    <w:basedOn w:val="DefaultParagraphFont"/>
    <w:link w:val="CommentText"/>
    <w:uiPriority w:val="99"/>
    <w:semiHidden/>
    <w:rsid w:val="001B14F5"/>
    <w:rPr>
      <w:sz w:val="20"/>
      <w:szCs w:val="20"/>
    </w:rPr>
  </w:style>
  <w:style w:type="paragraph" w:styleId="CommentSubject">
    <w:name w:val="annotation subject"/>
    <w:basedOn w:val="CommentText"/>
    <w:next w:val="CommentText"/>
    <w:link w:val="CommentSubjectChar"/>
    <w:uiPriority w:val="99"/>
    <w:semiHidden/>
    <w:unhideWhenUsed/>
    <w:rsid w:val="001B14F5"/>
    <w:rPr>
      <w:b/>
      <w:bCs/>
    </w:rPr>
  </w:style>
  <w:style w:type="character" w:customStyle="1" w:styleId="CommentSubjectChar">
    <w:name w:val="Comment Subject Char"/>
    <w:basedOn w:val="CommentTextChar"/>
    <w:link w:val="CommentSubject"/>
    <w:uiPriority w:val="99"/>
    <w:semiHidden/>
    <w:rsid w:val="001B14F5"/>
    <w:rPr>
      <w:b/>
      <w:bCs/>
      <w:sz w:val="20"/>
      <w:szCs w:val="20"/>
    </w:rPr>
  </w:style>
  <w:style w:type="paragraph" w:styleId="Revision">
    <w:name w:val="Revision"/>
    <w:hidden/>
    <w:uiPriority w:val="99"/>
    <w:semiHidden/>
    <w:rsid w:val="001B14F5"/>
    <w:pPr>
      <w:spacing w:after="0" w:line="240" w:lineRule="auto"/>
    </w:pPr>
  </w:style>
  <w:style w:type="character" w:styleId="Hyperlink">
    <w:name w:val="Hyperlink"/>
    <w:basedOn w:val="DefaultParagraphFont"/>
    <w:uiPriority w:val="99"/>
    <w:unhideWhenUsed/>
    <w:rsid w:val="00810DC5"/>
    <w:rPr>
      <w:color w:val="0000FF" w:themeColor="hyperlink"/>
      <w:u w:val="single"/>
    </w:rPr>
  </w:style>
  <w:style w:type="character" w:styleId="FollowedHyperlink">
    <w:name w:val="FollowedHyperlink"/>
    <w:basedOn w:val="DefaultParagraphFont"/>
    <w:uiPriority w:val="99"/>
    <w:semiHidden/>
    <w:unhideWhenUsed/>
    <w:rsid w:val="00B54CE5"/>
    <w:rPr>
      <w:color w:val="800080" w:themeColor="followedHyperlink"/>
      <w:u w:val="single"/>
    </w:rPr>
  </w:style>
  <w:style w:type="character" w:styleId="UnresolvedMention">
    <w:name w:val="Unresolved Mention"/>
    <w:basedOn w:val="DefaultParagraphFont"/>
    <w:uiPriority w:val="99"/>
    <w:semiHidden/>
    <w:unhideWhenUsed/>
    <w:rsid w:val="00670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793436">
      <w:bodyDiv w:val="1"/>
      <w:marLeft w:val="0"/>
      <w:marRight w:val="0"/>
      <w:marTop w:val="0"/>
      <w:marBottom w:val="0"/>
      <w:divBdr>
        <w:top w:val="none" w:sz="0" w:space="0" w:color="auto"/>
        <w:left w:val="none" w:sz="0" w:space="0" w:color="auto"/>
        <w:bottom w:val="none" w:sz="0" w:space="0" w:color="auto"/>
        <w:right w:val="none" w:sz="0" w:space="0" w:color="auto"/>
      </w:divBdr>
      <w:divsChild>
        <w:div w:id="1383869762">
          <w:marLeft w:val="547"/>
          <w:marRight w:val="0"/>
          <w:marTop w:val="58"/>
          <w:marBottom w:val="0"/>
          <w:divBdr>
            <w:top w:val="none" w:sz="0" w:space="0" w:color="auto"/>
            <w:left w:val="none" w:sz="0" w:space="0" w:color="auto"/>
            <w:bottom w:val="none" w:sz="0" w:space="0" w:color="auto"/>
            <w:right w:val="none" w:sz="0" w:space="0" w:color="auto"/>
          </w:divBdr>
        </w:div>
        <w:div w:id="2102098277">
          <w:marLeft w:val="994"/>
          <w:marRight w:val="0"/>
          <w:marTop w:val="58"/>
          <w:marBottom w:val="0"/>
          <w:divBdr>
            <w:top w:val="none" w:sz="0" w:space="0" w:color="auto"/>
            <w:left w:val="none" w:sz="0" w:space="0" w:color="auto"/>
            <w:bottom w:val="none" w:sz="0" w:space="0" w:color="auto"/>
            <w:right w:val="none" w:sz="0" w:space="0" w:color="auto"/>
          </w:divBdr>
        </w:div>
        <w:div w:id="1888570620">
          <w:marLeft w:val="994"/>
          <w:marRight w:val="0"/>
          <w:marTop w:val="58"/>
          <w:marBottom w:val="0"/>
          <w:divBdr>
            <w:top w:val="none" w:sz="0" w:space="0" w:color="auto"/>
            <w:left w:val="none" w:sz="0" w:space="0" w:color="auto"/>
            <w:bottom w:val="none" w:sz="0" w:space="0" w:color="auto"/>
            <w:right w:val="none" w:sz="0" w:space="0" w:color="auto"/>
          </w:divBdr>
        </w:div>
        <w:div w:id="1049768552">
          <w:marLeft w:val="994"/>
          <w:marRight w:val="0"/>
          <w:marTop w:val="58"/>
          <w:marBottom w:val="0"/>
          <w:divBdr>
            <w:top w:val="none" w:sz="0" w:space="0" w:color="auto"/>
            <w:left w:val="none" w:sz="0" w:space="0" w:color="auto"/>
            <w:bottom w:val="none" w:sz="0" w:space="0" w:color="auto"/>
            <w:right w:val="none" w:sz="0" w:space="0" w:color="auto"/>
          </w:divBdr>
        </w:div>
        <w:div w:id="2092659891">
          <w:marLeft w:val="994"/>
          <w:marRight w:val="0"/>
          <w:marTop w:val="58"/>
          <w:marBottom w:val="0"/>
          <w:divBdr>
            <w:top w:val="none" w:sz="0" w:space="0" w:color="auto"/>
            <w:left w:val="none" w:sz="0" w:space="0" w:color="auto"/>
            <w:bottom w:val="none" w:sz="0" w:space="0" w:color="auto"/>
            <w:right w:val="none" w:sz="0" w:space="0" w:color="auto"/>
          </w:divBdr>
        </w:div>
      </w:divsChild>
    </w:div>
    <w:div w:id="666052792">
      <w:bodyDiv w:val="1"/>
      <w:marLeft w:val="0"/>
      <w:marRight w:val="0"/>
      <w:marTop w:val="0"/>
      <w:marBottom w:val="0"/>
      <w:divBdr>
        <w:top w:val="none" w:sz="0" w:space="0" w:color="auto"/>
        <w:left w:val="none" w:sz="0" w:space="0" w:color="auto"/>
        <w:bottom w:val="none" w:sz="0" w:space="0" w:color="auto"/>
        <w:right w:val="none" w:sz="0" w:space="0" w:color="auto"/>
      </w:divBdr>
    </w:div>
    <w:div w:id="10134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68C87-EE47-4C62-9826-B6AF6D80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Nevo</dc:creator>
  <cp:lastModifiedBy>Ira McDonald</cp:lastModifiedBy>
  <cp:revision>10</cp:revision>
  <cp:lastPrinted>2017-07-20T23:52:00Z</cp:lastPrinted>
  <dcterms:created xsi:type="dcterms:W3CDTF">2019-07-15T18:09:00Z</dcterms:created>
  <dcterms:modified xsi:type="dcterms:W3CDTF">2019-09-23T18:55:00Z</dcterms:modified>
</cp:coreProperties>
</file>