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75BB4ABB" w14:textId="0EB062FF" w:rsidR="007E3120" w:rsidRPr="007E3120" w:rsidRDefault="00144447" w:rsidP="007E3120">
      <w:pPr>
        <w:pStyle w:val="Title"/>
      </w:pPr>
      <w:r>
        <w:t xml:space="preserve">PWG </w:t>
      </w:r>
      <w:r w:rsidR="00772927">
        <w:t>3D Print Job Ticket and Associated Capabilities v1.0</w:t>
      </w:r>
      <w:r w:rsidR="007E3120">
        <w:br/>
        <w:t>(</w:t>
      </w:r>
      <w:r w:rsidR="00A51062">
        <w:t>PJT3D</w:t>
      </w:r>
      <w:r w:rsidR="007E3120">
        <w:t>)</w:t>
      </w:r>
    </w:p>
    <w:p w14:paraId="61E687D6" w14:textId="77777777" w:rsidR="00FA520B" w:rsidRDefault="00FA520B" w:rsidP="00E9093D">
      <w:pPr>
        <w:pStyle w:val="Subtitle"/>
      </w:pPr>
    </w:p>
    <w:p w14:paraId="63F60976" w14:textId="0A9E1909" w:rsidR="00C004F2" w:rsidRDefault="00C004F2" w:rsidP="00E9093D">
      <w:pPr>
        <w:pStyle w:val="Subtitle"/>
      </w:pPr>
      <w:r w:rsidRPr="00E9093D">
        <w:t>Status</w:t>
      </w:r>
      <w:r>
        <w:t xml:space="preserve">: </w:t>
      </w:r>
      <w:r w:rsidR="00365F76">
        <w:t>Approved</w:t>
      </w:r>
    </w:p>
    <w:p w14:paraId="70D5E335" w14:textId="77777777" w:rsidR="00FA520B" w:rsidRDefault="00FA520B" w:rsidP="00FA520B">
      <w:pPr>
        <w:pStyle w:val="Default"/>
      </w:pPr>
    </w:p>
    <w:p w14:paraId="587A654F" w14:textId="117BE668" w:rsidR="007C2FBC" w:rsidRPr="00DA1549" w:rsidRDefault="00C004F2" w:rsidP="00B81880">
      <w:pPr>
        <w:pStyle w:val="Default"/>
      </w:pPr>
      <w:r w:rsidRPr="00DA1549">
        <w:t xml:space="preserve">Abstract: </w:t>
      </w:r>
      <w:r w:rsidR="007C2FBC" w:rsidRPr="00DA1549">
        <w:t xml:space="preserve">This </w:t>
      </w:r>
      <w:r w:rsidR="00C958C5">
        <w:t>document</w:t>
      </w:r>
      <w:r w:rsidR="007C2FBC" w:rsidRPr="00DA1549">
        <w:t xml:space="preserve"> </w:t>
      </w:r>
      <w:r w:rsidR="002946A2">
        <w:t xml:space="preserve">describes the PWG Semantic Model </w:t>
      </w:r>
      <w:r w:rsidR="00A51062">
        <w:t xml:space="preserve">Print3D </w:t>
      </w:r>
      <w:r w:rsidR="002946A2">
        <w:t>service schema for embedded Job Tickets</w:t>
      </w:r>
      <w:r w:rsidR="007C2FBC" w:rsidRPr="00DA1549">
        <w:t>.</w:t>
      </w:r>
      <w:r w:rsidR="002946A2">
        <w:t xml:space="preserve"> The schema is based on the IPP 3D Printing Extensions v1.0 (3D) and </w:t>
      </w:r>
      <w:r w:rsidR="00215095">
        <w:t xml:space="preserve">suitable for data exchange and embedding within common 3D file formats such as </w:t>
      </w:r>
      <w:r w:rsidR="002946A2">
        <w:t>3MF and 3D PDF</w:t>
      </w:r>
      <w:r w:rsidRPr="00DA1549">
        <w:t xml:space="preserve"> </w:t>
      </w:r>
      <w:r w:rsidR="002946A2">
        <w:t>documents so that user intent is preserved</w:t>
      </w:r>
      <w:r w:rsidR="008439ED">
        <w:t xml:space="preserve"> regardless of the transport or workflow used</w:t>
      </w:r>
      <w:r w:rsidR="002946A2">
        <w:t>.</w:t>
      </w:r>
    </w:p>
    <w:p w14:paraId="6809CF36" w14:textId="5235C6BB" w:rsidR="00365F76" w:rsidRDefault="007C2FBC" w:rsidP="00B81880">
      <w:pPr>
        <w:pStyle w:val="Default"/>
      </w:pPr>
      <w:r w:rsidRPr="00DA1549">
        <w:t xml:space="preserve">This </w:t>
      </w:r>
      <w:r w:rsidRPr="00DA1549">
        <w:rPr>
          <w:rFonts w:eastAsia="ヒラギノ角ゴ Pro W3"/>
        </w:rPr>
        <w:t>is</w:t>
      </w:r>
      <w:r w:rsidRPr="00DA1549">
        <w:t xml:space="preserve"> a </w:t>
      </w:r>
      <w:r w:rsidR="00365F76">
        <w:t>PWG Best Practices</w:t>
      </w:r>
      <w:r w:rsidR="008E5AE9">
        <w:t xml:space="preserve"> document</w:t>
      </w:r>
      <w:bookmarkStart w:id="0" w:name="_GoBack"/>
      <w:bookmarkEnd w:id="0"/>
      <w:r w:rsidRPr="00DA1549">
        <w:t>. For a definition of a "</w:t>
      </w:r>
      <w:r w:rsidR="00365F76">
        <w:t>PWG Best Practices</w:t>
      </w:r>
      <w:r w:rsidRPr="00DA1549">
        <w:t>"</w:t>
      </w:r>
      <w:r w:rsidR="00365F76">
        <w:t xml:space="preserve"> document</w:t>
      </w:r>
      <w:r w:rsidRPr="00DA1549">
        <w:t>, see:</w:t>
      </w:r>
    </w:p>
    <w:p w14:paraId="6A8D67AE" w14:textId="5B5F3889" w:rsidR="007C2FBC" w:rsidRPr="00DA1549" w:rsidRDefault="00D23B5C" w:rsidP="00365F76">
      <w:pPr>
        <w:pStyle w:val="Address"/>
      </w:pPr>
      <w:hyperlink r:id="rId8" w:history="1">
        <w:r w:rsidR="006745F7" w:rsidRPr="0058222E">
          <w:rPr>
            <w:rStyle w:val="Hyperlink"/>
          </w:rPr>
          <w:t>ht</w:t>
        </w:r>
        <w:r w:rsidR="007C2FBC" w:rsidRPr="0058222E">
          <w:rPr>
            <w:rStyle w:val="Hyperlink"/>
          </w:rPr>
          <w:t>tp://ftp.pwg.org/pub/pwg/general/pwg-process30.pdf</w:t>
        </w:r>
      </w:hyperlink>
      <w:r w:rsidR="007C2FBC" w:rsidRPr="00DA1549">
        <w:t xml:space="preserve"> </w:t>
      </w:r>
    </w:p>
    <w:p w14:paraId="4DCF7233" w14:textId="77777777" w:rsidR="007C2FBC" w:rsidRPr="00DA1549" w:rsidRDefault="007C2FBC" w:rsidP="001B0370">
      <w:pPr>
        <w:pStyle w:val="Default"/>
      </w:pPr>
      <w:r w:rsidRPr="00DA1549">
        <w:t xml:space="preserve">This </w:t>
      </w:r>
      <w:r w:rsidRPr="00DA1549">
        <w:rPr>
          <w:rFonts w:eastAsia="ヒラギノ角ゴ Pro W3"/>
        </w:rPr>
        <w:t>document</w:t>
      </w:r>
      <w:r w:rsidRPr="00DA1549">
        <w:t xml:space="preserve"> is available electronically at:</w:t>
      </w:r>
    </w:p>
    <w:p w14:paraId="233F0DD6" w14:textId="691FAD85" w:rsidR="00E35E09" w:rsidRDefault="00365F76" w:rsidP="00E35E09">
      <w:pPr>
        <w:pStyle w:val="Address"/>
      </w:pPr>
      <w:hyperlink r:id="rId9" w:history="1">
        <w:r w:rsidR="006745F7" w:rsidRPr="00365F76">
          <w:rPr>
            <w:rStyle w:val="Hyperlink"/>
          </w:rPr>
          <w:t>ht</w:t>
        </w:r>
        <w:r w:rsidR="007C2FBC" w:rsidRPr="00365F76">
          <w:rPr>
            <w:rStyle w:val="Hyperlink"/>
          </w:rPr>
          <w:t>tp://ftp.pwg.org/pub/pwg/</w:t>
        </w:r>
        <w:r w:rsidRPr="00365F76">
          <w:rPr>
            <w:rStyle w:val="Hyperlink"/>
          </w:rPr>
          <w:t>informational</w:t>
        </w:r>
        <w:r w:rsidR="006745F7" w:rsidRPr="00365F76">
          <w:rPr>
            <w:rStyle w:val="Hyperlink"/>
          </w:rPr>
          <w:t>/</w:t>
        </w:r>
        <w:r w:rsidRPr="00365F76">
          <w:rPr>
            <w:rStyle w:val="Hyperlink"/>
          </w:rPr>
          <w:t>bp</w:t>
        </w:r>
        <w:r w:rsidR="00FF455F" w:rsidRPr="00365F76">
          <w:rPr>
            <w:rStyle w:val="Hyperlink"/>
          </w:rPr>
          <w:t>-</w:t>
        </w:r>
        <w:r w:rsidR="00A51062" w:rsidRPr="00365F76">
          <w:rPr>
            <w:rStyle w:val="Hyperlink"/>
          </w:rPr>
          <w:t>smpjt3d10</w:t>
        </w:r>
        <w:r w:rsidR="00FF455F" w:rsidRPr="00365F76">
          <w:rPr>
            <w:rStyle w:val="Hyperlink"/>
          </w:rPr>
          <w:t>-</w:t>
        </w:r>
        <w:r w:rsidR="00316098" w:rsidRPr="00365F76">
          <w:rPr>
            <w:rStyle w:val="Hyperlink"/>
          </w:rPr>
          <w:t>20170</w:t>
        </w:r>
        <w:r w:rsidRPr="00365F76">
          <w:rPr>
            <w:rStyle w:val="Hyperlink"/>
          </w:rPr>
          <w:t>818</w:t>
        </w:r>
        <w:r w:rsidR="006745F7" w:rsidRPr="00365F76">
          <w:rPr>
            <w:rStyle w:val="Hyperlink"/>
          </w:rPr>
          <w:t>.docx</w:t>
        </w:r>
      </w:hyperlink>
    </w:p>
    <w:p w14:paraId="0D1F7B9B" w14:textId="4D27FFD0" w:rsidR="00E35E09" w:rsidRDefault="00365F76" w:rsidP="00E35E09">
      <w:pPr>
        <w:pStyle w:val="Address"/>
      </w:pPr>
      <w:hyperlink r:id="rId10" w:history="1">
        <w:r w:rsidRPr="00365F76">
          <w:rPr>
            <w:rStyle w:val="Hyperlink"/>
          </w:rPr>
          <w:t>http://ftp.pwg.org/pub/pwg/informational/bp-smpjt3d10-20170818.pdf</w:t>
        </w:r>
      </w:hyperlink>
    </w:p>
    <w:p w14:paraId="20777106" w14:textId="77777777" w:rsidR="00E35E09" w:rsidRPr="007C2FBC" w:rsidRDefault="00E35E09" w:rsidP="00E35E09">
      <w:pPr>
        <w:pStyle w:val="Address"/>
        <w:sectPr w:rsidR="00E35E09" w:rsidRPr="007C2FBC">
          <w:headerReference w:type="default" r:id="rId11"/>
          <w:footerReference w:type="default" r:id="rId12"/>
          <w:footerReference w:type="first" r:id="rId13"/>
          <w:pgSz w:w="12240" w:h="15840"/>
          <w:pgMar w:top="1440" w:right="1319" w:bottom="1440" w:left="1319" w:header="720" w:footer="720" w:gutter="0"/>
          <w:cols w:space="720"/>
          <w:docGrid w:linePitch="360"/>
        </w:sectPr>
      </w:pPr>
    </w:p>
    <w:p w14:paraId="4A53A3EC" w14:textId="0C41DE1B" w:rsidR="004525D9" w:rsidRDefault="00C004F2" w:rsidP="004525D9">
      <w:pPr>
        <w:pStyle w:val="IEEEStdsParagraph"/>
        <w:rPr>
          <w:snapToGrid w:val="0"/>
        </w:rPr>
      </w:pPr>
      <w:r>
        <w:rPr>
          <w:snapToGrid w:val="0"/>
        </w:rPr>
        <w:lastRenderedPageBreak/>
        <w:t xml:space="preserve">Copyright </w:t>
      </w:r>
      <w:r w:rsidR="002E56B5">
        <w:rPr>
          <w:snapToGrid w:val="0"/>
        </w:rPr>
        <w:t xml:space="preserve">© </w:t>
      </w:r>
      <w:r w:rsidR="002946A2">
        <w:rPr>
          <w:snapToGrid w:val="0"/>
        </w:rPr>
        <w:t>2017</w:t>
      </w:r>
      <w:r w:rsidR="004525D9">
        <w:rPr>
          <w:snapToGrid w:val="0"/>
        </w:rPr>
        <w:t xml:space="preserve"> </w:t>
      </w:r>
      <w:r w:rsidR="003B15A9">
        <w:rPr>
          <w:snapToGrid w:val="0"/>
        </w:rPr>
        <w:t>The Printer Working Group</w:t>
      </w:r>
      <w:r w:rsidR="004525D9">
        <w:rPr>
          <w:snapToGrid w:val="0"/>
        </w:rPr>
        <w:t>. All rights reserved.</w:t>
      </w:r>
    </w:p>
    <w:p w14:paraId="50EB7D00" w14:textId="77777777" w:rsidR="002946A2" w:rsidRDefault="002946A2" w:rsidP="002946A2">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5C6E0817" w14:textId="25FCA8A2" w:rsidR="004525D9" w:rsidRDefault="00C004F2" w:rsidP="004525D9">
      <w:pPr>
        <w:pStyle w:val="IEEEStdsParagraph"/>
        <w:rPr>
          <w:snapToGrid w:val="0"/>
        </w:rPr>
      </w:pPr>
      <w:r>
        <w:rPr>
          <w:snapToGrid w:val="0"/>
        </w:rPr>
        <w:t xml:space="preserve">Title:  </w:t>
      </w:r>
      <w:r w:rsidR="002946A2">
        <w:rPr>
          <w:i/>
          <w:snapToGrid w:val="0"/>
        </w:rPr>
        <w:t xml:space="preserve">PWG </w:t>
      </w:r>
      <w:r w:rsidR="00772927">
        <w:rPr>
          <w:i/>
          <w:snapToGrid w:val="0"/>
        </w:rPr>
        <w:t>3D Print Job Ticket and Associated Capabilities</w:t>
      </w:r>
      <w:r w:rsidR="002946A2">
        <w:rPr>
          <w:i/>
          <w:snapToGrid w:val="0"/>
        </w:rPr>
        <w:t xml:space="preserve"> v1.0</w:t>
      </w:r>
      <w:r w:rsidR="007E3120">
        <w:rPr>
          <w:i/>
          <w:snapToGrid w:val="0"/>
        </w:rPr>
        <w:t xml:space="preserve"> (</w:t>
      </w:r>
      <w:r w:rsidR="00A51062">
        <w:rPr>
          <w:i/>
          <w:snapToGrid w:val="0"/>
        </w:rPr>
        <w:t>PJT3D</w:t>
      </w:r>
      <w:r w:rsidR="007E3120">
        <w:rPr>
          <w:i/>
          <w:snapToGrid w:val="0"/>
        </w:rPr>
        <w:t>)</w:t>
      </w:r>
    </w:p>
    <w:p w14:paraId="0F77D6CA" w14:textId="77777777" w:rsidR="002946A2" w:rsidRPr="007F3AA6" w:rsidRDefault="002946A2" w:rsidP="002946A2">
      <w:pPr>
        <w:pStyle w:val="IEEEStdsParagraph"/>
        <w:rPr>
          <w:snapToGrid w:val="0"/>
        </w:rPr>
      </w:pPr>
      <w:r w:rsidRPr="007F3AA6">
        <w:rPr>
          <w:snapToGrid w:val="0"/>
        </w:rPr>
        <w:t xml:space="preserve">The IEEE-ISTO and the Printer Working Group DISCLAIM ANY AND ALL WARRANTIES, WHETHER EXPRESS OR IMPLIED INCLUDING (WITHOUT LIMITATION) ANY IMPLIED WARRANTIES OF MERCHANTABILITY OR FITNESS FOR A PARTICULAR PURPOSE. </w:t>
      </w:r>
    </w:p>
    <w:p w14:paraId="0377B2D1" w14:textId="77777777" w:rsidR="002946A2" w:rsidRPr="007F3AA6" w:rsidRDefault="002946A2" w:rsidP="002946A2">
      <w:pPr>
        <w:pStyle w:val="IEEEStdsParagraph"/>
        <w:rPr>
          <w:snapToGrid w:val="0"/>
        </w:rPr>
      </w:pPr>
      <w:r w:rsidRPr="007F3AA6">
        <w:rPr>
          <w:snapToGrid w:val="0"/>
        </w:rPr>
        <w:t>The Printer Working Group, a program of the IEEE-ISTO, reserves the right to make changes to the document without further notice.  The document may be updated, replaced or made obsolete by other documents at any time.</w:t>
      </w:r>
    </w:p>
    <w:p w14:paraId="2213AE94" w14:textId="77777777" w:rsidR="002946A2" w:rsidRPr="007F3AA6" w:rsidRDefault="002946A2" w:rsidP="002946A2">
      <w:pPr>
        <w:pStyle w:val="IEEEStdsParagraph"/>
        <w:rPr>
          <w:snapToGrid w:val="0"/>
        </w:rPr>
      </w:pPr>
      <w:r w:rsidRPr="007F3AA6">
        <w:rPr>
          <w:snapToGrid w:val="0"/>
        </w:rP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w:t>
      </w:r>
    </w:p>
    <w:p w14:paraId="681D3583" w14:textId="77777777" w:rsidR="002946A2" w:rsidRPr="007F3AA6" w:rsidRDefault="002946A2" w:rsidP="002946A2">
      <w:pPr>
        <w:pStyle w:val="IEEEStdsParagraph"/>
        <w:rPr>
          <w:snapToGrid w:val="0"/>
        </w:rPr>
      </w:pPr>
      <w:r w:rsidRPr="007F3AA6">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439AC2F3" w14:textId="77777777" w:rsidR="002946A2" w:rsidRPr="007F3AA6" w:rsidRDefault="002946A2" w:rsidP="002946A2">
      <w:pPr>
        <w:pStyle w:val="IEEEStdsParagraph"/>
        <w:rPr>
          <w:snapToGrid w:val="0"/>
        </w:rPr>
      </w:pPr>
      <w:r w:rsidRPr="007F3AA6">
        <w:rPr>
          <w:snapToGrid w:val="0"/>
        </w:rPr>
        <w:t>The Printer Working Group acknowledges that the IEEE-ISTO (acting itself or through its designees) is, and shall at all times, be the sole entity that may authorize the use of certification marks, trademarks, or other special designations to indicate compliance with these materials.</w:t>
      </w:r>
    </w:p>
    <w:p w14:paraId="2335AE62" w14:textId="77777777" w:rsidR="002946A2" w:rsidRPr="007F3AA6" w:rsidRDefault="002946A2" w:rsidP="002946A2">
      <w:pPr>
        <w:pStyle w:val="IEEEStdsParagraph"/>
        <w:rPr>
          <w:snapToGrid w:val="0"/>
        </w:rPr>
      </w:pPr>
      <w:r w:rsidRPr="007F3AA6">
        <w:rPr>
          <w:snapToGrid w:val="0"/>
        </w:rPr>
        <w:t>Use of this document is wholly voluntary. The existence of this document does not imply that there are no other ways to produce, test, measure, purchase, market, or provide other goods and services related to its scope.</w:t>
      </w:r>
    </w:p>
    <w:p w14:paraId="5D6FB1BA" w14:textId="77777777" w:rsidR="002946A2" w:rsidRPr="007F3AA6" w:rsidRDefault="002946A2" w:rsidP="002946A2">
      <w:pPr>
        <w:pStyle w:val="IEEEStdsParagraph"/>
        <w:rPr>
          <w:b/>
          <w:snapToGrid w:val="0"/>
        </w:rPr>
      </w:pPr>
      <w:r w:rsidRPr="007F3AA6">
        <w:rPr>
          <w:b/>
          <w:snapToGrid w:val="0"/>
        </w:rPr>
        <w:br w:type="page"/>
      </w:r>
    </w:p>
    <w:p w14:paraId="21021B64" w14:textId="77777777" w:rsidR="002946A2" w:rsidRPr="007F3AA6" w:rsidRDefault="002946A2" w:rsidP="002946A2">
      <w:pPr>
        <w:pStyle w:val="IEEEStdsParagraph"/>
        <w:rPr>
          <w:b/>
          <w:snapToGrid w:val="0"/>
        </w:rPr>
      </w:pPr>
      <w:r w:rsidRPr="007F3AA6">
        <w:rPr>
          <w:b/>
          <w:snapToGrid w:val="0"/>
        </w:rPr>
        <w:lastRenderedPageBreak/>
        <w:t>About the IEEE-ISTO</w:t>
      </w:r>
    </w:p>
    <w:p w14:paraId="68E1979A" w14:textId="77777777" w:rsidR="002946A2" w:rsidRPr="007F3AA6" w:rsidRDefault="002946A2" w:rsidP="002946A2">
      <w:pPr>
        <w:pStyle w:val="IEEEStdsParagraph"/>
        <w:rPr>
          <w:snapToGrid w:val="0"/>
        </w:rPr>
      </w:pPr>
      <w:r w:rsidRPr="007F3AA6">
        <w:rPr>
          <w:snapToGrid w:val="0"/>
        </w:rP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4" w:history="1">
        <w:r w:rsidRPr="007F3AA6">
          <w:rPr>
            <w:rStyle w:val="Hyperlink"/>
            <w:snapToGrid w:val="0"/>
          </w:rPr>
          <w:t>http://www.ieee.org/</w:t>
        </w:r>
      </w:hyperlink>
      <w:r w:rsidRPr="007F3AA6">
        <w:rPr>
          <w:snapToGrid w:val="0"/>
        </w:rPr>
        <w:t>) and the IEEE Standards Association (</w:t>
      </w:r>
      <w:hyperlink r:id="rId15" w:history="1">
        <w:r w:rsidRPr="007F3AA6">
          <w:rPr>
            <w:rStyle w:val="Hyperlink"/>
            <w:snapToGrid w:val="0"/>
          </w:rPr>
          <w:t>http://standards.ieee.org/)</w:t>
        </w:r>
      </w:hyperlink>
      <w:r w:rsidRPr="007F3AA6">
        <w:rPr>
          <w:snapToGrid w:val="0"/>
        </w:rPr>
        <w:t>.</w:t>
      </w:r>
    </w:p>
    <w:p w14:paraId="3181EBB4" w14:textId="77777777" w:rsidR="002946A2" w:rsidRPr="007F3AA6" w:rsidRDefault="002946A2" w:rsidP="002946A2">
      <w:pPr>
        <w:pStyle w:val="IEEEStdsParagraph"/>
        <w:rPr>
          <w:snapToGrid w:val="0"/>
        </w:rPr>
      </w:pPr>
      <w:r w:rsidRPr="007F3AA6">
        <w:rPr>
          <w:snapToGrid w:val="0"/>
        </w:rPr>
        <w:t>For additional information regarding the IEEE-ISTO and its industry programs visit:</w:t>
      </w:r>
    </w:p>
    <w:p w14:paraId="603C1C6D" w14:textId="77777777" w:rsidR="002946A2" w:rsidRPr="007F3AA6" w:rsidRDefault="00D23B5C" w:rsidP="002946A2">
      <w:pPr>
        <w:pStyle w:val="Address"/>
        <w:rPr>
          <w:snapToGrid w:val="0"/>
        </w:rPr>
      </w:pPr>
      <w:hyperlink r:id="rId16" w:history="1">
        <w:r w:rsidR="002946A2" w:rsidRPr="007F3AA6">
          <w:rPr>
            <w:rStyle w:val="Hyperlink"/>
            <w:snapToGrid w:val="0"/>
          </w:rPr>
          <w:t>http://www.ieee-isto.org</w:t>
        </w:r>
      </w:hyperlink>
    </w:p>
    <w:p w14:paraId="7D1B58BC" w14:textId="77777777" w:rsidR="002946A2" w:rsidRPr="007F3AA6" w:rsidRDefault="002946A2" w:rsidP="002946A2">
      <w:pPr>
        <w:pStyle w:val="IEEEStdsParagraph"/>
        <w:rPr>
          <w:b/>
          <w:snapToGrid w:val="0"/>
        </w:rPr>
      </w:pPr>
      <w:r w:rsidRPr="007F3AA6">
        <w:rPr>
          <w:b/>
          <w:snapToGrid w:val="0"/>
        </w:rPr>
        <w:t>About the IEEE-ISTO PWG</w:t>
      </w:r>
    </w:p>
    <w:p w14:paraId="1D282E04" w14:textId="77777777" w:rsidR="002946A2" w:rsidRPr="007F3AA6" w:rsidRDefault="002946A2" w:rsidP="002946A2">
      <w:pPr>
        <w:pStyle w:val="IEEEStdsParagraph"/>
        <w:rPr>
          <w:snapToGrid w:val="0"/>
        </w:rPr>
      </w:pPr>
      <w:r w:rsidRPr="007F3AA6">
        <w:rPr>
          <w:snapToGrid w:val="0"/>
        </w:rPr>
        <w:t>The Printer Working Group (or PWG) is a Program of the IEEE Industry Standards and Technology Organization (ISTO) with member organizations including printer manufacturers, print server developers, operating system providers, network operating system providers, network connectivity vendors, and print management application developers.  The group is chartered to make printers and the applications and operating systems supporting them work together better.  All references to the PWG in this document implicitly mean “The Printer Working Group, a Program of the IEEE ISTO.” In order to meet this objective, the PWG will document the results of their work as open standards that define print related protocols, interfaces, procedures and conventions. Printer manufacturers and vendors of printer related software will benefit from the interoperability provided by voluntary conformance to these standards.</w:t>
      </w:r>
    </w:p>
    <w:p w14:paraId="297A23E6" w14:textId="77777777" w:rsidR="002946A2" w:rsidRPr="007F3AA6" w:rsidRDefault="002946A2" w:rsidP="002946A2">
      <w:pPr>
        <w:pStyle w:val="IEEEStdsParagraph"/>
        <w:rPr>
          <w:snapToGrid w:val="0"/>
        </w:rPr>
      </w:pPr>
      <w:r w:rsidRPr="007F3AA6">
        <w:rPr>
          <w:snapToGrid w:val="0"/>
        </w:rPr>
        <w:t>In general, a PWG standard is a specification that is stable, well understood, and is technically competent, has multiple, independent and interoperable implementations with substantial operational experience, and enjoys significant public support.</w:t>
      </w:r>
    </w:p>
    <w:p w14:paraId="4DBFFD3B" w14:textId="77777777" w:rsidR="002946A2" w:rsidRPr="007F3AA6" w:rsidRDefault="002946A2" w:rsidP="002946A2">
      <w:pPr>
        <w:pStyle w:val="IEEEStdsParagraph"/>
        <w:rPr>
          <w:snapToGrid w:val="0"/>
        </w:rPr>
      </w:pPr>
      <w:r w:rsidRPr="007F3AA6">
        <w:rPr>
          <w:snapToGrid w:val="0"/>
        </w:rPr>
        <w:t>For additional information regarding the Printer Working Group visit:</w:t>
      </w:r>
    </w:p>
    <w:p w14:paraId="59628FA2" w14:textId="77777777" w:rsidR="002946A2" w:rsidRPr="00FF64FF" w:rsidRDefault="002946A2" w:rsidP="002946A2">
      <w:pPr>
        <w:pStyle w:val="Address"/>
        <w:rPr>
          <w:snapToGrid w:val="0"/>
          <w:lang w:val="fr-CA"/>
        </w:rPr>
      </w:pPr>
      <w:r w:rsidRPr="00FF64FF">
        <w:rPr>
          <w:snapToGrid w:val="0"/>
          <w:lang w:val="fr-CA"/>
        </w:rPr>
        <w:t>http://www.pwg.org</w:t>
      </w:r>
    </w:p>
    <w:p w14:paraId="352D1377" w14:textId="77777777" w:rsidR="002946A2" w:rsidRPr="00FF64FF" w:rsidRDefault="002946A2" w:rsidP="002946A2">
      <w:pPr>
        <w:pStyle w:val="IEEEStdsParagraph"/>
        <w:rPr>
          <w:bCs/>
          <w:snapToGrid w:val="0"/>
          <w:lang w:val="fr-CA"/>
        </w:rPr>
      </w:pPr>
      <w:r w:rsidRPr="00FF64FF">
        <w:rPr>
          <w:bCs/>
          <w:snapToGrid w:val="0"/>
          <w:lang w:val="fr-CA"/>
        </w:rPr>
        <w:t>Contact information:</w:t>
      </w:r>
    </w:p>
    <w:p w14:paraId="1D509F5D" w14:textId="77777777" w:rsidR="002946A2" w:rsidRPr="007F3AA6" w:rsidRDefault="002946A2" w:rsidP="002946A2">
      <w:pPr>
        <w:pStyle w:val="Address"/>
        <w:rPr>
          <w:snapToGrid w:val="0"/>
        </w:rPr>
      </w:pPr>
      <w:r w:rsidRPr="007F3AA6">
        <w:rPr>
          <w:snapToGrid w:val="0"/>
        </w:rPr>
        <w:t>The Printer Working Group</w:t>
      </w:r>
    </w:p>
    <w:p w14:paraId="38FE722D" w14:textId="77777777" w:rsidR="002946A2" w:rsidRPr="007F3AA6" w:rsidRDefault="002946A2" w:rsidP="002946A2">
      <w:pPr>
        <w:pStyle w:val="Address"/>
        <w:rPr>
          <w:snapToGrid w:val="0"/>
        </w:rPr>
      </w:pPr>
      <w:r w:rsidRPr="007F3AA6">
        <w:rPr>
          <w:snapToGrid w:val="0"/>
        </w:rPr>
        <w:t>c/o The IEEE Industry Standards and Technology Organization</w:t>
      </w:r>
    </w:p>
    <w:p w14:paraId="146EF574" w14:textId="77777777" w:rsidR="002946A2" w:rsidRPr="007F3AA6" w:rsidRDefault="002946A2" w:rsidP="002946A2">
      <w:pPr>
        <w:pStyle w:val="Address"/>
        <w:rPr>
          <w:snapToGrid w:val="0"/>
        </w:rPr>
      </w:pPr>
      <w:r w:rsidRPr="007F3AA6">
        <w:rPr>
          <w:snapToGrid w:val="0"/>
        </w:rPr>
        <w:t>445 Hoes Lane</w:t>
      </w:r>
    </w:p>
    <w:p w14:paraId="7FCB1317" w14:textId="77777777" w:rsidR="002946A2" w:rsidRPr="007F3AA6" w:rsidRDefault="002946A2" w:rsidP="002946A2">
      <w:pPr>
        <w:pStyle w:val="Address"/>
        <w:rPr>
          <w:snapToGrid w:val="0"/>
        </w:rPr>
      </w:pPr>
      <w:r w:rsidRPr="007F3AA6">
        <w:rPr>
          <w:snapToGrid w:val="0"/>
        </w:rPr>
        <w:t>Piscataway, NJ 08854</w:t>
      </w:r>
    </w:p>
    <w:p w14:paraId="2CA86326" w14:textId="77777777" w:rsidR="002946A2" w:rsidRPr="007F3AA6" w:rsidRDefault="002946A2" w:rsidP="002946A2">
      <w:pPr>
        <w:pStyle w:val="Address"/>
        <w:rPr>
          <w:snapToGrid w:val="0"/>
        </w:rPr>
      </w:pPr>
      <w:r w:rsidRPr="007F3AA6">
        <w:rPr>
          <w:snapToGrid w:val="0"/>
        </w:rPr>
        <w:t>USA</w:t>
      </w:r>
    </w:p>
    <w:p w14:paraId="52F08424" w14:textId="77777777" w:rsidR="002946A2" w:rsidRDefault="002946A2" w:rsidP="002946A2">
      <w:pPr>
        <w:rPr>
          <w:b/>
          <w:snapToGrid w:val="0"/>
        </w:rPr>
      </w:pPr>
      <w:r>
        <w:rPr>
          <w:b/>
          <w:snapToGrid w:val="0"/>
        </w:rPr>
        <w:br w:type="page"/>
      </w:r>
    </w:p>
    <w:p w14:paraId="700A4306" w14:textId="77777777" w:rsidR="002946A2" w:rsidRPr="006C07DF" w:rsidRDefault="002946A2" w:rsidP="002946A2">
      <w:pPr>
        <w:pStyle w:val="IEEEStdsParagraph"/>
        <w:rPr>
          <w:b/>
          <w:snapToGrid w:val="0"/>
        </w:rPr>
      </w:pPr>
      <w:r w:rsidRPr="006C07DF">
        <w:rPr>
          <w:b/>
          <w:snapToGrid w:val="0"/>
        </w:rPr>
        <w:lastRenderedPageBreak/>
        <w:t>About the Internet Printing Protocol Work</w:t>
      </w:r>
      <w:r>
        <w:rPr>
          <w:b/>
          <w:snapToGrid w:val="0"/>
        </w:rPr>
        <w:t>g</w:t>
      </w:r>
      <w:r w:rsidRPr="006C07DF">
        <w:rPr>
          <w:b/>
          <w:snapToGrid w:val="0"/>
        </w:rPr>
        <w:t>roup</w:t>
      </w:r>
    </w:p>
    <w:p w14:paraId="54BA373D" w14:textId="77777777" w:rsidR="002946A2" w:rsidRPr="007F3AA6" w:rsidRDefault="002946A2" w:rsidP="002946A2">
      <w:pPr>
        <w:pStyle w:val="IEEEStdsParagraph"/>
        <w:rPr>
          <w:snapToGrid w:val="0"/>
        </w:rPr>
      </w:pPr>
      <w:r w:rsidRPr="007F3AA6">
        <w:rPr>
          <w:snapToGrid w:val="0"/>
        </w:rPr>
        <w:t>The Internet Printing Protocol (IPP) workgroup has developed a modern, full-featured network printing protocol, which is now the industry standard. IPP allows a print client to query a printer for its supported capabilities, features, and parameters to allow the selection of an appropriate printer for each print job. IPP also provides job information prior to, during, and at the end of job processing.</w:t>
      </w:r>
    </w:p>
    <w:p w14:paraId="06E5F4F5" w14:textId="77777777" w:rsidR="002946A2" w:rsidRPr="007F3AA6" w:rsidRDefault="002946A2" w:rsidP="002946A2">
      <w:pPr>
        <w:pStyle w:val="IEEEStdsParagraph"/>
        <w:rPr>
          <w:snapToGrid w:val="0"/>
        </w:rPr>
      </w:pPr>
      <w:r w:rsidRPr="007F3AA6">
        <w:rPr>
          <w:snapToGrid w:val="0"/>
        </w:rPr>
        <w:t>For additional information regarding IPP visit:</w:t>
      </w:r>
    </w:p>
    <w:p w14:paraId="3EF30DA8" w14:textId="77777777" w:rsidR="002946A2" w:rsidRPr="007F3AA6" w:rsidRDefault="00D23B5C" w:rsidP="002946A2">
      <w:pPr>
        <w:pStyle w:val="Address"/>
        <w:rPr>
          <w:snapToGrid w:val="0"/>
        </w:rPr>
      </w:pPr>
      <w:hyperlink r:id="rId17" w:history="1">
        <w:r w:rsidR="002946A2" w:rsidRPr="007F3AA6">
          <w:rPr>
            <w:rStyle w:val="Hyperlink"/>
            <w:snapToGrid w:val="0"/>
          </w:rPr>
          <w:t>http://www.pwg.org/ipp/</w:t>
        </w:r>
      </w:hyperlink>
    </w:p>
    <w:p w14:paraId="0D5FB7C8" w14:textId="2A228F53" w:rsidR="002946A2" w:rsidRDefault="002946A2" w:rsidP="002946A2">
      <w:pPr>
        <w:pStyle w:val="IEEEStdsParagraph"/>
        <w:rPr>
          <w:snapToGrid w:val="0"/>
        </w:rPr>
      </w:pPr>
      <w:r w:rsidRPr="007F3AA6">
        <w:rPr>
          <w:snapToGrid w:val="0"/>
        </w:rPr>
        <w:t xml:space="preserve">Implementers of this </w:t>
      </w:r>
      <w:r>
        <w:rPr>
          <w:snapToGrid w:val="0"/>
        </w:rPr>
        <w:t>document</w:t>
      </w:r>
      <w:r w:rsidRPr="007F3AA6">
        <w:rPr>
          <w:snapToGrid w:val="0"/>
        </w:rPr>
        <w:t xml:space="preserve"> are encouraged to join the IPP mailing list in order to participate in any discussions of the </w:t>
      </w:r>
      <w:r>
        <w:rPr>
          <w:snapToGrid w:val="0"/>
        </w:rPr>
        <w:t>document</w:t>
      </w:r>
      <w:r w:rsidRPr="007F3AA6">
        <w:rPr>
          <w:snapToGrid w:val="0"/>
        </w:rPr>
        <w:t xml:space="preserve">. Suggested additions, changes, or clarification to this </w:t>
      </w:r>
      <w:r>
        <w:rPr>
          <w:snapToGrid w:val="0"/>
        </w:rPr>
        <w:t>document</w:t>
      </w:r>
      <w:r w:rsidRPr="007F3AA6">
        <w:rPr>
          <w:snapToGrid w:val="0"/>
        </w:rPr>
        <w:t>, should be sent to the IPP mailing list for consideration.</w:t>
      </w:r>
    </w:p>
    <w:p w14:paraId="4E95DA29" w14:textId="65A35A6A" w:rsidR="003B15A9" w:rsidRPr="002946A2" w:rsidRDefault="003B15A9" w:rsidP="003B15A9">
      <w:pPr>
        <w:pStyle w:val="IEEEStdsParagraph"/>
        <w:rPr>
          <w:rFonts w:eastAsia="MS Mincho" w:cs="Arial"/>
          <w:b/>
          <w:bCs/>
          <w:snapToGrid w:val="0"/>
          <w:sz w:val="28"/>
          <w:szCs w:val="20"/>
        </w:rPr>
      </w:pPr>
    </w:p>
    <w:p w14:paraId="4ACDBF56" w14:textId="77777777" w:rsidR="00C004F2" w:rsidRDefault="00C004F2" w:rsidP="00915ACB">
      <w:pPr>
        <w:pStyle w:val="Title"/>
      </w:pPr>
      <w:r>
        <w:br w:type="page"/>
      </w:r>
      <w:r>
        <w:lastRenderedPageBreak/>
        <w:t>Table of Contents</w:t>
      </w:r>
    </w:p>
    <w:p w14:paraId="14E669DA" w14:textId="77777777" w:rsidR="00E57672" w:rsidRDefault="000676B2">
      <w:pPr>
        <w:pStyle w:val="TOC1"/>
        <w:tabs>
          <w:tab w:val="right" w:leader="dot" w:pos="9645"/>
        </w:tabs>
        <w:rPr>
          <w:rFonts w:asciiTheme="minorHAnsi" w:eastAsiaTheme="minorEastAsia" w:hAnsiTheme="minorHAnsi" w:cstheme="minorBidi"/>
          <w:noProof/>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hyperlink w:anchor="_Toc492375896" w:history="1">
        <w:r w:rsidR="00E57672" w:rsidRPr="002350AC">
          <w:rPr>
            <w:rStyle w:val="Hyperlink"/>
            <w:rFonts w:eastAsia="MS Mincho"/>
            <w:bCs/>
            <w:noProof/>
          </w:rPr>
          <w:t>1.</w:t>
        </w:r>
        <w:r w:rsidR="00E57672" w:rsidRPr="002350AC">
          <w:rPr>
            <w:rStyle w:val="Hyperlink"/>
            <w:rFonts w:eastAsia="MS Mincho"/>
            <w:noProof/>
          </w:rPr>
          <w:t xml:space="preserve"> Introduction</w:t>
        </w:r>
        <w:r w:rsidR="00E57672">
          <w:rPr>
            <w:noProof/>
            <w:webHidden/>
          </w:rPr>
          <w:tab/>
        </w:r>
        <w:r w:rsidR="00E57672">
          <w:rPr>
            <w:noProof/>
            <w:webHidden/>
          </w:rPr>
          <w:fldChar w:fldCharType="begin"/>
        </w:r>
        <w:r w:rsidR="00E57672">
          <w:rPr>
            <w:noProof/>
            <w:webHidden/>
          </w:rPr>
          <w:instrText xml:space="preserve"> PAGEREF _Toc492375896 \h </w:instrText>
        </w:r>
        <w:r w:rsidR="00E57672">
          <w:rPr>
            <w:noProof/>
            <w:webHidden/>
          </w:rPr>
        </w:r>
        <w:r w:rsidR="00E57672">
          <w:rPr>
            <w:noProof/>
            <w:webHidden/>
          </w:rPr>
          <w:fldChar w:fldCharType="separate"/>
        </w:r>
        <w:r w:rsidR="00E57672">
          <w:rPr>
            <w:noProof/>
            <w:webHidden/>
          </w:rPr>
          <w:t>6</w:t>
        </w:r>
        <w:r w:rsidR="00E57672">
          <w:rPr>
            <w:noProof/>
            <w:webHidden/>
          </w:rPr>
          <w:fldChar w:fldCharType="end"/>
        </w:r>
      </w:hyperlink>
    </w:p>
    <w:p w14:paraId="66778E02" w14:textId="77777777" w:rsidR="00E57672" w:rsidRDefault="00E57672">
      <w:pPr>
        <w:pStyle w:val="TOC2"/>
        <w:tabs>
          <w:tab w:val="right" w:leader="dot" w:pos="9645"/>
        </w:tabs>
        <w:rPr>
          <w:rFonts w:asciiTheme="minorHAnsi" w:eastAsiaTheme="minorEastAsia" w:hAnsiTheme="minorHAnsi" w:cstheme="minorBidi"/>
          <w:noProof/>
        </w:rPr>
      </w:pPr>
      <w:hyperlink w:anchor="_Toc492375897" w:history="1">
        <w:r w:rsidRPr="002350AC">
          <w:rPr>
            <w:rStyle w:val="Hyperlink"/>
            <w:bCs/>
            <w:noProof/>
          </w:rPr>
          <w:t>1.1</w:t>
        </w:r>
        <w:r w:rsidRPr="002350AC">
          <w:rPr>
            <w:rStyle w:val="Hyperlink"/>
            <w:noProof/>
          </w:rPr>
          <w:t xml:space="preserve"> Output Intent Versus Device Process and Control</w:t>
        </w:r>
        <w:r>
          <w:rPr>
            <w:noProof/>
            <w:webHidden/>
          </w:rPr>
          <w:tab/>
        </w:r>
        <w:r>
          <w:rPr>
            <w:noProof/>
            <w:webHidden/>
          </w:rPr>
          <w:fldChar w:fldCharType="begin"/>
        </w:r>
        <w:r>
          <w:rPr>
            <w:noProof/>
            <w:webHidden/>
          </w:rPr>
          <w:instrText xml:space="preserve"> PAGEREF _Toc492375897 \h </w:instrText>
        </w:r>
        <w:r>
          <w:rPr>
            <w:noProof/>
            <w:webHidden/>
          </w:rPr>
        </w:r>
        <w:r>
          <w:rPr>
            <w:noProof/>
            <w:webHidden/>
          </w:rPr>
          <w:fldChar w:fldCharType="separate"/>
        </w:r>
        <w:r>
          <w:rPr>
            <w:noProof/>
            <w:webHidden/>
          </w:rPr>
          <w:t>6</w:t>
        </w:r>
        <w:r>
          <w:rPr>
            <w:noProof/>
            <w:webHidden/>
          </w:rPr>
          <w:fldChar w:fldCharType="end"/>
        </w:r>
      </w:hyperlink>
    </w:p>
    <w:p w14:paraId="138FDD50" w14:textId="77777777" w:rsidR="00E57672" w:rsidRDefault="00E57672">
      <w:pPr>
        <w:pStyle w:val="TOC1"/>
        <w:tabs>
          <w:tab w:val="right" w:leader="dot" w:pos="9645"/>
        </w:tabs>
        <w:rPr>
          <w:rFonts w:asciiTheme="minorHAnsi" w:eastAsiaTheme="minorEastAsia" w:hAnsiTheme="minorHAnsi" w:cstheme="minorBidi"/>
          <w:noProof/>
        </w:rPr>
      </w:pPr>
      <w:hyperlink w:anchor="_Toc492375898" w:history="1">
        <w:r w:rsidRPr="002350AC">
          <w:rPr>
            <w:rStyle w:val="Hyperlink"/>
            <w:rFonts w:eastAsia="MS Mincho"/>
            <w:bCs/>
            <w:noProof/>
          </w:rPr>
          <w:t>2.</w:t>
        </w:r>
        <w:r w:rsidRPr="002350AC">
          <w:rPr>
            <w:rStyle w:val="Hyperlink"/>
            <w:rFonts w:eastAsia="MS Mincho"/>
            <w:noProof/>
          </w:rPr>
          <w:t xml:space="preserve"> Terminology</w:t>
        </w:r>
        <w:r>
          <w:rPr>
            <w:noProof/>
            <w:webHidden/>
          </w:rPr>
          <w:tab/>
        </w:r>
        <w:r>
          <w:rPr>
            <w:noProof/>
            <w:webHidden/>
          </w:rPr>
          <w:fldChar w:fldCharType="begin"/>
        </w:r>
        <w:r>
          <w:rPr>
            <w:noProof/>
            <w:webHidden/>
          </w:rPr>
          <w:instrText xml:space="preserve"> PAGEREF _Toc492375898 \h </w:instrText>
        </w:r>
        <w:r>
          <w:rPr>
            <w:noProof/>
            <w:webHidden/>
          </w:rPr>
        </w:r>
        <w:r>
          <w:rPr>
            <w:noProof/>
            <w:webHidden/>
          </w:rPr>
          <w:fldChar w:fldCharType="separate"/>
        </w:r>
        <w:r>
          <w:rPr>
            <w:noProof/>
            <w:webHidden/>
          </w:rPr>
          <w:t>6</w:t>
        </w:r>
        <w:r>
          <w:rPr>
            <w:noProof/>
            <w:webHidden/>
          </w:rPr>
          <w:fldChar w:fldCharType="end"/>
        </w:r>
      </w:hyperlink>
    </w:p>
    <w:p w14:paraId="1129FFD6" w14:textId="77777777" w:rsidR="00E57672" w:rsidRDefault="00E57672">
      <w:pPr>
        <w:pStyle w:val="TOC2"/>
        <w:tabs>
          <w:tab w:val="right" w:leader="dot" w:pos="9645"/>
        </w:tabs>
        <w:rPr>
          <w:rFonts w:asciiTheme="minorHAnsi" w:eastAsiaTheme="minorEastAsia" w:hAnsiTheme="minorHAnsi" w:cstheme="minorBidi"/>
          <w:noProof/>
        </w:rPr>
      </w:pPr>
      <w:hyperlink w:anchor="_Toc492375899" w:history="1">
        <w:r w:rsidRPr="002350AC">
          <w:rPr>
            <w:rStyle w:val="Hyperlink"/>
            <w:bCs/>
            <w:noProof/>
            <w:snapToGrid w:val="0"/>
          </w:rPr>
          <w:t>2.1</w:t>
        </w:r>
        <w:r w:rsidRPr="002350AC">
          <w:rPr>
            <w:rStyle w:val="Hyperlink"/>
            <w:noProof/>
            <w:snapToGrid w:val="0"/>
          </w:rPr>
          <w:t xml:space="preserve"> Printing </w:t>
        </w:r>
        <w:r w:rsidRPr="002350AC">
          <w:rPr>
            <w:rStyle w:val="Hyperlink"/>
            <w:noProof/>
          </w:rPr>
          <w:t>Terminology</w:t>
        </w:r>
        <w:r>
          <w:rPr>
            <w:noProof/>
            <w:webHidden/>
          </w:rPr>
          <w:tab/>
        </w:r>
        <w:r>
          <w:rPr>
            <w:noProof/>
            <w:webHidden/>
          </w:rPr>
          <w:fldChar w:fldCharType="begin"/>
        </w:r>
        <w:r>
          <w:rPr>
            <w:noProof/>
            <w:webHidden/>
          </w:rPr>
          <w:instrText xml:space="preserve"> PAGEREF _Toc492375899 \h </w:instrText>
        </w:r>
        <w:r>
          <w:rPr>
            <w:noProof/>
            <w:webHidden/>
          </w:rPr>
        </w:r>
        <w:r>
          <w:rPr>
            <w:noProof/>
            <w:webHidden/>
          </w:rPr>
          <w:fldChar w:fldCharType="separate"/>
        </w:r>
        <w:r>
          <w:rPr>
            <w:noProof/>
            <w:webHidden/>
          </w:rPr>
          <w:t>6</w:t>
        </w:r>
        <w:r>
          <w:rPr>
            <w:noProof/>
            <w:webHidden/>
          </w:rPr>
          <w:fldChar w:fldCharType="end"/>
        </w:r>
      </w:hyperlink>
    </w:p>
    <w:p w14:paraId="134869F2" w14:textId="77777777" w:rsidR="00E57672" w:rsidRDefault="00E57672">
      <w:pPr>
        <w:pStyle w:val="TOC2"/>
        <w:tabs>
          <w:tab w:val="right" w:leader="dot" w:pos="9645"/>
        </w:tabs>
        <w:rPr>
          <w:rFonts w:asciiTheme="minorHAnsi" w:eastAsiaTheme="minorEastAsia" w:hAnsiTheme="minorHAnsi" w:cstheme="minorBidi"/>
          <w:noProof/>
        </w:rPr>
      </w:pPr>
      <w:hyperlink w:anchor="_Toc492375900" w:history="1">
        <w:r w:rsidRPr="002350AC">
          <w:rPr>
            <w:rStyle w:val="Hyperlink"/>
            <w:bCs/>
            <w:noProof/>
          </w:rPr>
          <w:t>2.2</w:t>
        </w:r>
        <w:r w:rsidRPr="002350AC">
          <w:rPr>
            <w:rStyle w:val="Hyperlink"/>
            <w:noProof/>
          </w:rPr>
          <w:t xml:space="preserve"> Other Terminology</w:t>
        </w:r>
        <w:r>
          <w:rPr>
            <w:noProof/>
            <w:webHidden/>
          </w:rPr>
          <w:tab/>
        </w:r>
        <w:r>
          <w:rPr>
            <w:noProof/>
            <w:webHidden/>
          </w:rPr>
          <w:fldChar w:fldCharType="begin"/>
        </w:r>
        <w:r>
          <w:rPr>
            <w:noProof/>
            <w:webHidden/>
          </w:rPr>
          <w:instrText xml:space="preserve"> PAGEREF _Toc492375900 \h </w:instrText>
        </w:r>
        <w:r>
          <w:rPr>
            <w:noProof/>
            <w:webHidden/>
          </w:rPr>
        </w:r>
        <w:r>
          <w:rPr>
            <w:noProof/>
            <w:webHidden/>
          </w:rPr>
          <w:fldChar w:fldCharType="separate"/>
        </w:r>
        <w:r>
          <w:rPr>
            <w:noProof/>
            <w:webHidden/>
          </w:rPr>
          <w:t>7</w:t>
        </w:r>
        <w:r>
          <w:rPr>
            <w:noProof/>
            <w:webHidden/>
          </w:rPr>
          <w:fldChar w:fldCharType="end"/>
        </w:r>
      </w:hyperlink>
    </w:p>
    <w:p w14:paraId="5C151B0A" w14:textId="77777777" w:rsidR="00E57672" w:rsidRDefault="00E57672">
      <w:pPr>
        <w:pStyle w:val="TOC2"/>
        <w:tabs>
          <w:tab w:val="right" w:leader="dot" w:pos="9645"/>
        </w:tabs>
        <w:rPr>
          <w:rFonts w:asciiTheme="minorHAnsi" w:eastAsiaTheme="minorEastAsia" w:hAnsiTheme="minorHAnsi" w:cstheme="minorBidi"/>
          <w:noProof/>
        </w:rPr>
      </w:pPr>
      <w:hyperlink w:anchor="_Toc492375901" w:history="1">
        <w:r w:rsidRPr="002350AC">
          <w:rPr>
            <w:rStyle w:val="Hyperlink"/>
            <w:bCs/>
            <w:noProof/>
          </w:rPr>
          <w:t>2.3</w:t>
        </w:r>
        <w:r w:rsidRPr="002350AC">
          <w:rPr>
            <w:rStyle w:val="Hyperlink"/>
            <w:noProof/>
          </w:rPr>
          <w:t xml:space="preserve"> Acronyms and Organizations</w:t>
        </w:r>
        <w:r>
          <w:rPr>
            <w:noProof/>
            <w:webHidden/>
          </w:rPr>
          <w:tab/>
        </w:r>
        <w:r>
          <w:rPr>
            <w:noProof/>
            <w:webHidden/>
          </w:rPr>
          <w:fldChar w:fldCharType="begin"/>
        </w:r>
        <w:r>
          <w:rPr>
            <w:noProof/>
            <w:webHidden/>
          </w:rPr>
          <w:instrText xml:space="preserve"> PAGEREF _Toc492375901 \h </w:instrText>
        </w:r>
        <w:r>
          <w:rPr>
            <w:noProof/>
            <w:webHidden/>
          </w:rPr>
        </w:r>
        <w:r>
          <w:rPr>
            <w:noProof/>
            <w:webHidden/>
          </w:rPr>
          <w:fldChar w:fldCharType="separate"/>
        </w:r>
        <w:r>
          <w:rPr>
            <w:noProof/>
            <w:webHidden/>
          </w:rPr>
          <w:t>7</w:t>
        </w:r>
        <w:r>
          <w:rPr>
            <w:noProof/>
            <w:webHidden/>
          </w:rPr>
          <w:fldChar w:fldCharType="end"/>
        </w:r>
      </w:hyperlink>
    </w:p>
    <w:p w14:paraId="30BB3C54" w14:textId="77777777" w:rsidR="00E57672" w:rsidRDefault="00E57672">
      <w:pPr>
        <w:pStyle w:val="TOC1"/>
        <w:tabs>
          <w:tab w:val="right" w:leader="dot" w:pos="9645"/>
        </w:tabs>
        <w:rPr>
          <w:rFonts w:asciiTheme="minorHAnsi" w:eastAsiaTheme="minorEastAsia" w:hAnsiTheme="minorHAnsi" w:cstheme="minorBidi"/>
          <w:noProof/>
        </w:rPr>
      </w:pPr>
      <w:hyperlink w:anchor="_Toc492375902" w:history="1">
        <w:r w:rsidRPr="002350AC">
          <w:rPr>
            <w:rStyle w:val="Hyperlink"/>
            <w:rFonts w:eastAsia="MS Mincho"/>
            <w:bCs/>
            <w:noProof/>
          </w:rPr>
          <w:t>3.</w:t>
        </w:r>
        <w:r w:rsidRPr="002350AC">
          <w:rPr>
            <w:rStyle w:val="Hyperlink"/>
            <w:rFonts w:eastAsia="MS Mincho"/>
            <w:noProof/>
          </w:rPr>
          <w:t xml:space="preserve"> Rationale for the PWG 3D Print Job Ticket and Associated Capabilities v1.0 (PJT3D)</w:t>
        </w:r>
        <w:r>
          <w:rPr>
            <w:noProof/>
            <w:webHidden/>
          </w:rPr>
          <w:tab/>
        </w:r>
        <w:r>
          <w:rPr>
            <w:noProof/>
            <w:webHidden/>
          </w:rPr>
          <w:fldChar w:fldCharType="begin"/>
        </w:r>
        <w:r>
          <w:rPr>
            <w:noProof/>
            <w:webHidden/>
          </w:rPr>
          <w:instrText xml:space="preserve"> PAGEREF _Toc492375902 \h </w:instrText>
        </w:r>
        <w:r>
          <w:rPr>
            <w:noProof/>
            <w:webHidden/>
          </w:rPr>
        </w:r>
        <w:r>
          <w:rPr>
            <w:noProof/>
            <w:webHidden/>
          </w:rPr>
          <w:fldChar w:fldCharType="separate"/>
        </w:r>
        <w:r>
          <w:rPr>
            <w:noProof/>
            <w:webHidden/>
          </w:rPr>
          <w:t>8</w:t>
        </w:r>
        <w:r>
          <w:rPr>
            <w:noProof/>
            <w:webHidden/>
          </w:rPr>
          <w:fldChar w:fldCharType="end"/>
        </w:r>
      </w:hyperlink>
    </w:p>
    <w:p w14:paraId="1A06395C" w14:textId="77777777" w:rsidR="00E57672" w:rsidRDefault="00E57672">
      <w:pPr>
        <w:pStyle w:val="TOC2"/>
        <w:tabs>
          <w:tab w:val="right" w:leader="dot" w:pos="9645"/>
        </w:tabs>
        <w:rPr>
          <w:rFonts w:asciiTheme="minorHAnsi" w:eastAsiaTheme="minorEastAsia" w:hAnsiTheme="minorHAnsi" w:cstheme="minorBidi"/>
          <w:noProof/>
        </w:rPr>
      </w:pPr>
      <w:hyperlink w:anchor="_Toc492375903" w:history="1">
        <w:r w:rsidRPr="002350AC">
          <w:rPr>
            <w:rStyle w:val="Hyperlink"/>
            <w:bCs/>
            <w:noProof/>
          </w:rPr>
          <w:t>3.1</w:t>
        </w:r>
        <w:r w:rsidRPr="002350AC">
          <w:rPr>
            <w:rStyle w:val="Hyperlink"/>
            <w:noProof/>
          </w:rPr>
          <w:t xml:space="preserve"> Use Cases</w:t>
        </w:r>
        <w:r>
          <w:rPr>
            <w:noProof/>
            <w:webHidden/>
          </w:rPr>
          <w:tab/>
        </w:r>
        <w:r>
          <w:rPr>
            <w:noProof/>
            <w:webHidden/>
          </w:rPr>
          <w:fldChar w:fldCharType="begin"/>
        </w:r>
        <w:r>
          <w:rPr>
            <w:noProof/>
            <w:webHidden/>
          </w:rPr>
          <w:instrText xml:space="preserve"> PAGEREF _Toc492375903 \h </w:instrText>
        </w:r>
        <w:r>
          <w:rPr>
            <w:noProof/>
            <w:webHidden/>
          </w:rPr>
        </w:r>
        <w:r>
          <w:rPr>
            <w:noProof/>
            <w:webHidden/>
          </w:rPr>
          <w:fldChar w:fldCharType="separate"/>
        </w:r>
        <w:r>
          <w:rPr>
            <w:noProof/>
            <w:webHidden/>
          </w:rPr>
          <w:t>8</w:t>
        </w:r>
        <w:r>
          <w:rPr>
            <w:noProof/>
            <w:webHidden/>
          </w:rPr>
          <w:fldChar w:fldCharType="end"/>
        </w:r>
      </w:hyperlink>
    </w:p>
    <w:p w14:paraId="7BD345E6" w14:textId="77777777" w:rsidR="00E57672" w:rsidRDefault="00E57672">
      <w:pPr>
        <w:pStyle w:val="TOC3"/>
        <w:tabs>
          <w:tab w:val="right" w:leader="dot" w:pos="9645"/>
        </w:tabs>
        <w:rPr>
          <w:rFonts w:asciiTheme="minorHAnsi" w:eastAsiaTheme="minorEastAsia" w:hAnsiTheme="minorHAnsi" w:cstheme="minorBidi"/>
          <w:noProof/>
        </w:rPr>
      </w:pPr>
      <w:hyperlink w:anchor="_Toc492375904" w:history="1">
        <w:r w:rsidRPr="002350AC">
          <w:rPr>
            <w:rStyle w:val="Hyperlink"/>
            <w:bCs/>
            <w:noProof/>
          </w:rPr>
          <w:t>3.1.1</w:t>
        </w:r>
        <w:r w:rsidRPr="002350AC">
          <w:rPr>
            <w:rStyle w:val="Hyperlink"/>
            <w:noProof/>
          </w:rPr>
          <w:t xml:space="preserve"> Web-Based Submission of 3MF File</w:t>
        </w:r>
        <w:r>
          <w:rPr>
            <w:noProof/>
            <w:webHidden/>
          </w:rPr>
          <w:tab/>
        </w:r>
        <w:r>
          <w:rPr>
            <w:noProof/>
            <w:webHidden/>
          </w:rPr>
          <w:fldChar w:fldCharType="begin"/>
        </w:r>
        <w:r>
          <w:rPr>
            <w:noProof/>
            <w:webHidden/>
          </w:rPr>
          <w:instrText xml:space="preserve"> PAGEREF _Toc492375904 \h </w:instrText>
        </w:r>
        <w:r>
          <w:rPr>
            <w:noProof/>
            <w:webHidden/>
          </w:rPr>
        </w:r>
        <w:r>
          <w:rPr>
            <w:noProof/>
            <w:webHidden/>
          </w:rPr>
          <w:fldChar w:fldCharType="separate"/>
        </w:r>
        <w:r>
          <w:rPr>
            <w:noProof/>
            <w:webHidden/>
          </w:rPr>
          <w:t>8</w:t>
        </w:r>
        <w:r>
          <w:rPr>
            <w:noProof/>
            <w:webHidden/>
          </w:rPr>
          <w:fldChar w:fldCharType="end"/>
        </w:r>
      </w:hyperlink>
    </w:p>
    <w:p w14:paraId="732D93B2" w14:textId="77777777" w:rsidR="00E57672" w:rsidRDefault="00E57672">
      <w:pPr>
        <w:pStyle w:val="TOC3"/>
        <w:tabs>
          <w:tab w:val="right" w:leader="dot" w:pos="9645"/>
        </w:tabs>
        <w:rPr>
          <w:rFonts w:asciiTheme="minorHAnsi" w:eastAsiaTheme="minorEastAsia" w:hAnsiTheme="minorHAnsi" w:cstheme="minorBidi"/>
          <w:noProof/>
        </w:rPr>
      </w:pPr>
      <w:hyperlink w:anchor="_Toc492375905" w:history="1">
        <w:r w:rsidRPr="002350AC">
          <w:rPr>
            <w:rStyle w:val="Hyperlink"/>
            <w:bCs/>
            <w:noProof/>
          </w:rPr>
          <w:t>3.1.2</w:t>
        </w:r>
        <w:r w:rsidRPr="002350AC">
          <w:rPr>
            <w:rStyle w:val="Hyperlink"/>
            <w:noProof/>
          </w:rPr>
          <w:t xml:space="preserve"> Job Accounting using Receipts</w:t>
        </w:r>
        <w:r>
          <w:rPr>
            <w:noProof/>
            <w:webHidden/>
          </w:rPr>
          <w:tab/>
        </w:r>
        <w:r>
          <w:rPr>
            <w:noProof/>
            <w:webHidden/>
          </w:rPr>
          <w:fldChar w:fldCharType="begin"/>
        </w:r>
        <w:r>
          <w:rPr>
            <w:noProof/>
            <w:webHidden/>
          </w:rPr>
          <w:instrText xml:space="preserve"> PAGEREF _Toc492375905 \h </w:instrText>
        </w:r>
        <w:r>
          <w:rPr>
            <w:noProof/>
            <w:webHidden/>
          </w:rPr>
        </w:r>
        <w:r>
          <w:rPr>
            <w:noProof/>
            <w:webHidden/>
          </w:rPr>
          <w:fldChar w:fldCharType="separate"/>
        </w:r>
        <w:r>
          <w:rPr>
            <w:noProof/>
            <w:webHidden/>
          </w:rPr>
          <w:t>9</w:t>
        </w:r>
        <w:r>
          <w:rPr>
            <w:noProof/>
            <w:webHidden/>
          </w:rPr>
          <w:fldChar w:fldCharType="end"/>
        </w:r>
      </w:hyperlink>
    </w:p>
    <w:p w14:paraId="3687F958" w14:textId="77777777" w:rsidR="00E57672" w:rsidRDefault="00E57672">
      <w:pPr>
        <w:pStyle w:val="TOC2"/>
        <w:tabs>
          <w:tab w:val="right" w:leader="dot" w:pos="9645"/>
        </w:tabs>
        <w:rPr>
          <w:rFonts w:asciiTheme="minorHAnsi" w:eastAsiaTheme="minorEastAsia" w:hAnsiTheme="minorHAnsi" w:cstheme="minorBidi"/>
          <w:noProof/>
        </w:rPr>
      </w:pPr>
      <w:hyperlink w:anchor="_Toc492375906" w:history="1">
        <w:r w:rsidRPr="002350AC">
          <w:rPr>
            <w:rStyle w:val="Hyperlink"/>
            <w:bCs/>
            <w:noProof/>
          </w:rPr>
          <w:t>3.2</w:t>
        </w:r>
        <w:r w:rsidRPr="002350AC">
          <w:rPr>
            <w:rStyle w:val="Hyperlink"/>
            <w:noProof/>
          </w:rPr>
          <w:t xml:space="preserve"> Out of Scope</w:t>
        </w:r>
        <w:r>
          <w:rPr>
            <w:noProof/>
            <w:webHidden/>
          </w:rPr>
          <w:tab/>
        </w:r>
        <w:r>
          <w:rPr>
            <w:noProof/>
            <w:webHidden/>
          </w:rPr>
          <w:fldChar w:fldCharType="begin"/>
        </w:r>
        <w:r>
          <w:rPr>
            <w:noProof/>
            <w:webHidden/>
          </w:rPr>
          <w:instrText xml:space="preserve"> PAGEREF _Toc492375906 \h </w:instrText>
        </w:r>
        <w:r>
          <w:rPr>
            <w:noProof/>
            <w:webHidden/>
          </w:rPr>
        </w:r>
        <w:r>
          <w:rPr>
            <w:noProof/>
            <w:webHidden/>
          </w:rPr>
          <w:fldChar w:fldCharType="separate"/>
        </w:r>
        <w:r>
          <w:rPr>
            <w:noProof/>
            <w:webHidden/>
          </w:rPr>
          <w:t>9</w:t>
        </w:r>
        <w:r>
          <w:rPr>
            <w:noProof/>
            <w:webHidden/>
          </w:rPr>
          <w:fldChar w:fldCharType="end"/>
        </w:r>
      </w:hyperlink>
    </w:p>
    <w:p w14:paraId="19756B2E" w14:textId="77777777" w:rsidR="00E57672" w:rsidRDefault="00E57672">
      <w:pPr>
        <w:pStyle w:val="TOC2"/>
        <w:tabs>
          <w:tab w:val="right" w:leader="dot" w:pos="9645"/>
        </w:tabs>
        <w:rPr>
          <w:rFonts w:asciiTheme="minorHAnsi" w:eastAsiaTheme="minorEastAsia" w:hAnsiTheme="minorHAnsi" w:cstheme="minorBidi"/>
          <w:noProof/>
        </w:rPr>
      </w:pPr>
      <w:hyperlink w:anchor="_Toc492375907" w:history="1">
        <w:r w:rsidRPr="002350AC">
          <w:rPr>
            <w:rStyle w:val="Hyperlink"/>
            <w:bCs/>
            <w:noProof/>
          </w:rPr>
          <w:t>3.3</w:t>
        </w:r>
        <w:r w:rsidRPr="002350AC">
          <w:rPr>
            <w:rStyle w:val="Hyperlink"/>
            <w:noProof/>
          </w:rPr>
          <w:t xml:space="preserve"> Design Requirements</w:t>
        </w:r>
        <w:r>
          <w:rPr>
            <w:noProof/>
            <w:webHidden/>
          </w:rPr>
          <w:tab/>
        </w:r>
        <w:r>
          <w:rPr>
            <w:noProof/>
            <w:webHidden/>
          </w:rPr>
          <w:fldChar w:fldCharType="begin"/>
        </w:r>
        <w:r>
          <w:rPr>
            <w:noProof/>
            <w:webHidden/>
          </w:rPr>
          <w:instrText xml:space="preserve"> PAGEREF _Toc492375907 \h </w:instrText>
        </w:r>
        <w:r>
          <w:rPr>
            <w:noProof/>
            <w:webHidden/>
          </w:rPr>
        </w:r>
        <w:r>
          <w:rPr>
            <w:noProof/>
            <w:webHidden/>
          </w:rPr>
          <w:fldChar w:fldCharType="separate"/>
        </w:r>
        <w:r>
          <w:rPr>
            <w:noProof/>
            <w:webHidden/>
          </w:rPr>
          <w:t>9</w:t>
        </w:r>
        <w:r>
          <w:rPr>
            <w:noProof/>
            <w:webHidden/>
          </w:rPr>
          <w:fldChar w:fldCharType="end"/>
        </w:r>
      </w:hyperlink>
    </w:p>
    <w:p w14:paraId="489D7EC1" w14:textId="77777777" w:rsidR="00E57672" w:rsidRDefault="00E57672">
      <w:pPr>
        <w:pStyle w:val="TOC1"/>
        <w:tabs>
          <w:tab w:val="right" w:leader="dot" w:pos="9645"/>
        </w:tabs>
        <w:rPr>
          <w:rFonts w:asciiTheme="minorHAnsi" w:eastAsiaTheme="minorEastAsia" w:hAnsiTheme="minorHAnsi" w:cstheme="minorBidi"/>
          <w:noProof/>
        </w:rPr>
      </w:pPr>
      <w:hyperlink w:anchor="_Toc492375908" w:history="1">
        <w:r w:rsidRPr="002350AC">
          <w:rPr>
            <w:rStyle w:val="Hyperlink"/>
            <w:rFonts w:eastAsia="MS Mincho"/>
            <w:bCs/>
            <w:noProof/>
          </w:rPr>
          <w:t>4.</w:t>
        </w:r>
        <w:r w:rsidRPr="002350AC">
          <w:rPr>
            <w:rStyle w:val="Hyperlink"/>
            <w:rFonts w:eastAsia="MS Mincho"/>
            <w:noProof/>
          </w:rPr>
          <w:t xml:space="preserve"> The Print3D Schema</w:t>
        </w:r>
        <w:r>
          <w:rPr>
            <w:noProof/>
            <w:webHidden/>
          </w:rPr>
          <w:tab/>
        </w:r>
        <w:r>
          <w:rPr>
            <w:noProof/>
            <w:webHidden/>
          </w:rPr>
          <w:fldChar w:fldCharType="begin"/>
        </w:r>
        <w:r>
          <w:rPr>
            <w:noProof/>
            <w:webHidden/>
          </w:rPr>
          <w:instrText xml:space="preserve"> PAGEREF _Toc492375908 \h </w:instrText>
        </w:r>
        <w:r>
          <w:rPr>
            <w:noProof/>
            <w:webHidden/>
          </w:rPr>
        </w:r>
        <w:r>
          <w:rPr>
            <w:noProof/>
            <w:webHidden/>
          </w:rPr>
          <w:fldChar w:fldCharType="separate"/>
        </w:r>
        <w:r>
          <w:rPr>
            <w:noProof/>
            <w:webHidden/>
          </w:rPr>
          <w:t>10</w:t>
        </w:r>
        <w:r>
          <w:rPr>
            <w:noProof/>
            <w:webHidden/>
          </w:rPr>
          <w:fldChar w:fldCharType="end"/>
        </w:r>
      </w:hyperlink>
    </w:p>
    <w:p w14:paraId="5D14910C" w14:textId="77777777" w:rsidR="00E57672" w:rsidRDefault="00E57672">
      <w:pPr>
        <w:pStyle w:val="TOC2"/>
        <w:tabs>
          <w:tab w:val="right" w:leader="dot" w:pos="9645"/>
        </w:tabs>
        <w:rPr>
          <w:rFonts w:asciiTheme="minorHAnsi" w:eastAsiaTheme="minorEastAsia" w:hAnsiTheme="minorHAnsi" w:cstheme="minorBidi"/>
          <w:noProof/>
        </w:rPr>
      </w:pPr>
      <w:hyperlink w:anchor="_Toc492375909" w:history="1">
        <w:r w:rsidRPr="002350AC">
          <w:rPr>
            <w:rStyle w:val="Hyperlink"/>
            <w:rFonts w:eastAsia="MS Mincho"/>
            <w:bCs/>
            <w:noProof/>
          </w:rPr>
          <w:t>4.1</w:t>
        </w:r>
        <w:r w:rsidRPr="002350AC">
          <w:rPr>
            <w:rStyle w:val="Hyperlink"/>
            <w:rFonts w:eastAsia="MS Mincho"/>
            <w:noProof/>
          </w:rPr>
          <w:t xml:space="preserve"> Print3DServiceType</w:t>
        </w:r>
        <w:r>
          <w:rPr>
            <w:noProof/>
            <w:webHidden/>
          </w:rPr>
          <w:tab/>
        </w:r>
        <w:r>
          <w:rPr>
            <w:noProof/>
            <w:webHidden/>
          </w:rPr>
          <w:fldChar w:fldCharType="begin"/>
        </w:r>
        <w:r>
          <w:rPr>
            <w:noProof/>
            <w:webHidden/>
          </w:rPr>
          <w:instrText xml:space="preserve"> PAGEREF _Toc492375909 \h </w:instrText>
        </w:r>
        <w:r>
          <w:rPr>
            <w:noProof/>
            <w:webHidden/>
          </w:rPr>
        </w:r>
        <w:r>
          <w:rPr>
            <w:noProof/>
            <w:webHidden/>
          </w:rPr>
          <w:fldChar w:fldCharType="separate"/>
        </w:r>
        <w:r>
          <w:rPr>
            <w:noProof/>
            <w:webHidden/>
          </w:rPr>
          <w:t>10</w:t>
        </w:r>
        <w:r>
          <w:rPr>
            <w:noProof/>
            <w:webHidden/>
          </w:rPr>
          <w:fldChar w:fldCharType="end"/>
        </w:r>
      </w:hyperlink>
    </w:p>
    <w:p w14:paraId="790D5884" w14:textId="77777777" w:rsidR="00E57672" w:rsidRDefault="00E57672">
      <w:pPr>
        <w:pStyle w:val="TOC3"/>
        <w:tabs>
          <w:tab w:val="right" w:leader="dot" w:pos="9645"/>
        </w:tabs>
        <w:rPr>
          <w:rFonts w:asciiTheme="minorHAnsi" w:eastAsiaTheme="minorEastAsia" w:hAnsiTheme="minorHAnsi" w:cstheme="minorBidi"/>
          <w:noProof/>
        </w:rPr>
      </w:pPr>
      <w:hyperlink w:anchor="_Toc492375910" w:history="1">
        <w:r w:rsidRPr="002350AC">
          <w:rPr>
            <w:rStyle w:val="Hyperlink"/>
            <w:rFonts w:eastAsia="MS Mincho"/>
            <w:bCs/>
            <w:noProof/>
          </w:rPr>
          <w:t>4.1.1</w:t>
        </w:r>
        <w:r w:rsidRPr="002350AC">
          <w:rPr>
            <w:rStyle w:val="Hyperlink"/>
            <w:rFonts w:eastAsia="MS Mincho"/>
            <w:noProof/>
          </w:rPr>
          <w:t xml:space="preserve"> Print3DServiceCapabilities</w:t>
        </w:r>
        <w:r>
          <w:rPr>
            <w:noProof/>
            <w:webHidden/>
          </w:rPr>
          <w:tab/>
        </w:r>
        <w:r>
          <w:rPr>
            <w:noProof/>
            <w:webHidden/>
          </w:rPr>
          <w:fldChar w:fldCharType="begin"/>
        </w:r>
        <w:r>
          <w:rPr>
            <w:noProof/>
            <w:webHidden/>
          </w:rPr>
          <w:instrText xml:space="preserve"> PAGEREF _Toc492375910 \h </w:instrText>
        </w:r>
        <w:r>
          <w:rPr>
            <w:noProof/>
            <w:webHidden/>
          </w:rPr>
        </w:r>
        <w:r>
          <w:rPr>
            <w:noProof/>
            <w:webHidden/>
          </w:rPr>
          <w:fldChar w:fldCharType="separate"/>
        </w:r>
        <w:r>
          <w:rPr>
            <w:noProof/>
            <w:webHidden/>
          </w:rPr>
          <w:t>11</w:t>
        </w:r>
        <w:r>
          <w:rPr>
            <w:noProof/>
            <w:webHidden/>
          </w:rPr>
          <w:fldChar w:fldCharType="end"/>
        </w:r>
      </w:hyperlink>
    </w:p>
    <w:p w14:paraId="1009B405" w14:textId="77777777" w:rsidR="00E57672" w:rsidRDefault="00E57672">
      <w:pPr>
        <w:pStyle w:val="TOC3"/>
        <w:tabs>
          <w:tab w:val="right" w:leader="dot" w:pos="9645"/>
        </w:tabs>
        <w:rPr>
          <w:rFonts w:asciiTheme="minorHAnsi" w:eastAsiaTheme="minorEastAsia" w:hAnsiTheme="minorHAnsi" w:cstheme="minorBidi"/>
          <w:noProof/>
        </w:rPr>
      </w:pPr>
      <w:hyperlink w:anchor="_Toc492375911" w:history="1">
        <w:r w:rsidRPr="002350AC">
          <w:rPr>
            <w:rStyle w:val="Hyperlink"/>
            <w:rFonts w:eastAsia="MS Mincho"/>
            <w:bCs/>
            <w:noProof/>
          </w:rPr>
          <w:t>4.1.2</w:t>
        </w:r>
        <w:r w:rsidRPr="002350AC">
          <w:rPr>
            <w:rStyle w:val="Hyperlink"/>
            <w:rFonts w:eastAsia="MS Mincho"/>
            <w:noProof/>
          </w:rPr>
          <w:t xml:space="preserve"> Print3DServiceConfiguration</w:t>
        </w:r>
        <w:r>
          <w:rPr>
            <w:noProof/>
            <w:webHidden/>
          </w:rPr>
          <w:tab/>
        </w:r>
        <w:r>
          <w:rPr>
            <w:noProof/>
            <w:webHidden/>
          </w:rPr>
          <w:fldChar w:fldCharType="begin"/>
        </w:r>
        <w:r>
          <w:rPr>
            <w:noProof/>
            <w:webHidden/>
          </w:rPr>
          <w:instrText xml:space="preserve"> PAGEREF _Toc492375911 \h </w:instrText>
        </w:r>
        <w:r>
          <w:rPr>
            <w:noProof/>
            <w:webHidden/>
          </w:rPr>
        </w:r>
        <w:r>
          <w:rPr>
            <w:noProof/>
            <w:webHidden/>
          </w:rPr>
          <w:fldChar w:fldCharType="separate"/>
        </w:r>
        <w:r>
          <w:rPr>
            <w:noProof/>
            <w:webHidden/>
          </w:rPr>
          <w:t>11</w:t>
        </w:r>
        <w:r>
          <w:rPr>
            <w:noProof/>
            <w:webHidden/>
          </w:rPr>
          <w:fldChar w:fldCharType="end"/>
        </w:r>
      </w:hyperlink>
    </w:p>
    <w:p w14:paraId="5F4BE53A" w14:textId="77777777" w:rsidR="00E57672" w:rsidRDefault="00E57672">
      <w:pPr>
        <w:pStyle w:val="TOC3"/>
        <w:tabs>
          <w:tab w:val="right" w:leader="dot" w:pos="9645"/>
        </w:tabs>
        <w:rPr>
          <w:rFonts w:asciiTheme="minorHAnsi" w:eastAsiaTheme="minorEastAsia" w:hAnsiTheme="minorHAnsi" w:cstheme="minorBidi"/>
          <w:noProof/>
        </w:rPr>
      </w:pPr>
      <w:hyperlink w:anchor="_Toc492375912" w:history="1">
        <w:r w:rsidRPr="002350AC">
          <w:rPr>
            <w:rStyle w:val="Hyperlink"/>
            <w:rFonts w:eastAsia="MS Mincho"/>
            <w:bCs/>
            <w:noProof/>
          </w:rPr>
          <w:t>4.1.3</w:t>
        </w:r>
        <w:r w:rsidRPr="002350AC">
          <w:rPr>
            <w:rStyle w:val="Hyperlink"/>
            <w:rFonts w:eastAsia="MS Mincho"/>
            <w:noProof/>
          </w:rPr>
          <w:t xml:space="preserve"> Print3DServiceDefaults</w:t>
        </w:r>
        <w:r>
          <w:rPr>
            <w:noProof/>
            <w:webHidden/>
          </w:rPr>
          <w:tab/>
        </w:r>
        <w:r>
          <w:rPr>
            <w:noProof/>
            <w:webHidden/>
          </w:rPr>
          <w:fldChar w:fldCharType="begin"/>
        </w:r>
        <w:r>
          <w:rPr>
            <w:noProof/>
            <w:webHidden/>
          </w:rPr>
          <w:instrText xml:space="preserve"> PAGEREF _Toc492375912 \h </w:instrText>
        </w:r>
        <w:r>
          <w:rPr>
            <w:noProof/>
            <w:webHidden/>
          </w:rPr>
        </w:r>
        <w:r>
          <w:rPr>
            <w:noProof/>
            <w:webHidden/>
          </w:rPr>
          <w:fldChar w:fldCharType="separate"/>
        </w:r>
        <w:r>
          <w:rPr>
            <w:noProof/>
            <w:webHidden/>
          </w:rPr>
          <w:t>11</w:t>
        </w:r>
        <w:r>
          <w:rPr>
            <w:noProof/>
            <w:webHidden/>
          </w:rPr>
          <w:fldChar w:fldCharType="end"/>
        </w:r>
      </w:hyperlink>
    </w:p>
    <w:p w14:paraId="7DA5D1DC" w14:textId="77777777" w:rsidR="00E57672" w:rsidRDefault="00E57672">
      <w:pPr>
        <w:pStyle w:val="TOC3"/>
        <w:tabs>
          <w:tab w:val="right" w:leader="dot" w:pos="9645"/>
        </w:tabs>
        <w:rPr>
          <w:rFonts w:asciiTheme="minorHAnsi" w:eastAsiaTheme="minorEastAsia" w:hAnsiTheme="minorHAnsi" w:cstheme="minorBidi"/>
          <w:noProof/>
        </w:rPr>
      </w:pPr>
      <w:hyperlink w:anchor="_Toc492375913" w:history="1">
        <w:r w:rsidRPr="002350AC">
          <w:rPr>
            <w:rStyle w:val="Hyperlink"/>
            <w:rFonts w:eastAsia="MS Mincho"/>
            <w:bCs/>
            <w:noProof/>
          </w:rPr>
          <w:t>4.1.4</w:t>
        </w:r>
        <w:r w:rsidRPr="002350AC">
          <w:rPr>
            <w:rStyle w:val="Hyperlink"/>
            <w:rFonts w:eastAsia="MS Mincho"/>
            <w:noProof/>
          </w:rPr>
          <w:t xml:space="preserve"> Print3DServiceDescription</w:t>
        </w:r>
        <w:r>
          <w:rPr>
            <w:noProof/>
            <w:webHidden/>
          </w:rPr>
          <w:tab/>
        </w:r>
        <w:r>
          <w:rPr>
            <w:noProof/>
            <w:webHidden/>
          </w:rPr>
          <w:fldChar w:fldCharType="begin"/>
        </w:r>
        <w:r>
          <w:rPr>
            <w:noProof/>
            <w:webHidden/>
          </w:rPr>
          <w:instrText xml:space="preserve"> PAGEREF _Toc492375913 \h </w:instrText>
        </w:r>
        <w:r>
          <w:rPr>
            <w:noProof/>
            <w:webHidden/>
          </w:rPr>
        </w:r>
        <w:r>
          <w:rPr>
            <w:noProof/>
            <w:webHidden/>
          </w:rPr>
          <w:fldChar w:fldCharType="separate"/>
        </w:r>
        <w:r>
          <w:rPr>
            <w:noProof/>
            <w:webHidden/>
          </w:rPr>
          <w:t>11</w:t>
        </w:r>
        <w:r>
          <w:rPr>
            <w:noProof/>
            <w:webHidden/>
          </w:rPr>
          <w:fldChar w:fldCharType="end"/>
        </w:r>
      </w:hyperlink>
    </w:p>
    <w:p w14:paraId="5D70E56C" w14:textId="77777777" w:rsidR="00E57672" w:rsidRDefault="00E57672">
      <w:pPr>
        <w:pStyle w:val="TOC3"/>
        <w:tabs>
          <w:tab w:val="right" w:leader="dot" w:pos="9645"/>
        </w:tabs>
        <w:rPr>
          <w:rFonts w:asciiTheme="minorHAnsi" w:eastAsiaTheme="minorEastAsia" w:hAnsiTheme="minorHAnsi" w:cstheme="minorBidi"/>
          <w:noProof/>
        </w:rPr>
      </w:pPr>
      <w:hyperlink w:anchor="_Toc492375914" w:history="1">
        <w:r w:rsidRPr="002350AC">
          <w:rPr>
            <w:rStyle w:val="Hyperlink"/>
            <w:rFonts w:eastAsia="MS Mincho"/>
            <w:bCs/>
            <w:noProof/>
          </w:rPr>
          <w:t>4.1.5</w:t>
        </w:r>
        <w:r w:rsidRPr="002350AC">
          <w:rPr>
            <w:rStyle w:val="Hyperlink"/>
            <w:rFonts w:eastAsia="MS Mincho"/>
            <w:noProof/>
          </w:rPr>
          <w:t xml:space="preserve"> Print3DServiceStatus</w:t>
        </w:r>
        <w:r>
          <w:rPr>
            <w:noProof/>
            <w:webHidden/>
          </w:rPr>
          <w:tab/>
        </w:r>
        <w:r>
          <w:rPr>
            <w:noProof/>
            <w:webHidden/>
          </w:rPr>
          <w:fldChar w:fldCharType="begin"/>
        </w:r>
        <w:r>
          <w:rPr>
            <w:noProof/>
            <w:webHidden/>
          </w:rPr>
          <w:instrText xml:space="preserve"> PAGEREF _Toc492375914 \h </w:instrText>
        </w:r>
        <w:r>
          <w:rPr>
            <w:noProof/>
            <w:webHidden/>
          </w:rPr>
        </w:r>
        <w:r>
          <w:rPr>
            <w:noProof/>
            <w:webHidden/>
          </w:rPr>
          <w:fldChar w:fldCharType="separate"/>
        </w:r>
        <w:r>
          <w:rPr>
            <w:noProof/>
            <w:webHidden/>
          </w:rPr>
          <w:t>11</w:t>
        </w:r>
        <w:r>
          <w:rPr>
            <w:noProof/>
            <w:webHidden/>
          </w:rPr>
          <w:fldChar w:fldCharType="end"/>
        </w:r>
      </w:hyperlink>
    </w:p>
    <w:p w14:paraId="4F1E4DDB" w14:textId="77777777" w:rsidR="00E57672" w:rsidRDefault="00E57672">
      <w:pPr>
        <w:pStyle w:val="TOC3"/>
        <w:tabs>
          <w:tab w:val="right" w:leader="dot" w:pos="9645"/>
        </w:tabs>
        <w:rPr>
          <w:rFonts w:asciiTheme="minorHAnsi" w:eastAsiaTheme="minorEastAsia" w:hAnsiTheme="minorHAnsi" w:cstheme="minorBidi"/>
          <w:noProof/>
        </w:rPr>
      </w:pPr>
      <w:hyperlink w:anchor="_Toc492375915" w:history="1">
        <w:r w:rsidRPr="002350AC">
          <w:rPr>
            <w:rStyle w:val="Hyperlink"/>
            <w:rFonts w:eastAsia="MS Mincho"/>
            <w:bCs/>
            <w:noProof/>
          </w:rPr>
          <w:t>4.1.6</w:t>
        </w:r>
        <w:r w:rsidRPr="002350AC">
          <w:rPr>
            <w:rStyle w:val="Hyperlink"/>
            <w:rFonts w:eastAsia="MS Mincho"/>
            <w:noProof/>
          </w:rPr>
          <w:t xml:space="preserve"> Print3DJob</w:t>
        </w:r>
        <w:r>
          <w:rPr>
            <w:noProof/>
            <w:webHidden/>
          </w:rPr>
          <w:tab/>
        </w:r>
        <w:r>
          <w:rPr>
            <w:noProof/>
            <w:webHidden/>
          </w:rPr>
          <w:fldChar w:fldCharType="begin"/>
        </w:r>
        <w:r>
          <w:rPr>
            <w:noProof/>
            <w:webHidden/>
          </w:rPr>
          <w:instrText xml:space="preserve"> PAGEREF _Toc492375915 \h </w:instrText>
        </w:r>
        <w:r>
          <w:rPr>
            <w:noProof/>
            <w:webHidden/>
          </w:rPr>
        </w:r>
        <w:r>
          <w:rPr>
            <w:noProof/>
            <w:webHidden/>
          </w:rPr>
          <w:fldChar w:fldCharType="separate"/>
        </w:r>
        <w:r>
          <w:rPr>
            <w:noProof/>
            <w:webHidden/>
          </w:rPr>
          <w:t>11</w:t>
        </w:r>
        <w:r>
          <w:rPr>
            <w:noProof/>
            <w:webHidden/>
          </w:rPr>
          <w:fldChar w:fldCharType="end"/>
        </w:r>
      </w:hyperlink>
    </w:p>
    <w:p w14:paraId="589D9A6E" w14:textId="77777777" w:rsidR="00E57672" w:rsidRDefault="00E57672">
      <w:pPr>
        <w:pStyle w:val="TOC2"/>
        <w:tabs>
          <w:tab w:val="right" w:leader="dot" w:pos="9645"/>
        </w:tabs>
        <w:rPr>
          <w:rFonts w:asciiTheme="minorHAnsi" w:eastAsiaTheme="minorEastAsia" w:hAnsiTheme="minorHAnsi" w:cstheme="minorBidi"/>
          <w:noProof/>
        </w:rPr>
      </w:pPr>
      <w:hyperlink w:anchor="_Toc492375916" w:history="1">
        <w:r w:rsidRPr="002350AC">
          <w:rPr>
            <w:rStyle w:val="Hyperlink"/>
            <w:rFonts w:eastAsia="MS Mincho"/>
            <w:bCs/>
            <w:noProof/>
          </w:rPr>
          <w:t>4.2</w:t>
        </w:r>
        <w:r w:rsidRPr="002350AC">
          <w:rPr>
            <w:rStyle w:val="Hyperlink"/>
            <w:rFonts w:eastAsia="MS Mincho"/>
            <w:noProof/>
          </w:rPr>
          <w:t xml:space="preserve"> Print3DJobType</w:t>
        </w:r>
        <w:r>
          <w:rPr>
            <w:noProof/>
            <w:webHidden/>
          </w:rPr>
          <w:tab/>
        </w:r>
        <w:r>
          <w:rPr>
            <w:noProof/>
            <w:webHidden/>
          </w:rPr>
          <w:fldChar w:fldCharType="begin"/>
        </w:r>
        <w:r>
          <w:rPr>
            <w:noProof/>
            <w:webHidden/>
          </w:rPr>
          <w:instrText xml:space="preserve"> PAGEREF _Toc492375916 \h </w:instrText>
        </w:r>
        <w:r>
          <w:rPr>
            <w:noProof/>
            <w:webHidden/>
          </w:rPr>
        </w:r>
        <w:r>
          <w:rPr>
            <w:noProof/>
            <w:webHidden/>
          </w:rPr>
          <w:fldChar w:fldCharType="separate"/>
        </w:r>
        <w:r>
          <w:rPr>
            <w:noProof/>
            <w:webHidden/>
          </w:rPr>
          <w:t>11</w:t>
        </w:r>
        <w:r>
          <w:rPr>
            <w:noProof/>
            <w:webHidden/>
          </w:rPr>
          <w:fldChar w:fldCharType="end"/>
        </w:r>
      </w:hyperlink>
    </w:p>
    <w:p w14:paraId="313A5FEE" w14:textId="77777777" w:rsidR="00E57672" w:rsidRDefault="00E57672">
      <w:pPr>
        <w:pStyle w:val="TOC3"/>
        <w:tabs>
          <w:tab w:val="right" w:leader="dot" w:pos="9645"/>
        </w:tabs>
        <w:rPr>
          <w:rFonts w:asciiTheme="minorHAnsi" w:eastAsiaTheme="minorEastAsia" w:hAnsiTheme="minorHAnsi" w:cstheme="minorBidi"/>
          <w:noProof/>
        </w:rPr>
      </w:pPr>
      <w:hyperlink w:anchor="_Toc492375917" w:history="1">
        <w:r w:rsidRPr="002350AC">
          <w:rPr>
            <w:rStyle w:val="Hyperlink"/>
            <w:rFonts w:eastAsia="MS Mincho"/>
            <w:bCs/>
            <w:noProof/>
          </w:rPr>
          <w:t>4.2.1</w:t>
        </w:r>
        <w:r w:rsidRPr="002350AC">
          <w:rPr>
            <w:rStyle w:val="Hyperlink"/>
            <w:rFonts w:eastAsia="MS Mincho"/>
            <w:noProof/>
          </w:rPr>
          <w:t xml:space="preserve"> Print3DJobReceipt</w:t>
        </w:r>
        <w:r>
          <w:rPr>
            <w:noProof/>
            <w:webHidden/>
          </w:rPr>
          <w:tab/>
        </w:r>
        <w:r>
          <w:rPr>
            <w:noProof/>
            <w:webHidden/>
          </w:rPr>
          <w:fldChar w:fldCharType="begin"/>
        </w:r>
        <w:r>
          <w:rPr>
            <w:noProof/>
            <w:webHidden/>
          </w:rPr>
          <w:instrText xml:space="preserve"> PAGEREF _Toc492375917 \h </w:instrText>
        </w:r>
        <w:r>
          <w:rPr>
            <w:noProof/>
            <w:webHidden/>
          </w:rPr>
        </w:r>
        <w:r>
          <w:rPr>
            <w:noProof/>
            <w:webHidden/>
          </w:rPr>
          <w:fldChar w:fldCharType="separate"/>
        </w:r>
        <w:r>
          <w:rPr>
            <w:noProof/>
            <w:webHidden/>
          </w:rPr>
          <w:t>11</w:t>
        </w:r>
        <w:r>
          <w:rPr>
            <w:noProof/>
            <w:webHidden/>
          </w:rPr>
          <w:fldChar w:fldCharType="end"/>
        </w:r>
      </w:hyperlink>
    </w:p>
    <w:p w14:paraId="277EEB81" w14:textId="77777777" w:rsidR="00E57672" w:rsidRDefault="00E57672">
      <w:pPr>
        <w:pStyle w:val="TOC3"/>
        <w:tabs>
          <w:tab w:val="right" w:leader="dot" w:pos="9645"/>
        </w:tabs>
        <w:rPr>
          <w:rFonts w:asciiTheme="minorHAnsi" w:eastAsiaTheme="minorEastAsia" w:hAnsiTheme="minorHAnsi" w:cstheme="minorBidi"/>
          <w:noProof/>
        </w:rPr>
      </w:pPr>
      <w:hyperlink w:anchor="_Toc492375918" w:history="1">
        <w:r w:rsidRPr="002350AC">
          <w:rPr>
            <w:rStyle w:val="Hyperlink"/>
            <w:rFonts w:eastAsia="MS Mincho"/>
            <w:bCs/>
            <w:noProof/>
          </w:rPr>
          <w:t>4.2.2</w:t>
        </w:r>
        <w:r w:rsidRPr="002350AC">
          <w:rPr>
            <w:rStyle w:val="Hyperlink"/>
            <w:rFonts w:eastAsia="MS Mincho"/>
            <w:noProof/>
          </w:rPr>
          <w:t xml:space="preserve"> Print3DJobStatus</w:t>
        </w:r>
        <w:r>
          <w:rPr>
            <w:noProof/>
            <w:webHidden/>
          </w:rPr>
          <w:tab/>
        </w:r>
        <w:r>
          <w:rPr>
            <w:noProof/>
            <w:webHidden/>
          </w:rPr>
          <w:fldChar w:fldCharType="begin"/>
        </w:r>
        <w:r>
          <w:rPr>
            <w:noProof/>
            <w:webHidden/>
          </w:rPr>
          <w:instrText xml:space="preserve"> PAGEREF _Toc492375918 \h </w:instrText>
        </w:r>
        <w:r>
          <w:rPr>
            <w:noProof/>
            <w:webHidden/>
          </w:rPr>
        </w:r>
        <w:r>
          <w:rPr>
            <w:noProof/>
            <w:webHidden/>
          </w:rPr>
          <w:fldChar w:fldCharType="separate"/>
        </w:r>
        <w:r>
          <w:rPr>
            <w:noProof/>
            <w:webHidden/>
          </w:rPr>
          <w:t>12</w:t>
        </w:r>
        <w:r>
          <w:rPr>
            <w:noProof/>
            <w:webHidden/>
          </w:rPr>
          <w:fldChar w:fldCharType="end"/>
        </w:r>
      </w:hyperlink>
    </w:p>
    <w:p w14:paraId="4B1D76A0" w14:textId="77777777" w:rsidR="00E57672" w:rsidRDefault="00E57672">
      <w:pPr>
        <w:pStyle w:val="TOC3"/>
        <w:tabs>
          <w:tab w:val="right" w:leader="dot" w:pos="9645"/>
        </w:tabs>
        <w:rPr>
          <w:rFonts w:asciiTheme="minorHAnsi" w:eastAsiaTheme="minorEastAsia" w:hAnsiTheme="minorHAnsi" w:cstheme="minorBidi"/>
          <w:noProof/>
        </w:rPr>
      </w:pPr>
      <w:hyperlink w:anchor="_Toc492375919" w:history="1">
        <w:r w:rsidRPr="002350AC">
          <w:rPr>
            <w:rStyle w:val="Hyperlink"/>
            <w:rFonts w:eastAsia="MS Mincho"/>
            <w:bCs/>
            <w:noProof/>
          </w:rPr>
          <w:t>4.2.3</w:t>
        </w:r>
        <w:r w:rsidRPr="002350AC">
          <w:rPr>
            <w:rStyle w:val="Hyperlink"/>
            <w:rFonts w:eastAsia="MS Mincho"/>
            <w:noProof/>
          </w:rPr>
          <w:t xml:space="preserve"> Print3DJobTicket</w:t>
        </w:r>
        <w:r>
          <w:rPr>
            <w:noProof/>
            <w:webHidden/>
          </w:rPr>
          <w:tab/>
        </w:r>
        <w:r>
          <w:rPr>
            <w:noProof/>
            <w:webHidden/>
          </w:rPr>
          <w:fldChar w:fldCharType="begin"/>
        </w:r>
        <w:r>
          <w:rPr>
            <w:noProof/>
            <w:webHidden/>
          </w:rPr>
          <w:instrText xml:space="preserve"> PAGEREF _Toc492375919 \h </w:instrText>
        </w:r>
        <w:r>
          <w:rPr>
            <w:noProof/>
            <w:webHidden/>
          </w:rPr>
        </w:r>
        <w:r>
          <w:rPr>
            <w:noProof/>
            <w:webHidden/>
          </w:rPr>
          <w:fldChar w:fldCharType="separate"/>
        </w:r>
        <w:r>
          <w:rPr>
            <w:noProof/>
            <w:webHidden/>
          </w:rPr>
          <w:t>12</w:t>
        </w:r>
        <w:r>
          <w:rPr>
            <w:noProof/>
            <w:webHidden/>
          </w:rPr>
          <w:fldChar w:fldCharType="end"/>
        </w:r>
      </w:hyperlink>
    </w:p>
    <w:p w14:paraId="445CABE5" w14:textId="77777777" w:rsidR="00E57672" w:rsidRDefault="00E57672">
      <w:pPr>
        <w:pStyle w:val="TOC3"/>
        <w:tabs>
          <w:tab w:val="right" w:leader="dot" w:pos="9645"/>
        </w:tabs>
        <w:rPr>
          <w:rFonts w:asciiTheme="minorHAnsi" w:eastAsiaTheme="minorEastAsia" w:hAnsiTheme="minorHAnsi" w:cstheme="minorBidi"/>
          <w:noProof/>
        </w:rPr>
      </w:pPr>
      <w:hyperlink w:anchor="_Toc492375920" w:history="1">
        <w:r w:rsidRPr="002350AC">
          <w:rPr>
            <w:rStyle w:val="Hyperlink"/>
            <w:rFonts w:eastAsia="MS Mincho"/>
            <w:bCs/>
            <w:noProof/>
          </w:rPr>
          <w:t>4.2.4</w:t>
        </w:r>
        <w:r w:rsidRPr="002350AC">
          <w:rPr>
            <w:rStyle w:val="Hyperlink"/>
            <w:rFonts w:eastAsia="MS Mincho"/>
            <w:noProof/>
          </w:rPr>
          <w:t xml:space="preserve"> Print3DDocument</w:t>
        </w:r>
        <w:r>
          <w:rPr>
            <w:noProof/>
            <w:webHidden/>
          </w:rPr>
          <w:tab/>
        </w:r>
        <w:r>
          <w:rPr>
            <w:noProof/>
            <w:webHidden/>
          </w:rPr>
          <w:fldChar w:fldCharType="begin"/>
        </w:r>
        <w:r>
          <w:rPr>
            <w:noProof/>
            <w:webHidden/>
          </w:rPr>
          <w:instrText xml:space="preserve"> PAGEREF _Toc492375920 \h </w:instrText>
        </w:r>
        <w:r>
          <w:rPr>
            <w:noProof/>
            <w:webHidden/>
          </w:rPr>
        </w:r>
        <w:r>
          <w:rPr>
            <w:noProof/>
            <w:webHidden/>
          </w:rPr>
          <w:fldChar w:fldCharType="separate"/>
        </w:r>
        <w:r>
          <w:rPr>
            <w:noProof/>
            <w:webHidden/>
          </w:rPr>
          <w:t>12</w:t>
        </w:r>
        <w:r>
          <w:rPr>
            <w:noProof/>
            <w:webHidden/>
          </w:rPr>
          <w:fldChar w:fldCharType="end"/>
        </w:r>
      </w:hyperlink>
    </w:p>
    <w:p w14:paraId="323B4CE1" w14:textId="77777777" w:rsidR="00E57672" w:rsidRDefault="00E57672">
      <w:pPr>
        <w:pStyle w:val="TOC2"/>
        <w:tabs>
          <w:tab w:val="right" w:leader="dot" w:pos="9645"/>
        </w:tabs>
        <w:rPr>
          <w:rFonts w:asciiTheme="minorHAnsi" w:eastAsiaTheme="minorEastAsia" w:hAnsiTheme="minorHAnsi" w:cstheme="minorBidi"/>
          <w:noProof/>
        </w:rPr>
      </w:pPr>
      <w:hyperlink w:anchor="_Toc492375921" w:history="1">
        <w:r w:rsidRPr="002350AC">
          <w:rPr>
            <w:rStyle w:val="Hyperlink"/>
            <w:rFonts w:eastAsia="MS Mincho"/>
            <w:bCs/>
            <w:noProof/>
          </w:rPr>
          <w:t>4.3</w:t>
        </w:r>
        <w:r w:rsidRPr="002350AC">
          <w:rPr>
            <w:rStyle w:val="Hyperlink"/>
            <w:rFonts w:eastAsia="MS Mincho"/>
            <w:noProof/>
          </w:rPr>
          <w:t xml:space="preserve"> Print3DJobTicketType</w:t>
        </w:r>
        <w:r>
          <w:rPr>
            <w:noProof/>
            <w:webHidden/>
          </w:rPr>
          <w:tab/>
        </w:r>
        <w:r>
          <w:rPr>
            <w:noProof/>
            <w:webHidden/>
          </w:rPr>
          <w:fldChar w:fldCharType="begin"/>
        </w:r>
        <w:r>
          <w:rPr>
            <w:noProof/>
            <w:webHidden/>
          </w:rPr>
          <w:instrText xml:space="preserve"> PAGEREF _Toc492375921 \h </w:instrText>
        </w:r>
        <w:r>
          <w:rPr>
            <w:noProof/>
            <w:webHidden/>
          </w:rPr>
        </w:r>
        <w:r>
          <w:rPr>
            <w:noProof/>
            <w:webHidden/>
          </w:rPr>
          <w:fldChar w:fldCharType="separate"/>
        </w:r>
        <w:r>
          <w:rPr>
            <w:noProof/>
            <w:webHidden/>
          </w:rPr>
          <w:t>12</w:t>
        </w:r>
        <w:r>
          <w:rPr>
            <w:noProof/>
            <w:webHidden/>
          </w:rPr>
          <w:fldChar w:fldCharType="end"/>
        </w:r>
      </w:hyperlink>
    </w:p>
    <w:p w14:paraId="280121AA" w14:textId="77777777" w:rsidR="00E57672" w:rsidRDefault="00E57672">
      <w:pPr>
        <w:pStyle w:val="TOC3"/>
        <w:tabs>
          <w:tab w:val="right" w:leader="dot" w:pos="9645"/>
        </w:tabs>
        <w:rPr>
          <w:rFonts w:asciiTheme="minorHAnsi" w:eastAsiaTheme="minorEastAsia" w:hAnsiTheme="minorHAnsi" w:cstheme="minorBidi"/>
          <w:noProof/>
        </w:rPr>
      </w:pPr>
      <w:hyperlink w:anchor="_Toc492375922" w:history="1">
        <w:r w:rsidRPr="002350AC">
          <w:rPr>
            <w:rStyle w:val="Hyperlink"/>
            <w:rFonts w:eastAsia="MS Mincho"/>
            <w:bCs/>
            <w:noProof/>
          </w:rPr>
          <w:t>4.3.1</w:t>
        </w:r>
        <w:r w:rsidRPr="002350AC">
          <w:rPr>
            <w:rStyle w:val="Hyperlink"/>
            <w:rFonts w:eastAsia="MS Mincho"/>
            <w:noProof/>
          </w:rPr>
          <w:t xml:space="preserve"> Print3DJobDescription</w:t>
        </w:r>
        <w:r>
          <w:rPr>
            <w:noProof/>
            <w:webHidden/>
          </w:rPr>
          <w:tab/>
        </w:r>
        <w:r>
          <w:rPr>
            <w:noProof/>
            <w:webHidden/>
          </w:rPr>
          <w:fldChar w:fldCharType="begin"/>
        </w:r>
        <w:r>
          <w:rPr>
            <w:noProof/>
            <w:webHidden/>
          </w:rPr>
          <w:instrText xml:space="preserve"> PAGEREF _Toc492375922 \h </w:instrText>
        </w:r>
        <w:r>
          <w:rPr>
            <w:noProof/>
            <w:webHidden/>
          </w:rPr>
        </w:r>
        <w:r>
          <w:rPr>
            <w:noProof/>
            <w:webHidden/>
          </w:rPr>
          <w:fldChar w:fldCharType="separate"/>
        </w:r>
        <w:r>
          <w:rPr>
            <w:noProof/>
            <w:webHidden/>
          </w:rPr>
          <w:t>12</w:t>
        </w:r>
        <w:r>
          <w:rPr>
            <w:noProof/>
            <w:webHidden/>
          </w:rPr>
          <w:fldChar w:fldCharType="end"/>
        </w:r>
      </w:hyperlink>
    </w:p>
    <w:p w14:paraId="4E754D00" w14:textId="77777777" w:rsidR="00E57672" w:rsidRDefault="00E57672">
      <w:pPr>
        <w:pStyle w:val="TOC3"/>
        <w:tabs>
          <w:tab w:val="right" w:leader="dot" w:pos="9645"/>
        </w:tabs>
        <w:rPr>
          <w:rFonts w:asciiTheme="minorHAnsi" w:eastAsiaTheme="minorEastAsia" w:hAnsiTheme="minorHAnsi" w:cstheme="minorBidi"/>
          <w:noProof/>
        </w:rPr>
      </w:pPr>
      <w:hyperlink w:anchor="_Toc492375923" w:history="1">
        <w:r w:rsidRPr="002350AC">
          <w:rPr>
            <w:rStyle w:val="Hyperlink"/>
            <w:rFonts w:eastAsia="MS Mincho"/>
            <w:bCs/>
            <w:noProof/>
          </w:rPr>
          <w:t>4.3.2</w:t>
        </w:r>
        <w:r w:rsidRPr="002350AC">
          <w:rPr>
            <w:rStyle w:val="Hyperlink"/>
            <w:rFonts w:eastAsia="MS Mincho"/>
            <w:noProof/>
          </w:rPr>
          <w:t xml:space="preserve"> Print3DJobProcessing</w:t>
        </w:r>
        <w:r>
          <w:rPr>
            <w:noProof/>
            <w:webHidden/>
          </w:rPr>
          <w:tab/>
        </w:r>
        <w:r>
          <w:rPr>
            <w:noProof/>
            <w:webHidden/>
          </w:rPr>
          <w:fldChar w:fldCharType="begin"/>
        </w:r>
        <w:r>
          <w:rPr>
            <w:noProof/>
            <w:webHidden/>
          </w:rPr>
          <w:instrText xml:space="preserve"> PAGEREF _Toc492375923 \h </w:instrText>
        </w:r>
        <w:r>
          <w:rPr>
            <w:noProof/>
            <w:webHidden/>
          </w:rPr>
        </w:r>
        <w:r>
          <w:rPr>
            <w:noProof/>
            <w:webHidden/>
          </w:rPr>
          <w:fldChar w:fldCharType="separate"/>
        </w:r>
        <w:r>
          <w:rPr>
            <w:noProof/>
            <w:webHidden/>
          </w:rPr>
          <w:t>12</w:t>
        </w:r>
        <w:r>
          <w:rPr>
            <w:noProof/>
            <w:webHidden/>
          </w:rPr>
          <w:fldChar w:fldCharType="end"/>
        </w:r>
      </w:hyperlink>
    </w:p>
    <w:p w14:paraId="0517D577" w14:textId="77777777" w:rsidR="00E57672" w:rsidRDefault="00E57672">
      <w:pPr>
        <w:pStyle w:val="TOC1"/>
        <w:tabs>
          <w:tab w:val="right" w:leader="dot" w:pos="9645"/>
        </w:tabs>
        <w:rPr>
          <w:rFonts w:asciiTheme="minorHAnsi" w:eastAsiaTheme="minorEastAsia" w:hAnsiTheme="minorHAnsi" w:cstheme="minorBidi"/>
          <w:noProof/>
        </w:rPr>
      </w:pPr>
      <w:hyperlink w:anchor="_Toc492375924" w:history="1">
        <w:r w:rsidRPr="002350AC">
          <w:rPr>
            <w:rStyle w:val="Hyperlink"/>
            <w:rFonts w:eastAsia="MS Mincho"/>
            <w:bCs/>
            <w:noProof/>
          </w:rPr>
          <w:t>5.</w:t>
        </w:r>
        <w:r w:rsidRPr="002350AC">
          <w:rPr>
            <w:rStyle w:val="Hyperlink"/>
            <w:rFonts w:eastAsia="MS Mincho"/>
            <w:noProof/>
          </w:rPr>
          <w:t xml:space="preserve"> Internationalization Considerations</w:t>
        </w:r>
        <w:r>
          <w:rPr>
            <w:noProof/>
            <w:webHidden/>
          </w:rPr>
          <w:tab/>
        </w:r>
        <w:r>
          <w:rPr>
            <w:noProof/>
            <w:webHidden/>
          </w:rPr>
          <w:fldChar w:fldCharType="begin"/>
        </w:r>
        <w:r>
          <w:rPr>
            <w:noProof/>
            <w:webHidden/>
          </w:rPr>
          <w:instrText xml:space="preserve"> PAGEREF _Toc492375924 \h </w:instrText>
        </w:r>
        <w:r>
          <w:rPr>
            <w:noProof/>
            <w:webHidden/>
          </w:rPr>
        </w:r>
        <w:r>
          <w:rPr>
            <w:noProof/>
            <w:webHidden/>
          </w:rPr>
          <w:fldChar w:fldCharType="separate"/>
        </w:r>
        <w:r>
          <w:rPr>
            <w:noProof/>
            <w:webHidden/>
          </w:rPr>
          <w:t>13</w:t>
        </w:r>
        <w:r>
          <w:rPr>
            <w:noProof/>
            <w:webHidden/>
          </w:rPr>
          <w:fldChar w:fldCharType="end"/>
        </w:r>
      </w:hyperlink>
    </w:p>
    <w:p w14:paraId="7E64EF3F" w14:textId="77777777" w:rsidR="00E57672" w:rsidRDefault="00E57672">
      <w:pPr>
        <w:pStyle w:val="TOC1"/>
        <w:tabs>
          <w:tab w:val="right" w:leader="dot" w:pos="9645"/>
        </w:tabs>
        <w:rPr>
          <w:rFonts w:asciiTheme="minorHAnsi" w:eastAsiaTheme="minorEastAsia" w:hAnsiTheme="minorHAnsi" w:cstheme="minorBidi"/>
          <w:noProof/>
        </w:rPr>
      </w:pPr>
      <w:hyperlink w:anchor="_Toc492375925" w:history="1">
        <w:r w:rsidRPr="002350AC">
          <w:rPr>
            <w:rStyle w:val="Hyperlink"/>
            <w:rFonts w:eastAsia="MS Mincho"/>
            <w:bCs/>
            <w:noProof/>
          </w:rPr>
          <w:t>6.</w:t>
        </w:r>
        <w:r w:rsidRPr="002350AC">
          <w:rPr>
            <w:rStyle w:val="Hyperlink"/>
            <w:rFonts w:eastAsia="MS Mincho"/>
            <w:noProof/>
          </w:rPr>
          <w:t xml:space="preserve"> Security Considerations</w:t>
        </w:r>
        <w:r>
          <w:rPr>
            <w:noProof/>
            <w:webHidden/>
          </w:rPr>
          <w:tab/>
        </w:r>
        <w:r>
          <w:rPr>
            <w:noProof/>
            <w:webHidden/>
          </w:rPr>
          <w:fldChar w:fldCharType="begin"/>
        </w:r>
        <w:r>
          <w:rPr>
            <w:noProof/>
            <w:webHidden/>
          </w:rPr>
          <w:instrText xml:space="preserve"> PAGEREF _Toc492375925 \h </w:instrText>
        </w:r>
        <w:r>
          <w:rPr>
            <w:noProof/>
            <w:webHidden/>
          </w:rPr>
        </w:r>
        <w:r>
          <w:rPr>
            <w:noProof/>
            <w:webHidden/>
          </w:rPr>
          <w:fldChar w:fldCharType="separate"/>
        </w:r>
        <w:r>
          <w:rPr>
            <w:noProof/>
            <w:webHidden/>
          </w:rPr>
          <w:t>13</w:t>
        </w:r>
        <w:r>
          <w:rPr>
            <w:noProof/>
            <w:webHidden/>
          </w:rPr>
          <w:fldChar w:fldCharType="end"/>
        </w:r>
      </w:hyperlink>
    </w:p>
    <w:p w14:paraId="013B4CDC" w14:textId="77777777" w:rsidR="00E57672" w:rsidRDefault="00E57672">
      <w:pPr>
        <w:pStyle w:val="TOC1"/>
        <w:tabs>
          <w:tab w:val="right" w:leader="dot" w:pos="9645"/>
        </w:tabs>
        <w:rPr>
          <w:rFonts w:asciiTheme="minorHAnsi" w:eastAsiaTheme="minorEastAsia" w:hAnsiTheme="minorHAnsi" w:cstheme="minorBidi"/>
          <w:noProof/>
        </w:rPr>
      </w:pPr>
      <w:hyperlink w:anchor="_Toc492375926" w:history="1">
        <w:r w:rsidRPr="002350AC">
          <w:rPr>
            <w:rStyle w:val="Hyperlink"/>
            <w:rFonts w:eastAsia="MS Mincho"/>
            <w:bCs/>
            <w:noProof/>
          </w:rPr>
          <w:t>7.</w:t>
        </w:r>
        <w:r w:rsidRPr="002350AC">
          <w:rPr>
            <w:rStyle w:val="Hyperlink"/>
            <w:rFonts w:eastAsia="MS Mincho"/>
            <w:noProof/>
          </w:rPr>
          <w:t xml:space="preserve"> References</w:t>
        </w:r>
        <w:r>
          <w:rPr>
            <w:noProof/>
            <w:webHidden/>
          </w:rPr>
          <w:tab/>
        </w:r>
        <w:r>
          <w:rPr>
            <w:noProof/>
            <w:webHidden/>
          </w:rPr>
          <w:fldChar w:fldCharType="begin"/>
        </w:r>
        <w:r>
          <w:rPr>
            <w:noProof/>
            <w:webHidden/>
          </w:rPr>
          <w:instrText xml:space="preserve"> PAGEREF _Toc492375926 \h </w:instrText>
        </w:r>
        <w:r>
          <w:rPr>
            <w:noProof/>
            <w:webHidden/>
          </w:rPr>
        </w:r>
        <w:r>
          <w:rPr>
            <w:noProof/>
            <w:webHidden/>
          </w:rPr>
          <w:fldChar w:fldCharType="separate"/>
        </w:r>
        <w:r>
          <w:rPr>
            <w:noProof/>
            <w:webHidden/>
          </w:rPr>
          <w:t>13</w:t>
        </w:r>
        <w:r>
          <w:rPr>
            <w:noProof/>
            <w:webHidden/>
          </w:rPr>
          <w:fldChar w:fldCharType="end"/>
        </w:r>
      </w:hyperlink>
    </w:p>
    <w:p w14:paraId="5B0048E5" w14:textId="77777777" w:rsidR="00E57672" w:rsidRDefault="00E57672">
      <w:pPr>
        <w:pStyle w:val="TOC1"/>
        <w:tabs>
          <w:tab w:val="right" w:leader="dot" w:pos="9645"/>
        </w:tabs>
        <w:rPr>
          <w:rFonts w:asciiTheme="minorHAnsi" w:eastAsiaTheme="minorEastAsia" w:hAnsiTheme="minorHAnsi" w:cstheme="minorBidi"/>
          <w:noProof/>
        </w:rPr>
      </w:pPr>
      <w:hyperlink w:anchor="_Toc492375927" w:history="1">
        <w:r w:rsidRPr="002350AC">
          <w:rPr>
            <w:rStyle w:val="Hyperlink"/>
            <w:rFonts w:eastAsia="MS Mincho"/>
            <w:bCs/>
            <w:noProof/>
          </w:rPr>
          <w:t>8.</w:t>
        </w:r>
        <w:r w:rsidRPr="002350AC">
          <w:rPr>
            <w:rStyle w:val="Hyperlink"/>
            <w:rFonts w:eastAsia="MS Mincho"/>
            <w:noProof/>
          </w:rPr>
          <w:t xml:space="preserve"> Author's Address</w:t>
        </w:r>
        <w:r>
          <w:rPr>
            <w:noProof/>
            <w:webHidden/>
          </w:rPr>
          <w:tab/>
        </w:r>
        <w:r>
          <w:rPr>
            <w:noProof/>
            <w:webHidden/>
          </w:rPr>
          <w:fldChar w:fldCharType="begin"/>
        </w:r>
        <w:r>
          <w:rPr>
            <w:noProof/>
            <w:webHidden/>
          </w:rPr>
          <w:instrText xml:space="preserve"> PAGEREF _Toc492375927 \h </w:instrText>
        </w:r>
        <w:r>
          <w:rPr>
            <w:noProof/>
            <w:webHidden/>
          </w:rPr>
        </w:r>
        <w:r>
          <w:rPr>
            <w:noProof/>
            <w:webHidden/>
          </w:rPr>
          <w:fldChar w:fldCharType="separate"/>
        </w:r>
        <w:r>
          <w:rPr>
            <w:noProof/>
            <w:webHidden/>
          </w:rPr>
          <w:t>14</w:t>
        </w:r>
        <w:r>
          <w:rPr>
            <w:noProof/>
            <w:webHidden/>
          </w:rPr>
          <w:fldChar w:fldCharType="end"/>
        </w:r>
      </w:hyperlink>
    </w:p>
    <w:p w14:paraId="34F96324" w14:textId="77777777" w:rsidR="00E57672" w:rsidRDefault="00E57672">
      <w:pPr>
        <w:pStyle w:val="TOC1"/>
        <w:tabs>
          <w:tab w:val="right" w:leader="dot" w:pos="9645"/>
        </w:tabs>
        <w:rPr>
          <w:rFonts w:asciiTheme="minorHAnsi" w:eastAsiaTheme="minorEastAsia" w:hAnsiTheme="minorHAnsi" w:cstheme="minorBidi"/>
          <w:noProof/>
        </w:rPr>
      </w:pPr>
      <w:hyperlink w:anchor="_Toc492375928" w:history="1">
        <w:r w:rsidRPr="002350AC">
          <w:rPr>
            <w:rStyle w:val="Hyperlink"/>
            <w:bCs/>
            <w:noProof/>
          </w:rPr>
          <w:t>9.</w:t>
        </w:r>
        <w:r w:rsidRPr="002350AC">
          <w:rPr>
            <w:rStyle w:val="Hyperlink"/>
            <w:noProof/>
          </w:rPr>
          <w:t xml:space="preserve"> Sample Print3DJobTicket</w:t>
        </w:r>
        <w:r>
          <w:rPr>
            <w:noProof/>
            <w:webHidden/>
          </w:rPr>
          <w:tab/>
        </w:r>
        <w:r>
          <w:rPr>
            <w:noProof/>
            <w:webHidden/>
          </w:rPr>
          <w:fldChar w:fldCharType="begin"/>
        </w:r>
        <w:r>
          <w:rPr>
            <w:noProof/>
            <w:webHidden/>
          </w:rPr>
          <w:instrText xml:space="preserve"> PAGEREF _Toc492375928 \h </w:instrText>
        </w:r>
        <w:r>
          <w:rPr>
            <w:noProof/>
            <w:webHidden/>
          </w:rPr>
        </w:r>
        <w:r>
          <w:rPr>
            <w:noProof/>
            <w:webHidden/>
          </w:rPr>
          <w:fldChar w:fldCharType="separate"/>
        </w:r>
        <w:r>
          <w:rPr>
            <w:noProof/>
            <w:webHidden/>
          </w:rPr>
          <w:t>15</w:t>
        </w:r>
        <w:r>
          <w:rPr>
            <w:noProof/>
            <w:webHidden/>
          </w:rPr>
          <w:fldChar w:fldCharType="end"/>
        </w:r>
      </w:hyperlink>
    </w:p>
    <w:p w14:paraId="5E5D3B3C" w14:textId="77777777" w:rsidR="00E57672" w:rsidRDefault="00E57672">
      <w:pPr>
        <w:pStyle w:val="TOC1"/>
        <w:tabs>
          <w:tab w:val="right" w:leader="dot" w:pos="9645"/>
        </w:tabs>
        <w:rPr>
          <w:rFonts w:asciiTheme="minorHAnsi" w:eastAsiaTheme="minorEastAsia" w:hAnsiTheme="minorHAnsi" w:cstheme="minorBidi"/>
          <w:noProof/>
        </w:rPr>
      </w:pPr>
      <w:hyperlink w:anchor="_Toc492375929" w:history="1">
        <w:r w:rsidRPr="002350AC">
          <w:rPr>
            <w:rStyle w:val="Hyperlink"/>
            <w:bCs/>
            <w:noProof/>
          </w:rPr>
          <w:t>10.</w:t>
        </w:r>
        <w:r w:rsidRPr="002350AC">
          <w:rPr>
            <w:rStyle w:val="Hyperlink"/>
            <w:noProof/>
          </w:rPr>
          <w:t xml:space="preserve"> Sample Print3DServiceCapabilities</w:t>
        </w:r>
        <w:r>
          <w:rPr>
            <w:noProof/>
            <w:webHidden/>
          </w:rPr>
          <w:tab/>
        </w:r>
        <w:r>
          <w:rPr>
            <w:noProof/>
            <w:webHidden/>
          </w:rPr>
          <w:fldChar w:fldCharType="begin"/>
        </w:r>
        <w:r>
          <w:rPr>
            <w:noProof/>
            <w:webHidden/>
          </w:rPr>
          <w:instrText xml:space="preserve"> PAGEREF _Toc492375929 \h </w:instrText>
        </w:r>
        <w:r>
          <w:rPr>
            <w:noProof/>
            <w:webHidden/>
          </w:rPr>
        </w:r>
        <w:r>
          <w:rPr>
            <w:noProof/>
            <w:webHidden/>
          </w:rPr>
          <w:fldChar w:fldCharType="separate"/>
        </w:r>
        <w:r>
          <w:rPr>
            <w:noProof/>
            <w:webHidden/>
          </w:rPr>
          <w:t>15</w:t>
        </w:r>
        <w:r>
          <w:rPr>
            <w:noProof/>
            <w:webHidden/>
          </w:rPr>
          <w:fldChar w:fldCharType="end"/>
        </w:r>
      </w:hyperlink>
    </w:p>
    <w:p w14:paraId="39B660DD" w14:textId="77777777" w:rsidR="00E57672" w:rsidRDefault="00E57672">
      <w:pPr>
        <w:pStyle w:val="TOC1"/>
        <w:tabs>
          <w:tab w:val="right" w:leader="dot" w:pos="9645"/>
        </w:tabs>
        <w:rPr>
          <w:rFonts w:asciiTheme="minorHAnsi" w:eastAsiaTheme="minorEastAsia" w:hAnsiTheme="minorHAnsi" w:cstheme="minorBidi"/>
          <w:noProof/>
        </w:rPr>
      </w:pPr>
      <w:hyperlink w:anchor="_Toc492375930" w:history="1">
        <w:r w:rsidRPr="002350AC">
          <w:rPr>
            <w:rStyle w:val="Hyperlink"/>
            <w:bCs/>
            <w:noProof/>
          </w:rPr>
          <w:t>11.</w:t>
        </w:r>
        <w:r w:rsidRPr="002350AC">
          <w:rPr>
            <w:rStyle w:val="Hyperlink"/>
            <w:noProof/>
          </w:rPr>
          <w:t xml:space="preserve"> IPP Mapping</w:t>
        </w:r>
        <w:r>
          <w:rPr>
            <w:noProof/>
            <w:webHidden/>
          </w:rPr>
          <w:tab/>
        </w:r>
        <w:r>
          <w:rPr>
            <w:noProof/>
            <w:webHidden/>
          </w:rPr>
          <w:fldChar w:fldCharType="begin"/>
        </w:r>
        <w:r>
          <w:rPr>
            <w:noProof/>
            <w:webHidden/>
          </w:rPr>
          <w:instrText xml:space="preserve"> PAGEREF _Toc492375930 \h </w:instrText>
        </w:r>
        <w:r>
          <w:rPr>
            <w:noProof/>
            <w:webHidden/>
          </w:rPr>
        </w:r>
        <w:r>
          <w:rPr>
            <w:noProof/>
            <w:webHidden/>
          </w:rPr>
          <w:fldChar w:fldCharType="separate"/>
        </w:r>
        <w:r>
          <w:rPr>
            <w:noProof/>
            <w:webHidden/>
          </w:rPr>
          <w:t>18</w:t>
        </w:r>
        <w:r>
          <w:rPr>
            <w:noProof/>
            <w:webHidden/>
          </w:rPr>
          <w:fldChar w:fldCharType="end"/>
        </w:r>
      </w:hyperlink>
    </w:p>
    <w:p w14:paraId="2B1372EB" w14:textId="77777777"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1FF3E62E" w14:textId="77777777" w:rsidR="00E57672" w:rsidRDefault="00915ACB">
      <w:pPr>
        <w:pStyle w:val="TableofFigures"/>
        <w:tabs>
          <w:tab w:val="right" w:leader="dot" w:pos="9645"/>
        </w:tabs>
        <w:rPr>
          <w:rFonts w:asciiTheme="minorHAnsi" w:eastAsiaTheme="minorEastAsia" w:hAnsiTheme="minorHAnsi" w:cstheme="minorBidi"/>
          <w:noProof/>
        </w:rPr>
      </w:pPr>
      <w:r>
        <w:fldChar w:fldCharType="begin"/>
      </w:r>
      <w:r>
        <w:instrText xml:space="preserve"> TOC \c "Figure" </w:instrText>
      </w:r>
      <w:r>
        <w:fldChar w:fldCharType="separate"/>
      </w:r>
      <w:r w:rsidR="00E57672">
        <w:rPr>
          <w:noProof/>
        </w:rPr>
        <w:t>Figure 1 - Print3DServiceType Schema</w:t>
      </w:r>
      <w:r w:rsidR="00E57672">
        <w:rPr>
          <w:noProof/>
        </w:rPr>
        <w:tab/>
      </w:r>
      <w:r w:rsidR="00E57672">
        <w:rPr>
          <w:noProof/>
        </w:rPr>
        <w:fldChar w:fldCharType="begin"/>
      </w:r>
      <w:r w:rsidR="00E57672">
        <w:rPr>
          <w:noProof/>
        </w:rPr>
        <w:instrText xml:space="preserve"> PAGEREF _Toc492375931 \h </w:instrText>
      </w:r>
      <w:r w:rsidR="00E57672">
        <w:rPr>
          <w:noProof/>
        </w:rPr>
      </w:r>
      <w:r w:rsidR="00E57672">
        <w:rPr>
          <w:noProof/>
        </w:rPr>
        <w:fldChar w:fldCharType="separate"/>
      </w:r>
      <w:r w:rsidR="00E57672">
        <w:rPr>
          <w:noProof/>
        </w:rPr>
        <w:t>10</w:t>
      </w:r>
      <w:r w:rsidR="00E57672">
        <w:rPr>
          <w:noProof/>
        </w:rPr>
        <w:fldChar w:fldCharType="end"/>
      </w:r>
    </w:p>
    <w:p w14:paraId="6AD228A8" w14:textId="77777777" w:rsidR="00E57672" w:rsidRDefault="00E57672">
      <w:pPr>
        <w:pStyle w:val="TableofFigures"/>
        <w:tabs>
          <w:tab w:val="right" w:leader="dot" w:pos="9645"/>
        </w:tabs>
        <w:rPr>
          <w:rFonts w:asciiTheme="minorHAnsi" w:eastAsiaTheme="minorEastAsia" w:hAnsiTheme="minorHAnsi" w:cstheme="minorBidi"/>
          <w:noProof/>
        </w:rPr>
      </w:pPr>
      <w:r>
        <w:rPr>
          <w:noProof/>
        </w:rPr>
        <w:t>Figure 2 - Print3DJobType Schema</w:t>
      </w:r>
      <w:r>
        <w:rPr>
          <w:noProof/>
        </w:rPr>
        <w:tab/>
      </w:r>
      <w:r>
        <w:rPr>
          <w:noProof/>
        </w:rPr>
        <w:fldChar w:fldCharType="begin"/>
      </w:r>
      <w:r>
        <w:rPr>
          <w:noProof/>
        </w:rPr>
        <w:instrText xml:space="preserve"> PAGEREF _Toc492375932 \h </w:instrText>
      </w:r>
      <w:r>
        <w:rPr>
          <w:noProof/>
        </w:rPr>
      </w:r>
      <w:r>
        <w:rPr>
          <w:noProof/>
        </w:rPr>
        <w:fldChar w:fldCharType="separate"/>
      </w:r>
      <w:r>
        <w:rPr>
          <w:noProof/>
        </w:rPr>
        <w:t>11</w:t>
      </w:r>
      <w:r>
        <w:rPr>
          <w:noProof/>
        </w:rPr>
        <w:fldChar w:fldCharType="end"/>
      </w:r>
    </w:p>
    <w:p w14:paraId="1B6EACD8" w14:textId="77777777" w:rsidR="00E57672" w:rsidRDefault="00E57672">
      <w:pPr>
        <w:pStyle w:val="TableofFigures"/>
        <w:tabs>
          <w:tab w:val="right" w:leader="dot" w:pos="9645"/>
        </w:tabs>
        <w:rPr>
          <w:rFonts w:asciiTheme="minorHAnsi" w:eastAsiaTheme="minorEastAsia" w:hAnsiTheme="minorHAnsi" w:cstheme="minorBidi"/>
          <w:noProof/>
        </w:rPr>
      </w:pPr>
      <w:r>
        <w:rPr>
          <w:noProof/>
        </w:rPr>
        <w:t>Figure 3 - Print3DJobTicketType Schema</w:t>
      </w:r>
      <w:r>
        <w:rPr>
          <w:noProof/>
        </w:rPr>
        <w:tab/>
      </w:r>
      <w:r>
        <w:rPr>
          <w:noProof/>
        </w:rPr>
        <w:fldChar w:fldCharType="begin"/>
      </w:r>
      <w:r>
        <w:rPr>
          <w:noProof/>
        </w:rPr>
        <w:instrText xml:space="preserve"> PAGEREF _Toc492375933 \h </w:instrText>
      </w:r>
      <w:r>
        <w:rPr>
          <w:noProof/>
        </w:rPr>
      </w:r>
      <w:r>
        <w:rPr>
          <w:noProof/>
        </w:rPr>
        <w:fldChar w:fldCharType="separate"/>
      </w:r>
      <w:r>
        <w:rPr>
          <w:noProof/>
        </w:rPr>
        <w:t>12</w:t>
      </w:r>
      <w:r>
        <w:rPr>
          <w:noProof/>
        </w:rPr>
        <w:fldChar w:fldCharType="end"/>
      </w:r>
    </w:p>
    <w:p w14:paraId="2D476FD7" w14:textId="7F039DE2" w:rsidR="00D21EBB" w:rsidRPr="0042556F" w:rsidRDefault="00915ACB" w:rsidP="0042556F">
      <w:pPr>
        <w:pStyle w:val="IEEEStdsParagraph"/>
      </w:pPr>
      <w:r>
        <w:fldChar w:fldCharType="end"/>
      </w:r>
    </w:p>
    <w:p w14:paraId="289A58CF" w14:textId="77777777" w:rsidR="00C004F2" w:rsidRDefault="00C004F2" w:rsidP="00E1772A">
      <w:pPr>
        <w:pStyle w:val="IEEEStdsLevel1Header"/>
        <w:rPr>
          <w:rFonts w:eastAsia="MS Mincho"/>
        </w:rPr>
      </w:pPr>
      <w:r>
        <w:rPr>
          <w:rFonts w:eastAsia="MS Mincho"/>
        </w:rPr>
        <w:br w:type="page"/>
      </w:r>
      <w:bookmarkStart w:id="1" w:name="_Toc221100445"/>
      <w:bookmarkStart w:id="2" w:name="_Toc221101439"/>
      <w:bookmarkStart w:id="3" w:name="_Toc263650576"/>
      <w:bookmarkStart w:id="4" w:name="_Toc492375896"/>
      <w:bookmarkEnd w:id="1"/>
      <w:bookmarkEnd w:id="2"/>
      <w:r w:rsidRPr="00E1772A">
        <w:rPr>
          <w:rFonts w:eastAsia="MS Mincho"/>
        </w:rPr>
        <w:lastRenderedPageBreak/>
        <w:t>Introduction</w:t>
      </w:r>
      <w:bookmarkEnd w:id="3"/>
      <w:bookmarkEnd w:id="4"/>
    </w:p>
    <w:p w14:paraId="592FE0BB" w14:textId="77ED4F6A" w:rsidR="00195F81" w:rsidRDefault="008439ED" w:rsidP="008439ED">
      <w:pPr>
        <w:pStyle w:val="IEEEStdsParagraph"/>
      </w:pPr>
      <w:r>
        <w:rPr>
          <w:rFonts w:eastAsia="MS Mincho"/>
        </w:rPr>
        <w:t xml:space="preserve">The IPP 3D Printing Extensions v1.0 [PWG5100.21] </w:t>
      </w:r>
      <w:r>
        <w:t>defines an extension to the Internet Printing Protocol (IPP) that supports printing of physical objects by Additive Manufacturing devices such as three-dimensional (3D) printers</w:t>
      </w:r>
      <w:r w:rsidRPr="00DA1549">
        <w:t>.</w:t>
      </w:r>
      <w:r>
        <w:t xml:space="preserve"> This document defines an XML schema representing the semantic elements and values of the IPP 3D model, allowing conversion of IPP Job Tickets and Printer Capabilities into an XML format suitable for data exchange and embedding within common 3D file formats such as 3MF [3MF] and 3D PDF </w:t>
      </w:r>
      <w:r w:rsidR="0014079A">
        <w:t xml:space="preserve">[ECMA363] </w:t>
      </w:r>
      <w:r>
        <w:t>[ISO</w:t>
      </w:r>
      <w:r w:rsidR="0014079A">
        <w:t>14739] [ISO</w:t>
      </w:r>
      <w:r>
        <w:t>32000].</w:t>
      </w:r>
    </w:p>
    <w:p w14:paraId="3492BAEF" w14:textId="39A096DF" w:rsidR="00195F81" w:rsidRDefault="0014079A" w:rsidP="008439ED">
      <w:pPr>
        <w:pStyle w:val="IEEEStdsParagraph"/>
      </w:pPr>
      <w:r>
        <w:t xml:space="preserve">The </w:t>
      </w:r>
      <w:r w:rsidR="00D72DE7">
        <w:t>Print3D</w:t>
      </w:r>
      <w:r w:rsidR="00360005">
        <w:t xml:space="preserve"> </w:t>
      </w:r>
      <w:r>
        <w:t>schema</w:t>
      </w:r>
      <w:r w:rsidR="00360005">
        <w:t xml:space="preserve"> [SCHEMA]</w:t>
      </w:r>
      <w:r>
        <w:t xml:space="preserve"> is automatically </w:t>
      </w:r>
      <w:r w:rsidR="0085423B">
        <w:t>generated from the IANA IPP registry</w:t>
      </w:r>
      <w:r>
        <w:t xml:space="preserve"> by the IPP Registry project</w:t>
      </w:r>
      <w:r w:rsidR="0006588D">
        <w:t>'s</w:t>
      </w:r>
      <w:r>
        <w:t xml:space="preserve"> [IPPREGISTRY] "regtosm" tool.</w:t>
      </w:r>
      <w:r w:rsidR="00195F81">
        <w:t xml:space="preserve"> This schema is based in part on the PWG Print Job Ticket and Associated Capabilities Version 1.0 (PJT) [PWG5108.07] which defines an XML schema for the IPP 2D model.</w:t>
      </w:r>
    </w:p>
    <w:p w14:paraId="347BA8A2" w14:textId="1C637D7B" w:rsidR="00195F81" w:rsidRDefault="007A4FAE" w:rsidP="007A4FAE">
      <w:pPr>
        <w:pStyle w:val="IEEEStdsLevel2Header"/>
      </w:pPr>
      <w:bookmarkStart w:id="5" w:name="_Toc492375897"/>
      <w:r>
        <w:t>Output Intent Versus Device Process and Control</w:t>
      </w:r>
      <w:bookmarkEnd w:id="5"/>
    </w:p>
    <w:p w14:paraId="333B8575" w14:textId="38E43C30" w:rsidR="007A4FAE" w:rsidRDefault="007A4FAE" w:rsidP="008439ED">
      <w:pPr>
        <w:pStyle w:val="IEEEStdsParagraph"/>
      </w:pPr>
      <w:r w:rsidRPr="007A4FAE">
        <w:t xml:space="preserve">As with </w:t>
      </w:r>
      <w:r>
        <w:t>[PWG5108.07]</w:t>
      </w:r>
      <w:r w:rsidRPr="007A4FAE">
        <w:t xml:space="preserve">, the focus of 3D printing using </w:t>
      </w:r>
      <w:r>
        <w:t>the Print3DService schema defined in this document</w:t>
      </w:r>
      <w:r w:rsidRPr="007A4FAE">
        <w:t xml:space="preserve"> is </w:t>
      </w:r>
      <w:r>
        <w:t xml:space="preserve">the </w:t>
      </w:r>
      <w:r w:rsidRPr="007A4FAE">
        <w:t xml:space="preserve">specification of output intent and not </w:t>
      </w:r>
      <w:r>
        <w:t>the</w:t>
      </w:r>
      <w:r w:rsidRPr="007A4FAE">
        <w:t xml:space="preserve"> process</w:t>
      </w:r>
      <w:r>
        <w:t>es</w:t>
      </w:r>
      <w:r w:rsidRPr="007A4FAE">
        <w:t xml:space="preserve"> or device control</w:t>
      </w:r>
      <w:r>
        <w:t xml:space="preserve"> needed to produce a given output</w:t>
      </w:r>
      <w:r w:rsidRPr="007A4FAE">
        <w:t xml:space="preserve">. Clients can specify general material selections (“red PLA”, “brown wood PLA”, “clear ABS”, etc.), print preferences and quality, and whether supports and rafts should be printed. Printers then use implementation specific device control and (ordered) processes to satisfy the Client-supplied output </w:t>
      </w:r>
      <w:r>
        <w:t>intent when processing the Job.</w:t>
      </w:r>
    </w:p>
    <w:p w14:paraId="26E5CD9D" w14:textId="51536589" w:rsidR="007A4FAE" w:rsidRDefault="007A4FAE" w:rsidP="008439ED">
      <w:pPr>
        <w:pStyle w:val="IEEEStdsParagraph"/>
      </w:pPr>
      <w:r>
        <w:t xml:space="preserve">Besides enabling simpler, easier to use Client software that is less likely to fail due to </w:t>
      </w:r>
      <w:r w:rsidR="00AA78A8">
        <w:t xml:space="preserve">minor implementation differences, </w:t>
      </w:r>
      <w:r w:rsidR="00A71D21">
        <w:t xml:space="preserve">this model also prevents the Client from providing dangerous </w:t>
      </w:r>
      <w:r w:rsidR="00773E52">
        <w:t xml:space="preserve">device </w:t>
      </w:r>
      <w:r w:rsidR="00A71D21">
        <w:t>control instructions that exceed safe operating parameters or disable critical safety interlocks.</w:t>
      </w:r>
    </w:p>
    <w:p w14:paraId="7FFEA806" w14:textId="77777777" w:rsidR="00C004F2" w:rsidRDefault="00C004F2" w:rsidP="00E1772A">
      <w:pPr>
        <w:pStyle w:val="IEEEStdsLevel1Header"/>
        <w:rPr>
          <w:rFonts w:eastAsia="MS Mincho"/>
        </w:rPr>
      </w:pPr>
      <w:bookmarkStart w:id="6" w:name="_Toc263650577"/>
      <w:bookmarkStart w:id="7" w:name="_Toc492375898"/>
      <w:r>
        <w:rPr>
          <w:rFonts w:eastAsia="MS Mincho"/>
        </w:rPr>
        <w:t>Terminology</w:t>
      </w:r>
      <w:bookmarkEnd w:id="6"/>
      <w:bookmarkEnd w:id="7"/>
    </w:p>
    <w:p w14:paraId="23424F6F" w14:textId="77777777" w:rsidR="008439ED" w:rsidRDefault="008439ED" w:rsidP="008439ED">
      <w:pPr>
        <w:pStyle w:val="IEEEStdsLevel2Header"/>
        <w:rPr>
          <w:snapToGrid w:val="0"/>
        </w:rPr>
      </w:pPr>
      <w:bookmarkStart w:id="8" w:name="_Toc255061945"/>
      <w:bookmarkStart w:id="9" w:name="_Toc475007568"/>
      <w:bookmarkStart w:id="10" w:name="_Toc492375899"/>
      <w:r>
        <w:rPr>
          <w:snapToGrid w:val="0"/>
        </w:rPr>
        <w:t xml:space="preserve">Printing </w:t>
      </w:r>
      <w:r w:rsidRPr="00CB46AF">
        <w:t>Terminology</w:t>
      </w:r>
      <w:bookmarkEnd w:id="8"/>
      <w:bookmarkEnd w:id="9"/>
      <w:bookmarkEnd w:id="10"/>
    </w:p>
    <w:p w14:paraId="41EE086D" w14:textId="77777777" w:rsidR="008439ED" w:rsidRDefault="008439ED" w:rsidP="008439ED">
      <w:pPr>
        <w:pStyle w:val="IEEEStdsParagraph"/>
      </w:pPr>
      <w:r w:rsidRPr="001F651C">
        <w:t>Normative definitions and semantics of printing terms are imported from IETF Printer MIB v2 [RFC3805], IETF Finisher MIB [RFC3806], and IETF Internet Printing Protocol/1.1: Model and Semantics [RFC</w:t>
      </w:r>
      <w:r>
        <w:t>80</w:t>
      </w:r>
      <w:r w:rsidRPr="001F651C">
        <w:t>11].</w:t>
      </w:r>
    </w:p>
    <w:p w14:paraId="63C612CA" w14:textId="77777777" w:rsidR="008439ED" w:rsidRDefault="008439ED" w:rsidP="008439ED">
      <w:pPr>
        <w:pStyle w:val="IEEEStdsParagraph"/>
      </w:pPr>
      <w:r>
        <w:rPr>
          <w:i/>
        </w:rPr>
        <w:t>Document</w:t>
      </w:r>
      <w:r>
        <w:rPr>
          <w:rStyle w:val="CommentReference"/>
        </w:rPr>
        <w:t>:</w:t>
      </w:r>
      <w:r>
        <w:t xml:space="preserve"> An object created and managed by a Printer that contains the description, processing, and status information. A Document object may have attached data and is bound to a single Job.</w:t>
      </w:r>
    </w:p>
    <w:p w14:paraId="365044DD" w14:textId="78832298" w:rsidR="00C15564" w:rsidRDefault="00C15564" w:rsidP="008439ED">
      <w:pPr>
        <w:pStyle w:val="IEEEStdsParagraph"/>
      </w:pPr>
      <w:r w:rsidRPr="00CF5815">
        <w:rPr>
          <w:i/>
        </w:rPr>
        <w:t>Intent</w:t>
      </w:r>
      <w:r>
        <w:t xml:space="preserve">: The </w:t>
      </w:r>
      <w:r w:rsidRPr="00C15564">
        <w:t>preferences for the processing and description p</w:t>
      </w:r>
      <w:r>
        <w:t>roperties of a Job or Document.</w:t>
      </w:r>
    </w:p>
    <w:p w14:paraId="40CBBD61" w14:textId="77777777" w:rsidR="008439ED" w:rsidRDefault="008439ED" w:rsidP="008439ED">
      <w:pPr>
        <w:pStyle w:val="IEEEStdsParagraph"/>
      </w:pPr>
      <w:r w:rsidRPr="005760A1">
        <w:rPr>
          <w:i/>
        </w:rPr>
        <w:lastRenderedPageBreak/>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p>
    <w:p w14:paraId="7FAB39E1" w14:textId="433F3C91" w:rsidR="000B54D7" w:rsidRDefault="000B54D7" w:rsidP="008439ED">
      <w:pPr>
        <w:pStyle w:val="IEEEStdsParagraph"/>
      </w:pPr>
      <w:r w:rsidRPr="000B54D7">
        <w:rPr>
          <w:i/>
        </w:rPr>
        <w:t>Job Receipt</w:t>
      </w:r>
      <w:r>
        <w:t xml:space="preserve">: </w:t>
      </w:r>
      <w:r w:rsidRPr="000B54D7">
        <w:t>A</w:t>
      </w:r>
      <w:r>
        <w:t xml:space="preserve"> data object</w:t>
      </w:r>
      <w:r w:rsidRPr="000B54D7">
        <w:t xml:space="preserve"> that contains information on the actual values of processing Elements used </w:t>
      </w:r>
      <w:r>
        <w:t>when a Job was</w:t>
      </w:r>
      <w:r w:rsidRPr="000B54D7">
        <w:t xml:space="preserve"> process</w:t>
      </w:r>
      <w:r>
        <w:t>ed</w:t>
      </w:r>
      <w:r w:rsidRPr="000B54D7">
        <w:t>.</w:t>
      </w:r>
    </w:p>
    <w:p w14:paraId="72722074" w14:textId="77777777" w:rsidR="000F616D" w:rsidRDefault="008439ED" w:rsidP="002D5CA2">
      <w:pPr>
        <w:pStyle w:val="IEEEStdsParagraph"/>
      </w:pPr>
      <w:r>
        <w:rPr>
          <w:i/>
        </w:rPr>
        <w:t xml:space="preserve">Job Ticket: </w:t>
      </w:r>
      <w:r w:rsidR="000B54D7" w:rsidRPr="000B54D7">
        <w:t>A d</w:t>
      </w:r>
      <w:r w:rsidR="000B54D7">
        <w:t xml:space="preserve">ata object that contains </w:t>
      </w:r>
      <w:r w:rsidR="00C15564">
        <w:t>the</w:t>
      </w:r>
      <w:r w:rsidR="000B54D7" w:rsidRPr="000B54D7">
        <w:t xml:space="preserve"> Job-level Intent</w:t>
      </w:r>
      <w:r w:rsidR="00C15564">
        <w:t xml:space="preserve"> (processing and description Elements)</w:t>
      </w:r>
      <w:r w:rsidR="000B54D7" w:rsidRPr="000B54D7">
        <w:t>.</w:t>
      </w:r>
    </w:p>
    <w:p w14:paraId="5DDBD455" w14:textId="2BBDC7B6" w:rsidR="002D5CA2" w:rsidRDefault="000F616D" w:rsidP="002D5CA2">
      <w:pPr>
        <w:pStyle w:val="IEEEStdsParagraph"/>
      </w:pPr>
      <w:r w:rsidRPr="004E491A">
        <w:rPr>
          <w:i/>
        </w:rPr>
        <w:t>Printer</w:t>
      </w:r>
      <w:r>
        <w:t xml:space="preserve">: A </w:t>
      </w:r>
      <w:r w:rsidR="00774D79">
        <w:t xml:space="preserve">print </w:t>
      </w:r>
      <w:bookmarkStart w:id="11" w:name="_Toc475007572"/>
      <w:r w:rsidR="004E491A">
        <w:t xml:space="preserve">Service </w:t>
      </w:r>
      <w:r w:rsidR="00774D79">
        <w:t>or hardware device that supports 3D printing.</w:t>
      </w:r>
    </w:p>
    <w:p w14:paraId="17713F41" w14:textId="452DA8A4" w:rsidR="004E491A" w:rsidRDefault="004E491A" w:rsidP="002D5CA2">
      <w:pPr>
        <w:pStyle w:val="IEEEStdsParagraph"/>
      </w:pPr>
      <w:r w:rsidRPr="004E491A">
        <w:rPr>
          <w:i/>
        </w:rPr>
        <w:t>Service</w:t>
      </w:r>
      <w:r>
        <w:t xml:space="preserve">: </w:t>
      </w:r>
      <w:r w:rsidR="00F26A3C" w:rsidRPr="00F26A3C">
        <w:t>A</w:t>
      </w:r>
      <w:r w:rsidR="00512D4B">
        <w:t xml:space="preserve"> </w:t>
      </w:r>
      <w:r w:rsidR="00F26A3C">
        <w:t>program</w:t>
      </w:r>
      <w:r w:rsidR="00F26A3C" w:rsidRPr="00F26A3C">
        <w:t xml:space="preserve"> that accepts and processes requests to create, monitor and manage Jobs. The Service accepts and processes requests to monitor and control the status of the Service itself and its associated Resources. A Service may be hosted either locally or remotely </w:t>
      </w:r>
      <w:r w:rsidR="00773E52">
        <w:t>from</w:t>
      </w:r>
      <w:r w:rsidR="00773E52" w:rsidRPr="00F26A3C">
        <w:t xml:space="preserve"> </w:t>
      </w:r>
      <w:r w:rsidR="00F26A3C" w:rsidRPr="00F26A3C">
        <w:t xml:space="preserve">the </w:t>
      </w:r>
      <w:r w:rsidR="00F26A3C">
        <w:t>Printer.</w:t>
      </w:r>
    </w:p>
    <w:p w14:paraId="71810280" w14:textId="786E6975" w:rsidR="00C15564" w:rsidRDefault="00C15564" w:rsidP="00C15564">
      <w:pPr>
        <w:pStyle w:val="IEEEStdsLevel2Header"/>
      </w:pPr>
      <w:bookmarkStart w:id="12" w:name="_Toc492375900"/>
      <w:r>
        <w:t>Other Terminology</w:t>
      </w:r>
      <w:bookmarkEnd w:id="12"/>
    </w:p>
    <w:p w14:paraId="5C3500D9" w14:textId="01A58A54" w:rsidR="00C15564" w:rsidRPr="00644115" w:rsidRDefault="00C15564" w:rsidP="002D5CA2">
      <w:pPr>
        <w:pStyle w:val="IEEEStdsParagraph"/>
      </w:pPr>
      <w:r w:rsidRPr="005B2E75">
        <w:rPr>
          <w:i/>
        </w:rPr>
        <w:t>Element</w:t>
      </w:r>
      <w:r>
        <w:t xml:space="preserve">: </w:t>
      </w:r>
      <w:r w:rsidRPr="00C15564">
        <w:t xml:space="preserve">A term used to convey structure and relationships in XML Document instances. An Element can contain both content and Elements. Complex Elements are composed, at least in part, of other Elements. </w:t>
      </w:r>
    </w:p>
    <w:p w14:paraId="2A85B6EE" w14:textId="77777777" w:rsidR="008439ED" w:rsidRPr="002D57C5" w:rsidRDefault="008439ED" w:rsidP="008439ED">
      <w:pPr>
        <w:pStyle w:val="IEEEStdsLevel2Header"/>
      </w:pPr>
      <w:bookmarkStart w:id="13" w:name="_Toc492375901"/>
      <w:r w:rsidRPr="002D57C5">
        <w:t>Acronyms and Organizations</w:t>
      </w:r>
      <w:bookmarkEnd w:id="11"/>
      <w:bookmarkEnd w:id="13"/>
    </w:p>
    <w:p w14:paraId="66C783BA" w14:textId="77777777" w:rsidR="008439ED" w:rsidRDefault="008439ED" w:rsidP="008439ED">
      <w:pPr>
        <w:pStyle w:val="IEEEStdsParagraph"/>
        <w:rPr>
          <w:i/>
        </w:rPr>
      </w:pPr>
      <w:r>
        <w:rPr>
          <w:i/>
        </w:rPr>
        <w:t>3D PDF Consortium</w:t>
      </w:r>
      <w:r w:rsidRPr="000C003F">
        <w:t>:</w:t>
      </w:r>
      <w:r>
        <w:t xml:space="preserve"> </w:t>
      </w:r>
      <w:hyperlink r:id="rId18" w:history="1">
        <w:r w:rsidRPr="000C003F">
          <w:rPr>
            <w:rStyle w:val="Hyperlink"/>
          </w:rPr>
          <w:t>http://www.3dpdfconsortium.org/</w:t>
        </w:r>
      </w:hyperlink>
    </w:p>
    <w:p w14:paraId="0F156A6A" w14:textId="77777777" w:rsidR="008439ED" w:rsidRDefault="008439ED" w:rsidP="008439ED">
      <w:pPr>
        <w:pStyle w:val="IEEEStdsParagraph"/>
        <w:rPr>
          <w:i/>
        </w:rPr>
      </w:pPr>
      <w:r>
        <w:rPr>
          <w:i/>
        </w:rPr>
        <w:t>3MF Consortium</w:t>
      </w:r>
      <w:r w:rsidRPr="00012F24">
        <w:t>:</w:t>
      </w:r>
      <w:r>
        <w:t xml:space="preserve"> 3D Manufacturing Format Consortium, </w:t>
      </w:r>
      <w:hyperlink r:id="rId19" w:history="1">
        <w:r w:rsidRPr="00012F24">
          <w:rPr>
            <w:rStyle w:val="Hyperlink"/>
          </w:rPr>
          <w:t>http://www.3mf.io/</w:t>
        </w:r>
      </w:hyperlink>
    </w:p>
    <w:p w14:paraId="2C33F1DC" w14:textId="77777777" w:rsidR="008439ED" w:rsidRDefault="008439ED" w:rsidP="008439ED">
      <w:pPr>
        <w:pStyle w:val="IEEEStdsParagraph"/>
      </w:pPr>
      <w:r w:rsidRPr="002D57C5">
        <w:rPr>
          <w:i/>
        </w:rPr>
        <w:t>ISO</w:t>
      </w:r>
      <w:r>
        <w:t>:</w:t>
      </w:r>
      <w:r w:rsidRPr="002D57C5">
        <w:t xml:space="preserve"> International Organization for Standardization, </w:t>
      </w:r>
      <w:hyperlink r:id="rId20" w:history="1">
        <w:r w:rsidRPr="005E3FDB">
          <w:rPr>
            <w:rStyle w:val="Hyperlink"/>
          </w:rPr>
          <w:t>http://www.iso.org/</w:t>
        </w:r>
      </w:hyperlink>
    </w:p>
    <w:p w14:paraId="5FD24B94" w14:textId="77777777" w:rsidR="008439ED" w:rsidRPr="002D57C5" w:rsidRDefault="008439ED" w:rsidP="008439ED">
      <w:pPr>
        <w:pStyle w:val="IEEEStdsParagraph"/>
      </w:pPr>
      <w:r w:rsidRPr="001B699D">
        <w:rPr>
          <w:i/>
        </w:rPr>
        <w:t>ODL</w:t>
      </w:r>
      <w:r>
        <w:t>: Object Definition Language</w:t>
      </w:r>
    </w:p>
    <w:p w14:paraId="21AA519F" w14:textId="77777777" w:rsidR="008439ED" w:rsidRDefault="008439ED" w:rsidP="008439ED">
      <w:pPr>
        <w:pStyle w:val="IEEEStdsParagraph"/>
      </w:pPr>
      <w:r w:rsidRPr="002D57C5">
        <w:rPr>
          <w:i/>
        </w:rPr>
        <w:t>PWG</w:t>
      </w:r>
      <w:r>
        <w:t>:</w:t>
      </w:r>
      <w:r w:rsidRPr="002D57C5">
        <w:t xml:space="preserve"> Printer Working Group, </w:t>
      </w:r>
      <w:hyperlink r:id="rId21" w:history="1">
        <w:r w:rsidRPr="006E5A37">
          <w:rPr>
            <w:rStyle w:val="Hyperlink"/>
          </w:rPr>
          <w:t>http://www.pwg.org/</w:t>
        </w:r>
      </w:hyperlink>
    </w:p>
    <w:p w14:paraId="39C74F91" w14:textId="77777777" w:rsidR="008124C1" w:rsidRDefault="008124C1">
      <w:pPr>
        <w:rPr>
          <w:rFonts w:eastAsia="MS Mincho"/>
          <w:b/>
          <w:sz w:val="32"/>
          <w:szCs w:val="20"/>
        </w:rPr>
      </w:pPr>
      <w:r>
        <w:rPr>
          <w:rFonts w:eastAsia="MS Mincho"/>
        </w:rPr>
        <w:br w:type="page"/>
      </w:r>
    </w:p>
    <w:p w14:paraId="4E1E6467" w14:textId="64366FCE" w:rsidR="00C004F2" w:rsidRDefault="006745F7" w:rsidP="00E1772A">
      <w:pPr>
        <w:pStyle w:val="IEEEStdsLevel1Header"/>
        <w:rPr>
          <w:rFonts w:eastAsia="MS Mincho"/>
        </w:rPr>
      </w:pPr>
      <w:bookmarkStart w:id="14" w:name="_Toc492375902"/>
      <w:r>
        <w:rPr>
          <w:rFonts w:eastAsia="MS Mincho"/>
        </w:rPr>
        <w:lastRenderedPageBreak/>
        <w:t xml:space="preserve">Rationale for </w:t>
      </w:r>
      <w:r w:rsidR="0014079A">
        <w:rPr>
          <w:rFonts w:eastAsia="MS Mincho"/>
        </w:rPr>
        <w:t>the PWG 3D Print Job Ticket and Associated Capabilities v1.0 (</w:t>
      </w:r>
      <w:r w:rsidR="00D72DE7">
        <w:rPr>
          <w:rFonts w:eastAsia="MS Mincho"/>
        </w:rPr>
        <w:t>PJT3D</w:t>
      </w:r>
      <w:r w:rsidR="0014079A">
        <w:rPr>
          <w:rFonts w:eastAsia="MS Mincho"/>
        </w:rPr>
        <w:t>)</w:t>
      </w:r>
      <w:bookmarkEnd w:id="14"/>
    </w:p>
    <w:p w14:paraId="62358E0B" w14:textId="77777777" w:rsidR="0014079A" w:rsidRPr="0014079A" w:rsidRDefault="0014079A" w:rsidP="0014079A">
      <w:pPr>
        <w:pStyle w:val="IEEEStdsParagraph"/>
      </w:pPr>
      <w:r w:rsidRPr="0014079A">
        <w:t>Existing specifications define the following:</w:t>
      </w:r>
    </w:p>
    <w:p w14:paraId="3B9725B8" w14:textId="127002C0" w:rsidR="0014079A" w:rsidRDefault="0014079A" w:rsidP="0014079A">
      <w:pPr>
        <w:pStyle w:val="NumberedList"/>
      </w:pPr>
      <w:r>
        <w:t xml:space="preserve">The </w:t>
      </w:r>
      <w:r w:rsidRPr="0014079A">
        <w:t xml:space="preserve">IPP </w:t>
      </w:r>
      <w:r>
        <w:t>3D Printing Extensions v1.0 (3D)</w:t>
      </w:r>
      <w:r w:rsidRPr="0014079A">
        <w:t xml:space="preserve"> [PWG5100.2</w:t>
      </w:r>
      <w:r>
        <w:t>1</w:t>
      </w:r>
      <w:r w:rsidRPr="0014079A">
        <w:t xml:space="preserve">] </w:t>
      </w:r>
      <w:r>
        <w:t>defines an extension to the Internet Printing Protocol (IPP) that supports printing of physical objects by Additive Manufacturing devices such as three-dimensional (3D) printers</w:t>
      </w:r>
      <w:r w:rsidRPr="0014079A">
        <w:t>;</w:t>
      </w:r>
    </w:p>
    <w:p w14:paraId="267F31D5" w14:textId="6140E171" w:rsidR="0014079A" w:rsidRPr="0014079A" w:rsidRDefault="0014079A" w:rsidP="0014079A">
      <w:pPr>
        <w:pStyle w:val="NumberedList"/>
      </w:pPr>
      <w:r>
        <w:t xml:space="preserve">The </w:t>
      </w:r>
      <w:r w:rsidRPr="0014079A">
        <w:t>W3C XML Schema Definition Language (XSD) 1.1 Part 1: Structures</w:t>
      </w:r>
      <w:r>
        <w:t xml:space="preserve"> [XSD11-</w:t>
      </w:r>
      <w:r w:rsidR="00BE76FB">
        <w:t>1</w:t>
      </w:r>
      <w:r>
        <w:t>]</w:t>
      </w:r>
      <w:r w:rsidR="009B77C0">
        <w:t xml:space="preserve"> </w:t>
      </w:r>
      <w:r w:rsidR="00BE76FB" w:rsidRPr="00BE76FB">
        <w:t>specifies the XML Schema Definition Language, which offers facilities for describing the structure and constraining the contents of XML documents, including those which exploit the XML Namespace facility</w:t>
      </w:r>
      <w:r w:rsidR="009B77C0">
        <w:t>;</w:t>
      </w:r>
    </w:p>
    <w:p w14:paraId="783A1637" w14:textId="70FCE3A3" w:rsidR="0014079A" w:rsidRPr="0014079A" w:rsidRDefault="009B77C0" w:rsidP="0014079A">
      <w:pPr>
        <w:pStyle w:val="NumberedList"/>
      </w:pPr>
      <w:r>
        <w:t xml:space="preserve">The </w:t>
      </w:r>
      <w:r w:rsidRPr="009B77C0">
        <w:t>W3C XML Schema Definition Lang</w:t>
      </w:r>
      <w:r>
        <w:t>uage (XSD)</w:t>
      </w:r>
      <w:r w:rsidR="00BE76FB">
        <w:t xml:space="preserve"> 1.1 Part 2: Datatypes [XSD11-2</w:t>
      </w:r>
      <w:r>
        <w:t xml:space="preserve">] defines </w:t>
      </w:r>
      <w:r w:rsidR="00BE76FB" w:rsidRPr="00BE76FB">
        <w:t>facilities for defining datatypes to be used in XML Schemas as well as other XML specifications</w:t>
      </w:r>
      <w:r>
        <w:t>;</w:t>
      </w:r>
    </w:p>
    <w:p w14:paraId="4BC443C4" w14:textId="4572070F" w:rsidR="0014079A" w:rsidRPr="0014079A" w:rsidRDefault="0014079A" w:rsidP="0014079A">
      <w:pPr>
        <w:pStyle w:val="NumberedList"/>
      </w:pPr>
      <w:r w:rsidRPr="0014079A">
        <w:t>The 3D Manufacturing Format Core Specification &amp; Reference Guide v1.</w:t>
      </w:r>
      <w:r w:rsidR="008E2195">
        <w:t>1</w:t>
      </w:r>
      <w:r w:rsidR="008E2195" w:rsidRPr="0014079A">
        <w:t xml:space="preserve"> </w:t>
      </w:r>
      <w:r w:rsidRPr="0014079A">
        <w:t>[3MF] defines an XML schema and file format for describing 3D objects with one or more materials;</w:t>
      </w:r>
    </w:p>
    <w:p w14:paraId="436896A3" w14:textId="77777777" w:rsidR="0014079A" w:rsidRPr="0014079A" w:rsidRDefault="0014079A" w:rsidP="0014079A">
      <w:pPr>
        <w:pStyle w:val="NumberedList"/>
      </w:pPr>
      <w:r w:rsidRPr="0014079A">
        <w:t>The Universal 3D File Format [ECMA363] defines a binary format for 3D objects embedded in PDF files;</w:t>
      </w:r>
    </w:p>
    <w:p w14:paraId="1E67BC4A" w14:textId="77777777" w:rsidR="0014079A" w:rsidRPr="0014079A" w:rsidRDefault="0014079A" w:rsidP="0014079A">
      <w:pPr>
        <w:pStyle w:val="NumberedList"/>
      </w:pPr>
      <w:r w:rsidRPr="0014079A">
        <w:t>Document management -- 3D use of Product Representation Compact (PRC) format -- Part 1: PRC 10001 [ISO14739] defines a binary format for 3D objects embedded in PDF files; and</w:t>
      </w:r>
    </w:p>
    <w:p w14:paraId="0CAF2AE4" w14:textId="77777777" w:rsidR="0014079A" w:rsidRPr="0014079A" w:rsidRDefault="0014079A" w:rsidP="0014079A">
      <w:pPr>
        <w:pStyle w:val="NumberedList"/>
      </w:pPr>
      <w:r w:rsidRPr="0014079A">
        <w:t>Document management — Portable document format — Part 1: PDF 1.7 [ISO32000] defines a binary file format that supports embedded 3D objects with one or more materials.</w:t>
      </w:r>
    </w:p>
    <w:p w14:paraId="073D31AA" w14:textId="6B9CE6CA" w:rsidR="00FD0C1D" w:rsidRPr="00FD0C1D" w:rsidRDefault="0014079A" w:rsidP="00FD0C1D">
      <w:pPr>
        <w:pStyle w:val="IEEEStdsParagraph"/>
      </w:pPr>
      <w:r w:rsidRPr="0014079A">
        <w:t xml:space="preserve">Therefore, this </w:t>
      </w:r>
      <w:r>
        <w:t xml:space="preserve">PWG 3D Print Job Ticket and Associated Capabilities </w:t>
      </w:r>
      <w:r w:rsidRPr="0014079A">
        <w:t xml:space="preserve">document should define </w:t>
      </w:r>
      <w:r w:rsidR="009B77C0">
        <w:t xml:space="preserve">an XML schema that represents the </w:t>
      </w:r>
      <w:r w:rsidRPr="0014079A">
        <w:t>IPP attributes</w:t>
      </w:r>
      <w:r w:rsidR="009B77C0">
        <w:t xml:space="preserve"> and</w:t>
      </w:r>
      <w:r w:rsidRPr="0014079A">
        <w:t xml:space="preserve"> values needed to support </w:t>
      </w:r>
      <w:r w:rsidR="009B77C0">
        <w:t>embedding of Job Tickets in 3D document files, data exchange of Printer capabilities, Printer status, Job Receipts, Job Status, and Job Tickets, and workflows utilizing XML data models</w:t>
      </w:r>
      <w:r w:rsidRPr="0014079A">
        <w:t>.</w:t>
      </w:r>
    </w:p>
    <w:p w14:paraId="51A6F1D7" w14:textId="77777777" w:rsidR="00C004F2" w:rsidRDefault="00C004F2" w:rsidP="00E1772A">
      <w:pPr>
        <w:pStyle w:val="IEEEStdsLevel2Header"/>
      </w:pPr>
      <w:bookmarkStart w:id="15" w:name="_Toc263650582"/>
      <w:bookmarkStart w:id="16" w:name="_Toc492375903"/>
      <w:r>
        <w:t xml:space="preserve">Use </w:t>
      </w:r>
      <w:bookmarkEnd w:id="15"/>
      <w:r w:rsidR="00FD0C1D">
        <w:t>Cases</w:t>
      </w:r>
      <w:bookmarkEnd w:id="16"/>
    </w:p>
    <w:p w14:paraId="0C98AFF5" w14:textId="06C2FD91" w:rsidR="00FD0C1D" w:rsidRDefault="00BE76FB" w:rsidP="00BE76FB">
      <w:pPr>
        <w:pStyle w:val="IEEEStdsLevel3Header"/>
      </w:pPr>
      <w:bookmarkStart w:id="17" w:name="_Toc492375904"/>
      <w:r>
        <w:t>Web-Based Submission of 3MF File</w:t>
      </w:r>
      <w:bookmarkEnd w:id="17"/>
    </w:p>
    <w:p w14:paraId="00097B11" w14:textId="7D4EB71C" w:rsidR="00BE76FB" w:rsidRDefault="00BE76FB" w:rsidP="00FD0C1D">
      <w:pPr>
        <w:pStyle w:val="IEEEStdsParagraph"/>
      </w:pPr>
      <w:r>
        <w:t xml:space="preserve">Jane has a 3D model she wishes to print using a commercial 3D printing provider. The provider supports 3MF files but only allows submission using a HTML form on their web site. Jane uses the software on her Client device to select the materials and required dimensional accuracy, and then exports the 3D model to a 3MF </w:t>
      </w:r>
      <w:r w:rsidR="007D190A">
        <w:t xml:space="preserve">file </w:t>
      </w:r>
      <w:r>
        <w:t>with an embedded Job Ticket. She then submits the file for printing by the provider.</w:t>
      </w:r>
    </w:p>
    <w:p w14:paraId="514B9B92" w14:textId="29072830" w:rsidR="00BE76FB" w:rsidRDefault="0079787C" w:rsidP="0079787C">
      <w:pPr>
        <w:pStyle w:val="IEEEStdsLevel3Header"/>
      </w:pPr>
      <w:bookmarkStart w:id="18" w:name="_Toc492375905"/>
      <w:r>
        <w:lastRenderedPageBreak/>
        <w:t>Job Accounting using Receipts</w:t>
      </w:r>
      <w:bookmarkEnd w:id="18"/>
    </w:p>
    <w:p w14:paraId="70D7FCB9" w14:textId="4B16953C" w:rsidR="0079787C" w:rsidRPr="00FD0C1D" w:rsidRDefault="0079787C" w:rsidP="00FD0C1D">
      <w:pPr>
        <w:pStyle w:val="IEEEStdsParagraph"/>
      </w:pPr>
      <w:r>
        <w:t>A print provider needs to produce machine-readable records of every Job that is printed that are provided to customers to report what work has been performed, the billing department to determine the cost of each Job, and the operations group to track when to order supplies and perform maintenance. The receipts need to record the amount and type of materials used, the total processing time, and any issues that were encountered during printing. The provider generates a standalone file for each Job, providing copies to the customers, billing department, and operations group.</w:t>
      </w:r>
    </w:p>
    <w:p w14:paraId="58A2FE3A" w14:textId="1BA68DB8" w:rsidR="008A28C1" w:rsidRDefault="008A28C1" w:rsidP="00FD0C1D">
      <w:pPr>
        <w:pStyle w:val="IEEEStdsLevel2Header"/>
      </w:pPr>
      <w:bookmarkStart w:id="19" w:name="_Toc492375906"/>
      <w:r>
        <w:t>Out of Scope</w:t>
      </w:r>
      <w:bookmarkEnd w:id="19"/>
    </w:p>
    <w:p w14:paraId="7FFFE80F" w14:textId="1C965479" w:rsidR="008A28C1" w:rsidRDefault="001A5406" w:rsidP="008A28C1">
      <w:pPr>
        <w:pStyle w:val="IEEEStdsParagraph"/>
      </w:pPr>
      <w:r>
        <w:t xml:space="preserve">The following are considered out of scope for this </w:t>
      </w:r>
      <w:r w:rsidR="006745F7">
        <w:t>document</w:t>
      </w:r>
      <w:r>
        <w:t>:</w:t>
      </w:r>
    </w:p>
    <w:p w14:paraId="488D06AD" w14:textId="6D06DFF1" w:rsidR="001A5406" w:rsidRPr="008A28C1" w:rsidRDefault="007439C9" w:rsidP="007439C9">
      <w:pPr>
        <w:pStyle w:val="NumberedList"/>
        <w:numPr>
          <w:ilvl w:val="0"/>
          <w:numId w:val="34"/>
        </w:numPr>
      </w:pPr>
      <w:r>
        <w:t>Reporting of actual monetary values associated with Jobs.</w:t>
      </w:r>
    </w:p>
    <w:p w14:paraId="6545FAD4" w14:textId="77777777" w:rsidR="00FD0C1D" w:rsidRDefault="00FD0C1D" w:rsidP="00FD0C1D">
      <w:pPr>
        <w:pStyle w:val="IEEEStdsLevel2Header"/>
      </w:pPr>
      <w:bookmarkStart w:id="20" w:name="_Toc492375907"/>
      <w:r>
        <w:t>Design Requirements</w:t>
      </w:r>
      <w:bookmarkEnd w:id="20"/>
    </w:p>
    <w:p w14:paraId="48B48B01" w14:textId="08F025D3" w:rsidR="001A5406" w:rsidRDefault="001A5406" w:rsidP="00FD0C1D">
      <w:pPr>
        <w:pStyle w:val="IEEEStdsParagraph"/>
      </w:pPr>
      <w:r>
        <w:t xml:space="preserve">The design requirements for this </w:t>
      </w:r>
      <w:r w:rsidR="006745F7">
        <w:t>document</w:t>
      </w:r>
      <w:r>
        <w:t xml:space="preserve"> are:</w:t>
      </w:r>
    </w:p>
    <w:p w14:paraId="51458618" w14:textId="3014B97B" w:rsidR="001A5406" w:rsidRDefault="001A5406" w:rsidP="0014079A">
      <w:pPr>
        <w:pStyle w:val="NumberedList"/>
        <w:numPr>
          <w:ilvl w:val="0"/>
          <w:numId w:val="30"/>
        </w:numPr>
      </w:pPr>
      <w:r>
        <w:t xml:space="preserve">Define </w:t>
      </w:r>
      <w:r w:rsidR="007439C9">
        <w:t>PWG Semantic Model elements and values that correspond to their IPP counterparts;</w:t>
      </w:r>
      <w:r w:rsidR="00654382">
        <w:t xml:space="preserve"> and</w:t>
      </w:r>
    </w:p>
    <w:p w14:paraId="328F59F9" w14:textId="7BA6399C" w:rsidR="001A5406" w:rsidRDefault="001A5406" w:rsidP="00654382">
      <w:pPr>
        <w:pStyle w:val="NumberedList"/>
      </w:pPr>
      <w:r>
        <w:t xml:space="preserve">Define </w:t>
      </w:r>
      <w:r w:rsidR="007439C9">
        <w:t xml:space="preserve">a named PWG Semantic Model schema incorporating the elements and values so that Job Tickets and </w:t>
      </w:r>
      <w:r w:rsidR="00654382">
        <w:t>their associated capabilities can be exchanged.</w:t>
      </w:r>
    </w:p>
    <w:p w14:paraId="36BAD29C" w14:textId="77777777" w:rsidR="000A4357" w:rsidRDefault="000A4357">
      <w:pPr>
        <w:rPr>
          <w:rFonts w:eastAsia="MS Mincho"/>
          <w:b/>
          <w:sz w:val="32"/>
          <w:szCs w:val="20"/>
        </w:rPr>
      </w:pPr>
      <w:bookmarkStart w:id="21" w:name="_Toc263650583"/>
      <w:r>
        <w:rPr>
          <w:rFonts w:eastAsia="MS Mincho"/>
        </w:rPr>
        <w:br w:type="page"/>
      </w:r>
    </w:p>
    <w:p w14:paraId="59754EE2" w14:textId="4FD3A462" w:rsidR="00623E2A" w:rsidRDefault="0014079A" w:rsidP="0014079A">
      <w:pPr>
        <w:pStyle w:val="IEEEStdsLevel1Header"/>
        <w:rPr>
          <w:rFonts w:eastAsia="MS Mincho"/>
        </w:rPr>
      </w:pPr>
      <w:bookmarkStart w:id="22" w:name="_Toc492375908"/>
      <w:r>
        <w:rPr>
          <w:rFonts w:eastAsia="MS Mincho"/>
        </w:rPr>
        <w:lastRenderedPageBreak/>
        <w:t xml:space="preserve">The </w:t>
      </w:r>
      <w:r w:rsidR="00D72DE7">
        <w:rPr>
          <w:rFonts w:eastAsia="MS Mincho"/>
        </w:rPr>
        <w:t>Print3D</w:t>
      </w:r>
      <w:r>
        <w:rPr>
          <w:rFonts w:eastAsia="MS Mincho"/>
        </w:rPr>
        <w:t xml:space="preserve"> Schema</w:t>
      </w:r>
      <w:bookmarkEnd w:id="22"/>
    </w:p>
    <w:p w14:paraId="5011D72E" w14:textId="3ACDD5FF" w:rsidR="00B36F83" w:rsidRDefault="00045BEF" w:rsidP="006521D2">
      <w:pPr>
        <w:pStyle w:val="IEEEStdsParagraph"/>
        <w:rPr>
          <w:rFonts w:eastAsia="MS Mincho"/>
        </w:rPr>
      </w:pPr>
      <w:r>
        <w:rPr>
          <w:rFonts w:eastAsia="MS Mincho"/>
        </w:rPr>
        <w:t xml:space="preserve">The </w:t>
      </w:r>
      <w:r w:rsidR="00D72DE7">
        <w:rPr>
          <w:rFonts w:eastAsia="MS Mincho"/>
        </w:rPr>
        <w:t>Print3D</w:t>
      </w:r>
      <w:r>
        <w:rPr>
          <w:rFonts w:eastAsia="MS Mincho"/>
        </w:rPr>
        <w:t xml:space="preserve"> schema defines a PWG Semantic Model sche</w:t>
      </w:r>
      <w:r w:rsidR="006521D2">
        <w:rPr>
          <w:rFonts w:eastAsia="MS Mincho"/>
        </w:rPr>
        <w:t>ma for an abstract 3D printing S</w:t>
      </w:r>
      <w:r>
        <w:rPr>
          <w:rFonts w:eastAsia="MS Mincho"/>
        </w:rPr>
        <w:t>ervice based on the IPP 3D Printing Extensions v1.0 (3D) [PWG5100.21].</w:t>
      </w:r>
      <w:r w:rsidR="006521D2">
        <w:rPr>
          <w:rFonts w:eastAsia="MS Mincho"/>
        </w:rPr>
        <w:t xml:space="preserve"> The "</w:t>
      </w:r>
      <w:r w:rsidR="00D72DE7">
        <w:rPr>
          <w:rFonts w:eastAsia="MS Mincho"/>
        </w:rPr>
        <w:t>Print3D</w:t>
      </w:r>
      <w:r w:rsidR="006521D2">
        <w:rPr>
          <w:rFonts w:eastAsia="MS Mincho"/>
        </w:rPr>
        <w:t>ServiceType" and "</w:t>
      </w:r>
      <w:r w:rsidR="00D72DE7">
        <w:rPr>
          <w:rFonts w:eastAsia="MS Mincho"/>
        </w:rPr>
        <w:t>Print3D</w:t>
      </w:r>
      <w:r w:rsidR="006521D2">
        <w:rPr>
          <w:rFonts w:eastAsia="MS Mincho"/>
        </w:rPr>
        <w:t>JobType" types define the abstract data models for the Service and its Jobs. The "</w:t>
      </w:r>
      <w:r w:rsidR="00D72DE7">
        <w:rPr>
          <w:rFonts w:eastAsia="MS Mincho"/>
        </w:rPr>
        <w:t>Print3D</w:t>
      </w:r>
      <w:r w:rsidR="006521D2">
        <w:rPr>
          <w:rFonts w:eastAsia="MS Mincho"/>
        </w:rPr>
        <w:t>JobTicketType" type defines the abstract data model for the Job Ticket that is typically embedded in a 3D document file.</w:t>
      </w:r>
    </w:p>
    <w:p w14:paraId="7201D448" w14:textId="17987737" w:rsidR="000972A9" w:rsidRDefault="000972A9" w:rsidP="006521D2">
      <w:pPr>
        <w:pStyle w:val="IEEEStdsParagraph"/>
        <w:rPr>
          <w:rFonts w:eastAsia="MS Mincho"/>
        </w:rPr>
      </w:pPr>
      <w:r>
        <w:rPr>
          <w:rFonts w:eastAsia="MS Mincho"/>
        </w:rPr>
        <w:t>The schema itself is organized into four schema description ("XSD") files:</w:t>
      </w:r>
    </w:p>
    <w:p w14:paraId="122B062C" w14:textId="5A0C15F3" w:rsidR="000972A9" w:rsidRDefault="000972A9" w:rsidP="000972A9">
      <w:pPr>
        <w:pStyle w:val="ListParagraph"/>
        <w:rPr>
          <w:rFonts w:eastAsia="MS Mincho"/>
        </w:rPr>
      </w:pPr>
      <w:r>
        <w:rPr>
          <w:rFonts w:eastAsia="MS Mincho"/>
        </w:rPr>
        <w:t>"Print3DService.xsd": This file defines the Print3D service types and includes all of the other files.</w:t>
      </w:r>
    </w:p>
    <w:p w14:paraId="4F4177B1" w14:textId="157A95F7" w:rsidR="000972A9" w:rsidRDefault="000972A9" w:rsidP="000972A9">
      <w:pPr>
        <w:pStyle w:val="ListParagraph"/>
        <w:rPr>
          <w:rFonts w:eastAsia="MS Mincho"/>
        </w:rPr>
      </w:pPr>
      <w:r>
        <w:rPr>
          <w:rFonts w:eastAsia="MS Mincho"/>
        </w:rPr>
        <w:t>"PwgCommon.xsd": This file defines the elements mapped from IPP attributes.</w:t>
      </w:r>
    </w:p>
    <w:p w14:paraId="7797CC03" w14:textId="7DF44E74" w:rsidR="000972A9" w:rsidRDefault="000972A9" w:rsidP="000972A9">
      <w:pPr>
        <w:pStyle w:val="ListParagraph"/>
        <w:rPr>
          <w:rFonts w:eastAsia="MS Mincho"/>
        </w:rPr>
      </w:pPr>
      <w:r>
        <w:rPr>
          <w:rFonts w:eastAsia="MS Mincho"/>
        </w:rPr>
        <w:t>"PwgTypes.xsd": This file defines the base IPP types.</w:t>
      </w:r>
    </w:p>
    <w:p w14:paraId="03375CEB" w14:textId="6497E728" w:rsidR="000972A9" w:rsidRDefault="000972A9" w:rsidP="000972A9">
      <w:pPr>
        <w:pStyle w:val="ListParagraph"/>
        <w:rPr>
          <w:rFonts w:eastAsia="MS Mincho"/>
        </w:rPr>
      </w:pPr>
      <w:r>
        <w:rPr>
          <w:rFonts w:eastAsia="MS Mincho"/>
        </w:rPr>
        <w:t>"PwgWellKnownValues.xsd": This file defines the well-known values of registered IPP enum and keyword attributes.</w:t>
      </w:r>
    </w:p>
    <w:p w14:paraId="524224CC" w14:textId="2ADFD678" w:rsidR="00780761" w:rsidRDefault="00780761" w:rsidP="00780761">
      <w:pPr>
        <w:pStyle w:val="IEEEStdsParagraph"/>
        <w:rPr>
          <w:rFonts w:eastAsia="MS Mincho"/>
        </w:rPr>
      </w:pPr>
      <w:r>
        <w:rPr>
          <w:rFonts w:eastAsia="MS Mincho"/>
        </w:rPr>
        <w:t>The schema namespace URL is "http://www.pwg.org/schemas/smpjt3d10".</w:t>
      </w:r>
    </w:p>
    <w:p w14:paraId="2654D558" w14:textId="0597717B" w:rsidR="00B36F83" w:rsidRDefault="00D72DE7" w:rsidP="00B36F83">
      <w:pPr>
        <w:pStyle w:val="IEEEStdsLevel2Header"/>
        <w:rPr>
          <w:rFonts w:eastAsia="MS Mincho"/>
        </w:rPr>
      </w:pPr>
      <w:bookmarkStart w:id="23" w:name="_Toc492375909"/>
      <w:r>
        <w:rPr>
          <w:rFonts w:eastAsia="MS Mincho"/>
        </w:rPr>
        <w:t>Print3D</w:t>
      </w:r>
      <w:r w:rsidR="00B36F83">
        <w:rPr>
          <w:rFonts w:eastAsia="MS Mincho"/>
        </w:rPr>
        <w:t>Service</w:t>
      </w:r>
      <w:r w:rsidR="00F252FB">
        <w:rPr>
          <w:rFonts w:eastAsia="MS Mincho"/>
        </w:rPr>
        <w:t>Type</w:t>
      </w:r>
      <w:bookmarkEnd w:id="23"/>
    </w:p>
    <w:p w14:paraId="19A895B4" w14:textId="1DE926FF" w:rsidR="0014079A" w:rsidRDefault="00B36F83" w:rsidP="0014079A">
      <w:pPr>
        <w:pStyle w:val="IEEEStdsParagraph"/>
        <w:rPr>
          <w:rFonts w:eastAsia="MS Mincho"/>
        </w:rPr>
      </w:pPr>
      <w:r>
        <w:rPr>
          <w:rFonts w:eastAsia="MS Mincho"/>
        </w:rPr>
        <w:fldChar w:fldCharType="begin"/>
      </w:r>
      <w:r>
        <w:rPr>
          <w:rFonts w:eastAsia="MS Mincho"/>
        </w:rPr>
        <w:instrText xml:space="preserve"> REF _Ref475186089 \h </w:instrText>
      </w:r>
      <w:r>
        <w:rPr>
          <w:rFonts w:eastAsia="MS Mincho"/>
        </w:rPr>
      </w:r>
      <w:r>
        <w:rPr>
          <w:rFonts w:eastAsia="MS Mincho"/>
        </w:rPr>
        <w:fldChar w:fldCharType="separate"/>
      </w:r>
      <w:r w:rsidR="00E57672">
        <w:t xml:space="preserve">Figure </w:t>
      </w:r>
      <w:r w:rsidR="00E57672">
        <w:rPr>
          <w:noProof/>
        </w:rPr>
        <w:t>1</w:t>
      </w:r>
      <w:r>
        <w:rPr>
          <w:rFonts w:eastAsia="MS Mincho"/>
        </w:rPr>
        <w:fldChar w:fldCharType="end"/>
      </w:r>
      <w:r>
        <w:rPr>
          <w:rFonts w:eastAsia="MS Mincho"/>
        </w:rPr>
        <w:t xml:space="preserve"> shows the </w:t>
      </w:r>
      <w:r w:rsidR="00045BEF">
        <w:rPr>
          <w:rFonts w:eastAsia="MS Mincho"/>
        </w:rPr>
        <w:t>"</w:t>
      </w:r>
      <w:r w:rsidR="00D72DE7">
        <w:rPr>
          <w:rFonts w:eastAsia="MS Mincho"/>
        </w:rPr>
        <w:t>Print3D</w:t>
      </w:r>
      <w:r w:rsidR="00045BEF">
        <w:rPr>
          <w:rFonts w:eastAsia="MS Mincho"/>
        </w:rPr>
        <w:t>Service</w:t>
      </w:r>
      <w:r w:rsidR="00F252FB">
        <w:rPr>
          <w:rFonts w:eastAsia="MS Mincho"/>
        </w:rPr>
        <w:t>Type</w:t>
      </w:r>
      <w:r w:rsidR="00045BEF">
        <w:rPr>
          <w:rFonts w:eastAsia="MS Mincho"/>
        </w:rPr>
        <w:t xml:space="preserve">" </w:t>
      </w:r>
      <w:r w:rsidR="00F252FB">
        <w:rPr>
          <w:rFonts w:eastAsia="MS Mincho"/>
        </w:rPr>
        <w:t>type</w:t>
      </w:r>
      <w:r w:rsidR="00045BEF">
        <w:rPr>
          <w:rFonts w:eastAsia="MS Mincho"/>
        </w:rPr>
        <w:t xml:space="preserve"> </w:t>
      </w:r>
      <w:r>
        <w:rPr>
          <w:rFonts w:eastAsia="MS Mincho"/>
        </w:rPr>
        <w:t xml:space="preserve">which </w:t>
      </w:r>
      <w:r w:rsidR="00045BEF">
        <w:rPr>
          <w:rFonts w:eastAsia="MS Mincho"/>
        </w:rPr>
        <w:t xml:space="preserve">describes an instance of </w:t>
      </w:r>
      <w:r w:rsidR="00F252FB">
        <w:rPr>
          <w:rFonts w:eastAsia="MS Mincho"/>
        </w:rPr>
        <w:t>the</w:t>
      </w:r>
      <w:r w:rsidR="00045BEF">
        <w:rPr>
          <w:rFonts w:eastAsia="MS Mincho"/>
        </w:rPr>
        <w:t xml:space="preserve"> abstract </w:t>
      </w:r>
      <w:r w:rsidR="00F252FB">
        <w:rPr>
          <w:rFonts w:eastAsia="MS Mincho"/>
        </w:rPr>
        <w:t xml:space="preserve">3D printing </w:t>
      </w:r>
      <w:r w:rsidR="00045BEF">
        <w:rPr>
          <w:rFonts w:eastAsia="MS Mincho"/>
        </w:rPr>
        <w:t>service and contains the capabilities, configuration, description, status, and Jobs list.</w:t>
      </w:r>
    </w:p>
    <w:p w14:paraId="36BB4324" w14:textId="1489B7AA" w:rsidR="00B36F83" w:rsidRDefault="005D62FB" w:rsidP="00B36F83">
      <w:pPr>
        <w:pStyle w:val="IEEEStdsParagraph"/>
        <w:jc w:val="center"/>
        <w:rPr>
          <w:rFonts w:eastAsia="MS Mincho"/>
        </w:rPr>
      </w:pPr>
      <w:r w:rsidRPr="00CF5815">
        <w:rPr>
          <w:rFonts w:ascii="Helvetica" w:hAnsi="Helvetica" w:cs="Helvetica"/>
          <w:noProof/>
        </w:rPr>
        <w:drawing>
          <wp:inline distT="0" distB="0" distL="0" distR="0" wp14:anchorId="130A4F53" wp14:editId="45C87E43">
            <wp:extent cx="4114800" cy="251067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14800" cy="2510679"/>
                    </a:xfrm>
                    <a:prstGeom prst="rect">
                      <a:avLst/>
                    </a:prstGeom>
                    <a:noFill/>
                    <a:ln>
                      <a:noFill/>
                    </a:ln>
                  </pic:spPr>
                </pic:pic>
              </a:graphicData>
            </a:graphic>
          </wp:inline>
        </w:drawing>
      </w:r>
    </w:p>
    <w:p w14:paraId="3D92B1F8" w14:textId="0257C2FD" w:rsidR="00B36F83" w:rsidRDefault="00B36F83" w:rsidP="00B36F83">
      <w:pPr>
        <w:pStyle w:val="Caption"/>
      </w:pPr>
      <w:bookmarkStart w:id="24" w:name="_Ref475186089"/>
      <w:bookmarkStart w:id="25" w:name="_Toc492375931"/>
      <w:r>
        <w:t xml:space="preserve">Figure </w:t>
      </w:r>
      <w:fldSimple w:instr=" SEQ Figure \* ARABIC ">
        <w:r w:rsidR="00E57672">
          <w:rPr>
            <w:noProof/>
          </w:rPr>
          <w:t>1</w:t>
        </w:r>
      </w:fldSimple>
      <w:bookmarkEnd w:id="24"/>
      <w:r>
        <w:t xml:space="preserve"> - </w:t>
      </w:r>
      <w:r w:rsidR="00D72DE7">
        <w:t>Print3D</w:t>
      </w:r>
      <w:r>
        <w:t>Service</w:t>
      </w:r>
      <w:r w:rsidR="00F252FB">
        <w:t>Type Schema</w:t>
      </w:r>
      <w:bookmarkEnd w:id="25"/>
    </w:p>
    <w:p w14:paraId="3433D0E5" w14:textId="7BE0094C" w:rsidR="00B36F83" w:rsidRDefault="00D72DE7" w:rsidP="00B36F83">
      <w:pPr>
        <w:pStyle w:val="IEEEStdsLevel3Header"/>
        <w:rPr>
          <w:rFonts w:eastAsia="MS Mincho"/>
        </w:rPr>
      </w:pPr>
      <w:bookmarkStart w:id="26" w:name="_Toc492375910"/>
      <w:r>
        <w:rPr>
          <w:rFonts w:eastAsia="MS Mincho"/>
        </w:rPr>
        <w:lastRenderedPageBreak/>
        <w:t>Print3D</w:t>
      </w:r>
      <w:r w:rsidR="00B36F83">
        <w:rPr>
          <w:rFonts w:eastAsia="MS Mincho"/>
        </w:rPr>
        <w:t>ServiceCapabilities</w:t>
      </w:r>
      <w:bookmarkEnd w:id="26"/>
    </w:p>
    <w:p w14:paraId="02512CFC" w14:textId="5CD19AF3" w:rsidR="00B36F83" w:rsidRPr="00B36F83" w:rsidRDefault="005D62FB" w:rsidP="00B36F83">
      <w:pPr>
        <w:pStyle w:val="IEEEStdsParagraph"/>
        <w:rPr>
          <w:rFonts w:eastAsia="MS Mincho"/>
        </w:rPr>
      </w:pPr>
      <w:r>
        <w:rPr>
          <w:rFonts w:eastAsia="MS Mincho"/>
        </w:rPr>
        <w:t>This Element</w:t>
      </w:r>
      <w:r w:rsidR="00B36F83">
        <w:rPr>
          <w:rFonts w:eastAsia="MS Mincho"/>
        </w:rPr>
        <w:t xml:space="preserve"> contains the supported and "ready" values for each of the Job Ticket elements. Ready values are those that the Printer can use without operator intervention.</w:t>
      </w:r>
    </w:p>
    <w:p w14:paraId="31971B63" w14:textId="7032543C" w:rsidR="00B36F83" w:rsidRDefault="00D72DE7" w:rsidP="00B36F83">
      <w:pPr>
        <w:pStyle w:val="IEEEStdsLevel3Header"/>
        <w:rPr>
          <w:rFonts w:eastAsia="MS Mincho"/>
        </w:rPr>
      </w:pPr>
      <w:bookmarkStart w:id="27" w:name="_Toc492375911"/>
      <w:r>
        <w:rPr>
          <w:rFonts w:eastAsia="MS Mincho"/>
        </w:rPr>
        <w:t>Print3D</w:t>
      </w:r>
      <w:r w:rsidR="00B36F83">
        <w:rPr>
          <w:rFonts w:eastAsia="MS Mincho"/>
        </w:rPr>
        <w:t>ServiceConfiguration</w:t>
      </w:r>
      <w:bookmarkEnd w:id="27"/>
    </w:p>
    <w:p w14:paraId="4C98EB89" w14:textId="55D67A95" w:rsidR="00B36F83" w:rsidRPr="00B36F83" w:rsidRDefault="005D62FB" w:rsidP="00B36F83">
      <w:pPr>
        <w:pStyle w:val="IEEEStdsParagraph"/>
        <w:rPr>
          <w:rFonts w:eastAsia="MS Mincho"/>
        </w:rPr>
      </w:pPr>
      <w:r>
        <w:rPr>
          <w:rFonts w:eastAsia="MS Mincho"/>
        </w:rPr>
        <w:t>This Element</w:t>
      </w:r>
      <w:r w:rsidR="00B36F83">
        <w:rPr>
          <w:rFonts w:eastAsia="MS Mincho"/>
        </w:rPr>
        <w:t xml:space="preserve"> contains information about the Printer sub-units.</w:t>
      </w:r>
    </w:p>
    <w:p w14:paraId="43F44D11" w14:textId="2029787A" w:rsidR="00B36F83" w:rsidRDefault="00D72DE7" w:rsidP="00B36F83">
      <w:pPr>
        <w:pStyle w:val="IEEEStdsLevel3Header"/>
        <w:rPr>
          <w:rFonts w:eastAsia="MS Mincho"/>
        </w:rPr>
      </w:pPr>
      <w:bookmarkStart w:id="28" w:name="_Toc492375912"/>
      <w:r>
        <w:rPr>
          <w:rFonts w:eastAsia="MS Mincho"/>
        </w:rPr>
        <w:t>Print3D</w:t>
      </w:r>
      <w:r w:rsidR="00B36F83">
        <w:rPr>
          <w:rFonts w:eastAsia="MS Mincho"/>
        </w:rPr>
        <w:t>ServiceDefaults</w:t>
      </w:r>
      <w:bookmarkEnd w:id="28"/>
    </w:p>
    <w:p w14:paraId="3435F1D8" w14:textId="71FFABB2" w:rsidR="00B36F83" w:rsidRPr="00B36F83" w:rsidRDefault="005D62FB" w:rsidP="00B36F83">
      <w:pPr>
        <w:pStyle w:val="IEEEStdsParagraph"/>
        <w:rPr>
          <w:rFonts w:eastAsia="MS Mincho"/>
        </w:rPr>
      </w:pPr>
      <w:r>
        <w:rPr>
          <w:rFonts w:eastAsia="MS Mincho"/>
        </w:rPr>
        <w:t>This Element</w:t>
      </w:r>
      <w:r w:rsidR="00B36F83">
        <w:rPr>
          <w:rFonts w:eastAsia="MS Mincho"/>
        </w:rPr>
        <w:t xml:space="preserve"> contains the default Job Ticket values for the Printer.</w:t>
      </w:r>
    </w:p>
    <w:p w14:paraId="7CC4A98E" w14:textId="786AC186" w:rsidR="00B36F83" w:rsidRDefault="00D72DE7" w:rsidP="00B36F83">
      <w:pPr>
        <w:pStyle w:val="IEEEStdsLevel3Header"/>
        <w:rPr>
          <w:rFonts w:eastAsia="MS Mincho"/>
        </w:rPr>
      </w:pPr>
      <w:bookmarkStart w:id="29" w:name="_Toc492375913"/>
      <w:r>
        <w:rPr>
          <w:rFonts w:eastAsia="MS Mincho"/>
        </w:rPr>
        <w:t>Print3D</w:t>
      </w:r>
      <w:r w:rsidR="00B36F83">
        <w:rPr>
          <w:rFonts w:eastAsia="MS Mincho"/>
        </w:rPr>
        <w:t>ServiceDescription</w:t>
      </w:r>
      <w:bookmarkEnd w:id="29"/>
    </w:p>
    <w:p w14:paraId="4EB7C7E9" w14:textId="328F273E" w:rsidR="00B36F83" w:rsidRPr="00B36F83" w:rsidRDefault="005D62FB" w:rsidP="00B36F83">
      <w:pPr>
        <w:pStyle w:val="IEEEStdsParagraph"/>
        <w:rPr>
          <w:rFonts w:eastAsia="MS Mincho"/>
        </w:rPr>
      </w:pPr>
      <w:r>
        <w:rPr>
          <w:rFonts w:eastAsia="MS Mincho"/>
        </w:rPr>
        <w:t>This Element</w:t>
      </w:r>
      <w:r w:rsidR="00B36F83">
        <w:rPr>
          <w:rFonts w:eastAsia="MS Mincho"/>
        </w:rPr>
        <w:t xml:space="preserve"> contains descriptive values for the Printer, including its name and owner.</w:t>
      </w:r>
    </w:p>
    <w:p w14:paraId="26662343" w14:textId="38E14F37" w:rsidR="00B36F83" w:rsidRDefault="00D72DE7" w:rsidP="00B36F83">
      <w:pPr>
        <w:pStyle w:val="IEEEStdsLevel3Header"/>
        <w:rPr>
          <w:rFonts w:eastAsia="MS Mincho"/>
        </w:rPr>
      </w:pPr>
      <w:bookmarkStart w:id="30" w:name="_Toc492375914"/>
      <w:r>
        <w:rPr>
          <w:rFonts w:eastAsia="MS Mincho"/>
        </w:rPr>
        <w:t>Print3D</w:t>
      </w:r>
      <w:r w:rsidR="00B36F83">
        <w:rPr>
          <w:rFonts w:eastAsia="MS Mincho"/>
        </w:rPr>
        <w:t>ServiceStatus</w:t>
      </w:r>
      <w:bookmarkEnd w:id="30"/>
    </w:p>
    <w:p w14:paraId="6F784D39" w14:textId="36A8B4B7" w:rsidR="00B36F83" w:rsidRPr="00B36F83" w:rsidRDefault="005D62FB" w:rsidP="00B36F83">
      <w:pPr>
        <w:pStyle w:val="IEEEStdsParagraph"/>
        <w:rPr>
          <w:rFonts w:eastAsia="MS Mincho"/>
        </w:rPr>
      </w:pPr>
      <w:r>
        <w:rPr>
          <w:rFonts w:eastAsia="MS Mincho"/>
        </w:rPr>
        <w:t>This Element</w:t>
      </w:r>
      <w:r w:rsidR="00B36F83">
        <w:rPr>
          <w:rFonts w:eastAsia="MS Mincho"/>
        </w:rPr>
        <w:t xml:space="preserve"> contains state values for the Printer.</w:t>
      </w:r>
    </w:p>
    <w:p w14:paraId="24E89C17" w14:textId="0129B21E" w:rsidR="00B36F83" w:rsidRDefault="00D72DE7" w:rsidP="00B36F83">
      <w:pPr>
        <w:pStyle w:val="IEEEStdsLevel3Header"/>
        <w:rPr>
          <w:rFonts w:eastAsia="MS Mincho"/>
        </w:rPr>
      </w:pPr>
      <w:bookmarkStart w:id="31" w:name="_Toc492375915"/>
      <w:r>
        <w:rPr>
          <w:rFonts w:eastAsia="MS Mincho"/>
        </w:rPr>
        <w:t>Print3D</w:t>
      </w:r>
      <w:r w:rsidR="00B36F83">
        <w:rPr>
          <w:rFonts w:eastAsia="MS Mincho"/>
        </w:rPr>
        <w:t>Job</w:t>
      </w:r>
      <w:bookmarkEnd w:id="31"/>
    </w:p>
    <w:p w14:paraId="66C5F18D" w14:textId="37A2D003" w:rsidR="00B36F83" w:rsidRDefault="005D62FB" w:rsidP="00B36F83">
      <w:pPr>
        <w:pStyle w:val="IEEEStdsParagraph"/>
        <w:rPr>
          <w:rFonts w:eastAsia="MS Mincho"/>
        </w:rPr>
      </w:pPr>
      <w:r>
        <w:rPr>
          <w:rFonts w:eastAsia="MS Mincho"/>
        </w:rPr>
        <w:t>This Element</w:t>
      </w:r>
      <w:r w:rsidR="00F252FB">
        <w:rPr>
          <w:rFonts w:eastAsia="MS Mincho"/>
        </w:rPr>
        <w:t xml:space="preserve"> contains the list</w:t>
      </w:r>
      <w:r w:rsidR="00B36F83">
        <w:rPr>
          <w:rFonts w:eastAsia="MS Mincho"/>
        </w:rPr>
        <w:t xml:space="preserve"> </w:t>
      </w:r>
      <w:r w:rsidR="00F252FB">
        <w:rPr>
          <w:rFonts w:eastAsia="MS Mincho"/>
        </w:rPr>
        <w:t xml:space="preserve">of active and previously completed </w:t>
      </w:r>
      <w:r w:rsidR="00B36F83">
        <w:rPr>
          <w:rFonts w:eastAsia="MS Mincho"/>
        </w:rPr>
        <w:t>3D print Jobs.</w:t>
      </w:r>
    </w:p>
    <w:p w14:paraId="39EFF865" w14:textId="7C12D5E2" w:rsidR="00B36F83" w:rsidRDefault="00D72DE7" w:rsidP="00B36F83">
      <w:pPr>
        <w:pStyle w:val="IEEEStdsLevel2Header"/>
        <w:rPr>
          <w:rFonts w:eastAsia="MS Mincho"/>
        </w:rPr>
      </w:pPr>
      <w:bookmarkStart w:id="32" w:name="_Toc492375916"/>
      <w:r>
        <w:rPr>
          <w:rFonts w:eastAsia="MS Mincho"/>
        </w:rPr>
        <w:t>Print3D</w:t>
      </w:r>
      <w:r w:rsidR="00B36F83">
        <w:rPr>
          <w:rFonts w:eastAsia="MS Mincho"/>
        </w:rPr>
        <w:t>Job</w:t>
      </w:r>
      <w:r w:rsidR="00F252FB">
        <w:rPr>
          <w:rFonts w:eastAsia="MS Mincho"/>
        </w:rPr>
        <w:t>Type</w:t>
      </w:r>
      <w:bookmarkEnd w:id="32"/>
    </w:p>
    <w:p w14:paraId="648CE321" w14:textId="79A43FC0" w:rsidR="00F252FB" w:rsidRDefault="00F252FB" w:rsidP="00F252FB">
      <w:pPr>
        <w:pStyle w:val="IEEEStdsParagraph"/>
        <w:rPr>
          <w:rFonts w:eastAsia="MS Mincho"/>
        </w:rPr>
      </w:pPr>
      <w:r>
        <w:rPr>
          <w:rFonts w:eastAsia="MS Mincho"/>
        </w:rPr>
        <w:fldChar w:fldCharType="begin"/>
      </w:r>
      <w:r>
        <w:rPr>
          <w:rFonts w:eastAsia="MS Mincho"/>
        </w:rPr>
        <w:instrText xml:space="preserve"> REF _Ref475234753 \h </w:instrText>
      </w:r>
      <w:r>
        <w:rPr>
          <w:rFonts w:eastAsia="MS Mincho"/>
        </w:rPr>
      </w:r>
      <w:r>
        <w:rPr>
          <w:rFonts w:eastAsia="MS Mincho"/>
        </w:rPr>
        <w:fldChar w:fldCharType="separate"/>
      </w:r>
      <w:r w:rsidR="00E57672">
        <w:t xml:space="preserve">Figure </w:t>
      </w:r>
      <w:r w:rsidR="00E57672">
        <w:rPr>
          <w:noProof/>
        </w:rPr>
        <w:t>2</w:t>
      </w:r>
      <w:r>
        <w:rPr>
          <w:rFonts w:eastAsia="MS Mincho"/>
        </w:rPr>
        <w:fldChar w:fldCharType="end"/>
      </w:r>
      <w:r>
        <w:rPr>
          <w:rFonts w:eastAsia="MS Mincho"/>
        </w:rPr>
        <w:t xml:space="preserve"> shows the "</w:t>
      </w:r>
      <w:r w:rsidR="00D72DE7">
        <w:rPr>
          <w:rFonts w:eastAsia="MS Mincho"/>
        </w:rPr>
        <w:t>Print3D</w:t>
      </w:r>
      <w:r>
        <w:rPr>
          <w:rFonts w:eastAsia="MS Mincho"/>
        </w:rPr>
        <w:t>JobType" type which describes an instance of the abstract 3D print Job and contains the Job Receipt, Job Ticket, Job status, and Documents list.</w:t>
      </w:r>
    </w:p>
    <w:p w14:paraId="4E879C16" w14:textId="2D2EA44F" w:rsidR="00F252FB" w:rsidRDefault="005D62FB" w:rsidP="00F252FB">
      <w:pPr>
        <w:pStyle w:val="IEEEStdsParagraph"/>
        <w:jc w:val="center"/>
        <w:rPr>
          <w:rFonts w:eastAsia="MS Mincho"/>
        </w:rPr>
      </w:pPr>
      <w:r w:rsidRPr="00CF5815">
        <w:rPr>
          <w:rFonts w:ascii="Helvetica" w:hAnsi="Helvetica" w:cs="Helvetica"/>
          <w:noProof/>
        </w:rPr>
        <w:drawing>
          <wp:inline distT="0" distB="0" distL="0" distR="0" wp14:anchorId="6667D2A2" wp14:editId="402AAD21">
            <wp:extent cx="3904488" cy="20439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04488" cy="2043960"/>
                    </a:xfrm>
                    <a:prstGeom prst="rect">
                      <a:avLst/>
                    </a:prstGeom>
                    <a:noFill/>
                    <a:ln>
                      <a:noFill/>
                    </a:ln>
                  </pic:spPr>
                </pic:pic>
              </a:graphicData>
            </a:graphic>
          </wp:inline>
        </w:drawing>
      </w:r>
    </w:p>
    <w:p w14:paraId="4E4BEF8C" w14:textId="71623267" w:rsidR="00F252FB" w:rsidRPr="00F252FB" w:rsidRDefault="00F252FB" w:rsidP="00F252FB">
      <w:pPr>
        <w:pStyle w:val="Caption"/>
        <w:rPr>
          <w:rFonts w:eastAsia="MS Mincho"/>
        </w:rPr>
      </w:pPr>
      <w:bookmarkStart w:id="33" w:name="_Ref475234753"/>
      <w:bookmarkStart w:id="34" w:name="_Toc492375932"/>
      <w:r>
        <w:t xml:space="preserve">Figure </w:t>
      </w:r>
      <w:fldSimple w:instr=" SEQ Figure \* ARABIC ">
        <w:r w:rsidR="00E57672">
          <w:rPr>
            <w:noProof/>
          </w:rPr>
          <w:t>2</w:t>
        </w:r>
      </w:fldSimple>
      <w:bookmarkEnd w:id="33"/>
      <w:r>
        <w:t xml:space="preserve"> - </w:t>
      </w:r>
      <w:r w:rsidR="00D72DE7">
        <w:t>Print3D</w:t>
      </w:r>
      <w:r>
        <w:t>JobType Schema</w:t>
      </w:r>
      <w:bookmarkEnd w:id="34"/>
    </w:p>
    <w:p w14:paraId="5D7443D7" w14:textId="5F34931A" w:rsidR="00F252FB" w:rsidRDefault="00D72DE7" w:rsidP="006521D2">
      <w:pPr>
        <w:pStyle w:val="IEEEStdsLevel3Header"/>
        <w:rPr>
          <w:rFonts w:eastAsia="MS Mincho"/>
        </w:rPr>
      </w:pPr>
      <w:bookmarkStart w:id="35" w:name="_Toc492375917"/>
      <w:r>
        <w:rPr>
          <w:rFonts w:eastAsia="MS Mincho"/>
        </w:rPr>
        <w:t>Print3D</w:t>
      </w:r>
      <w:r w:rsidR="006521D2">
        <w:rPr>
          <w:rFonts w:eastAsia="MS Mincho"/>
        </w:rPr>
        <w:t>JobReceipt</w:t>
      </w:r>
      <w:bookmarkEnd w:id="35"/>
    </w:p>
    <w:p w14:paraId="0F691302" w14:textId="7EFC25AE" w:rsidR="006521D2" w:rsidRDefault="005D62FB" w:rsidP="006521D2">
      <w:pPr>
        <w:pStyle w:val="IEEEStdsParagraph"/>
        <w:rPr>
          <w:rFonts w:eastAsia="MS Mincho"/>
        </w:rPr>
      </w:pPr>
      <w:r>
        <w:rPr>
          <w:rFonts w:eastAsia="MS Mincho"/>
        </w:rPr>
        <w:t>This Element</w:t>
      </w:r>
      <w:r w:rsidR="006521D2">
        <w:rPr>
          <w:rFonts w:eastAsia="MS Mincho"/>
        </w:rPr>
        <w:t xml:space="preserve"> contains the Job Receipt for a completed Job.</w:t>
      </w:r>
    </w:p>
    <w:p w14:paraId="7473AB78" w14:textId="2A3E913A" w:rsidR="006521D2" w:rsidRDefault="00D72DE7" w:rsidP="006521D2">
      <w:pPr>
        <w:pStyle w:val="IEEEStdsLevel3Header"/>
        <w:rPr>
          <w:rFonts w:eastAsia="MS Mincho"/>
        </w:rPr>
      </w:pPr>
      <w:bookmarkStart w:id="36" w:name="_Toc492375918"/>
      <w:r>
        <w:rPr>
          <w:rFonts w:eastAsia="MS Mincho"/>
        </w:rPr>
        <w:lastRenderedPageBreak/>
        <w:t>Print3D</w:t>
      </w:r>
      <w:r w:rsidR="006521D2">
        <w:rPr>
          <w:rFonts w:eastAsia="MS Mincho"/>
        </w:rPr>
        <w:t>JobStatus</w:t>
      </w:r>
      <w:bookmarkEnd w:id="36"/>
    </w:p>
    <w:p w14:paraId="3DB76C72" w14:textId="3D563237" w:rsidR="006521D2" w:rsidRDefault="005D62FB" w:rsidP="006521D2">
      <w:pPr>
        <w:pStyle w:val="IEEEStdsParagraph"/>
        <w:rPr>
          <w:rFonts w:eastAsia="MS Mincho"/>
        </w:rPr>
      </w:pPr>
      <w:r>
        <w:rPr>
          <w:rFonts w:eastAsia="MS Mincho"/>
        </w:rPr>
        <w:t>This Element</w:t>
      </w:r>
      <w:r w:rsidR="006521D2">
        <w:rPr>
          <w:rFonts w:eastAsia="MS Mincho"/>
        </w:rPr>
        <w:t xml:space="preserve"> contains the Job status information.</w:t>
      </w:r>
    </w:p>
    <w:p w14:paraId="7D917701" w14:textId="2ED14126" w:rsidR="006521D2" w:rsidRDefault="00D72DE7" w:rsidP="006521D2">
      <w:pPr>
        <w:pStyle w:val="IEEEStdsLevel3Header"/>
        <w:rPr>
          <w:rFonts w:eastAsia="MS Mincho"/>
        </w:rPr>
      </w:pPr>
      <w:bookmarkStart w:id="37" w:name="_Toc492375919"/>
      <w:r>
        <w:rPr>
          <w:rFonts w:eastAsia="MS Mincho"/>
        </w:rPr>
        <w:t>Print3D</w:t>
      </w:r>
      <w:r w:rsidR="006521D2">
        <w:rPr>
          <w:rFonts w:eastAsia="MS Mincho"/>
        </w:rPr>
        <w:t>JobTicket</w:t>
      </w:r>
      <w:bookmarkEnd w:id="37"/>
    </w:p>
    <w:p w14:paraId="0846B31E" w14:textId="2CBD0820" w:rsidR="006521D2" w:rsidRDefault="005D62FB" w:rsidP="006521D2">
      <w:pPr>
        <w:pStyle w:val="IEEEStdsParagraph"/>
        <w:rPr>
          <w:rFonts w:eastAsia="MS Mincho"/>
        </w:rPr>
      </w:pPr>
      <w:r>
        <w:rPr>
          <w:rFonts w:eastAsia="MS Mincho"/>
        </w:rPr>
        <w:t>This Element</w:t>
      </w:r>
      <w:r w:rsidR="006521D2">
        <w:rPr>
          <w:rFonts w:eastAsia="MS Mincho"/>
        </w:rPr>
        <w:t xml:space="preserve"> contains the Job Ticket for the Job.</w:t>
      </w:r>
    </w:p>
    <w:p w14:paraId="2BF4CDE5" w14:textId="6AED8BBD" w:rsidR="006521D2" w:rsidRDefault="00D72DE7" w:rsidP="006521D2">
      <w:pPr>
        <w:pStyle w:val="IEEEStdsLevel3Header"/>
        <w:rPr>
          <w:rFonts w:eastAsia="MS Mincho"/>
        </w:rPr>
      </w:pPr>
      <w:bookmarkStart w:id="38" w:name="_Toc492375920"/>
      <w:r>
        <w:rPr>
          <w:rFonts w:eastAsia="MS Mincho"/>
        </w:rPr>
        <w:t>Print3D</w:t>
      </w:r>
      <w:r w:rsidR="006521D2">
        <w:rPr>
          <w:rFonts w:eastAsia="MS Mincho"/>
        </w:rPr>
        <w:t>Document</w:t>
      </w:r>
      <w:bookmarkEnd w:id="38"/>
    </w:p>
    <w:p w14:paraId="54AB7EE7" w14:textId="3616C2E1" w:rsidR="006521D2" w:rsidRDefault="005D62FB" w:rsidP="006521D2">
      <w:pPr>
        <w:pStyle w:val="IEEEStdsParagraph"/>
        <w:rPr>
          <w:rFonts w:eastAsia="MS Mincho"/>
        </w:rPr>
      </w:pPr>
      <w:r>
        <w:rPr>
          <w:rFonts w:eastAsia="MS Mincho"/>
        </w:rPr>
        <w:t>This Element</w:t>
      </w:r>
      <w:r w:rsidR="006521D2">
        <w:rPr>
          <w:rFonts w:eastAsia="MS Mincho"/>
        </w:rPr>
        <w:t xml:space="preserve"> contains the list of Documents associated with the Job.</w:t>
      </w:r>
    </w:p>
    <w:p w14:paraId="4D3B3DDD" w14:textId="2C85B474" w:rsidR="006521D2" w:rsidRDefault="006521D2" w:rsidP="006521D2">
      <w:pPr>
        <w:pStyle w:val="IEEEStdsLevel2Header"/>
        <w:rPr>
          <w:rFonts w:eastAsia="MS Mincho"/>
        </w:rPr>
      </w:pPr>
      <w:bookmarkStart w:id="39" w:name="_Toc492375921"/>
      <w:r>
        <w:rPr>
          <w:rFonts w:eastAsia="MS Mincho"/>
        </w:rPr>
        <w:t>Print3DJobTicketType</w:t>
      </w:r>
      <w:bookmarkEnd w:id="39"/>
    </w:p>
    <w:p w14:paraId="44091C0B" w14:textId="223EF6E6" w:rsidR="006521D2" w:rsidRDefault="00722946" w:rsidP="006521D2">
      <w:pPr>
        <w:pStyle w:val="IEEEStdsParagraph"/>
        <w:rPr>
          <w:rFonts w:eastAsia="MS Mincho"/>
        </w:rPr>
      </w:pPr>
      <w:r>
        <w:rPr>
          <w:rFonts w:eastAsia="MS Mincho"/>
        </w:rPr>
        <w:fldChar w:fldCharType="begin"/>
      </w:r>
      <w:r>
        <w:rPr>
          <w:rFonts w:eastAsia="MS Mincho"/>
        </w:rPr>
        <w:instrText xml:space="preserve"> REF _Ref475235506 \h </w:instrText>
      </w:r>
      <w:r>
        <w:rPr>
          <w:rFonts w:eastAsia="MS Mincho"/>
        </w:rPr>
      </w:r>
      <w:r>
        <w:rPr>
          <w:rFonts w:eastAsia="MS Mincho"/>
        </w:rPr>
        <w:fldChar w:fldCharType="separate"/>
      </w:r>
      <w:r w:rsidR="00E57672">
        <w:t xml:space="preserve">Figure </w:t>
      </w:r>
      <w:r w:rsidR="00E57672">
        <w:rPr>
          <w:noProof/>
        </w:rPr>
        <w:t>3</w:t>
      </w:r>
      <w:r>
        <w:rPr>
          <w:rFonts w:eastAsia="MS Mincho"/>
        </w:rPr>
        <w:fldChar w:fldCharType="end"/>
      </w:r>
      <w:r>
        <w:rPr>
          <w:rFonts w:eastAsia="MS Mincho"/>
        </w:rPr>
        <w:t xml:space="preserve"> shows the "</w:t>
      </w:r>
      <w:r w:rsidR="00D72DE7">
        <w:rPr>
          <w:rFonts w:eastAsia="MS Mincho"/>
        </w:rPr>
        <w:t>Print3D</w:t>
      </w:r>
      <w:r>
        <w:rPr>
          <w:rFonts w:eastAsia="MS Mincho"/>
        </w:rPr>
        <w:t>JobTicketType" type which contains the Job name and processing intent.</w:t>
      </w:r>
    </w:p>
    <w:p w14:paraId="34BC2037" w14:textId="6492A221" w:rsidR="006521D2" w:rsidRDefault="005D62FB" w:rsidP="006521D2">
      <w:pPr>
        <w:pStyle w:val="IEEEStdsParagraph"/>
        <w:jc w:val="center"/>
        <w:rPr>
          <w:rFonts w:eastAsia="MS Mincho"/>
        </w:rPr>
      </w:pPr>
      <w:r w:rsidRPr="00CF5815">
        <w:rPr>
          <w:rFonts w:ascii="Helvetica" w:hAnsi="Helvetica" w:cs="Helvetica"/>
          <w:noProof/>
        </w:rPr>
        <w:drawing>
          <wp:inline distT="0" distB="0" distL="0" distR="0" wp14:anchorId="0787A543" wp14:editId="549EC3A1">
            <wp:extent cx="4398264" cy="1141427"/>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98264" cy="1141427"/>
                    </a:xfrm>
                    <a:prstGeom prst="rect">
                      <a:avLst/>
                    </a:prstGeom>
                    <a:noFill/>
                    <a:ln>
                      <a:noFill/>
                    </a:ln>
                  </pic:spPr>
                </pic:pic>
              </a:graphicData>
            </a:graphic>
          </wp:inline>
        </w:drawing>
      </w:r>
    </w:p>
    <w:p w14:paraId="655D45F9" w14:textId="6862BE40" w:rsidR="006521D2" w:rsidRDefault="00722946" w:rsidP="00722946">
      <w:pPr>
        <w:pStyle w:val="Caption"/>
      </w:pPr>
      <w:bookmarkStart w:id="40" w:name="_Ref475235506"/>
      <w:bookmarkStart w:id="41" w:name="_Toc492375933"/>
      <w:r>
        <w:t xml:space="preserve">Figure </w:t>
      </w:r>
      <w:fldSimple w:instr=" SEQ Figure \* ARABIC ">
        <w:r w:rsidR="00E57672">
          <w:rPr>
            <w:noProof/>
          </w:rPr>
          <w:t>3</w:t>
        </w:r>
      </w:fldSimple>
      <w:bookmarkEnd w:id="40"/>
      <w:r>
        <w:t xml:space="preserve"> - </w:t>
      </w:r>
      <w:r w:rsidR="00D72DE7">
        <w:t>Print3D</w:t>
      </w:r>
      <w:r>
        <w:t>JobTicketType Schema</w:t>
      </w:r>
      <w:bookmarkEnd w:id="41"/>
    </w:p>
    <w:p w14:paraId="2C1FCC73" w14:textId="2F299D87" w:rsidR="00722946" w:rsidRDefault="00D72DE7" w:rsidP="00722946">
      <w:pPr>
        <w:pStyle w:val="IEEEStdsLevel3Header"/>
        <w:rPr>
          <w:rFonts w:eastAsia="MS Mincho"/>
        </w:rPr>
      </w:pPr>
      <w:bookmarkStart w:id="42" w:name="_Toc492375922"/>
      <w:r>
        <w:rPr>
          <w:rFonts w:eastAsia="MS Mincho"/>
        </w:rPr>
        <w:t>Print3D</w:t>
      </w:r>
      <w:r w:rsidR="00722946">
        <w:rPr>
          <w:rFonts w:eastAsia="MS Mincho"/>
        </w:rPr>
        <w:t>JobDescription</w:t>
      </w:r>
      <w:bookmarkEnd w:id="42"/>
    </w:p>
    <w:p w14:paraId="01FDFCF6" w14:textId="6A8D1CAE" w:rsidR="00722946" w:rsidRDefault="005D62FB" w:rsidP="00722946">
      <w:pPr>
        <w:pStyle w:val="IEEEStdsParagraph"/>
        <w:rPr>
          <w:rFonts w:eastAsia="MS Mincho"/>
        </w:rPr>
      </w:pPr>
      <w:r>
        <w:rPr>
          <w:rFonts w:eastAsia="MS Mincho"/>
        </w:rPr>
        <w:t>This Element</w:t>
      </w:r>
      <w:r w:rsidR="00722946">
        <w:rPr>
          <w:rFonts w:eastAsia="MS Mincho"/>
        </w:rPr>
        <w:t xml:space="preserve"> contains the Job name and any billing information that was supplied.</w:t>
      </w:r>
    </w:p>
    <w:p w14:paraId="30AAB1B2" w14:textId="42923AD8" w:rsidR="00722946" w:rsidRDefault="00D72DE7" w:rsidP="00722946">
      <w:pPr>
        <w:pStyle w:val="IEEEStdsLevel3Header"/>
        <w:rPr>
          <w:rFonts w:eastAsia="MS Mincho"/>
        </w:rPr>
      </w:pPr>
      <w:bookmarkStart w:id="43" w:name="_Toc492375923"/>
      <w:r>
        <w:rPr>
          <w:rFonts w:eastAsia="MS Mincho"/>
        </w:rPr>
        <w:t>Print3D</w:t>
      </w:r>
      <w:r w:rsidR="00722946">
        <w:rPr>
          <w:rFonts w:eastAsia="MS Mincho"/>
        </w:rPr>
        <w:t>JobProcessing</w:t>
      </w:r>
      <w:bookmarkEnd w:id="43"/>
    </w:p>
    <w:p w14:paraId="1AD1E1AA" w14:textId="7EE83F11" w:rsidR="00722946" w:rsidRPr="00722946" w:rsidRDefault="005D62FB" w:rsidP="00722946">
      <w:pPr>
        <w:pStyle w:val="IEEEStdsParagraph"/>
        <w:rPr>
          <w:rFonts w:eastAsia="MS Mincho"/>
        </w:rPr>
      </w:pPr>
      <w:r>
        <w:rPr>
          <w:rFonts w:eastAsia="MS Mincho"/>
        </w:rPr>
        <w:t>This Element</w:t>
      </w:r>
      <w:r w:rsidR="00722946">
        <w:rPr>
          <w:rFonts w:eastAsia="MS Mincho"/>
        </w:rPr>
        <w:t xml:space="preserve"> contains the Job processing intent, including the list of materials to use, required print accuracy, and so forth. </w:t>
      </w:r>
    </w:p>
    <w:p w14:paraId="095FF4FF" w14:textId="77777777" w:rsidR="00FF38C0" w:rsidRDefault="00FF38C0">
      <w:pPr>
        <w:rPr>
          <w:rFonts w:eastAsia="MS Mincho"/>
          <w:b/>
          <w:sz w:val="32"/>
          <w:szCs w:val="20"/>
        </w:rPr>
      </w:pPr>
      <w:bookmarkStart w:id="44" w:name="_Toc263650615"/>
      <w:bookmarkEnd w:id="21"/>
      <w:r>
        <w:rPr>
          <w:rFonts w:eastAsia="MS Mincho"/>
        </w:rPr>
        <w:br w:type="page"/>
      </w:r>
    </w:p>
    <w:p w14:paraId="33307B28" w14:textId="24B686D9" w:rsidR="00C004F2" w:rsidRDefault="00C004F2" w:rsidP="00E1772A">
      <w:pPr>
        <w:pStyle w:val="IEEEStdsLevel1Header"/>
        <w:rPr>
          <w:rFonts w:eastAsia="MS Mincho"/>
        </w:rPr>
      </w:pPr>
      <w:bookmarkStart w:id="45" w:name="_Toc492375924"/>
      <w:r>
        <w:rPr>
          <w:rFonts w:eastAsia="MS Mincho"/>
        </w:rPr>
        <w:lastRenderedPageBreak/>
        <w:t xml:space="preserve">Internationalization </w:t>
      </w:r>
      <w:r w:rsidRPr="00CB46AF">
        <w:rPr>
          <w:rFonts w:eastAsia="MS Mincho"/>
        </w:rPr>
        <w:t>Considerations</w:t>
      </w:r>
      <w:bookmarkEnd w:id="44"/>
      <w:bookmarkEnd w:id="45"/>
    </w:p>
    <w:p w14:paraId="3B95C83C" w14:textId="0FA57494" w:rsidR="0014079A" w:rsidRDefault="0014079A" w:rsidP="0014079A">
      <w:pPr>
        <w:pStyle w:val="IEEEStdsParagraph"/>
        <w:rPr>
          <w:rFonts w:eastAsia="MS Mincho"/>
        </w:rPr>
      </w:pPr>
      <w:r w:rsidRPr="00021826">
        <w:rPr>
          <w:rFonts w:eastAsia="MS Mincho"/>
        </w:rPr>
        <w:t>For interoperability and basic support for multiple languages, conforming implementations support</w:t>
      </w:r>
      <w:r>
        <w:rPr>
          <w:rFonts w:eastAsia="MS Mincho"/>
        </w:rPr>
        <w:t>:</w:t>
      </w:r>
    </w:p>
    <w:p w14:paraId="7C2F8387" w14:textId="77777777" w:rsidR="0014079A" w:rsidRPr="00782498" w:rsidRDefault="0014079A" w:rsidP="0014079A">
      <w:pPr>
        <w:pStyle w:val="NumberedList"/>
        <w:numPr>
          <w:ilvl w:val="0"/>
          <w:numId w:val="33"/>
        </w:numPr>
      </w:pPr>
      <w:r w:rsidRPr="00782498">
        <w:t>The Universal Character Set (UCS) Transformation Format -- 8 bit (UTF-8) [STD63] encoding of Unicode [UNICODE] [ISO10646]; and</w:t>
      </w:r>
    </w:p>
    <w:p w14:paraId="45D5DB29" w14:textId="77777777" w:rsidR="0014079A" w:rsidRPr="009F637C" w:rsidRDefault="0014079A" w:rsidP="0014079A">
      <w:pPr>
        <w:pStyle w:val="NumberedList"/>
      </w:pPr>
      <w:r w:rsidRPr="00AD008D">
        <w:t xml:space="preserve">The </w:t>
      </w:r>
      <w:r>
        <w:t>Unicode Format for Network Interchange [RFC5198]</w:t>
      </w:r>
      <w:r w:rsidRPr="001B699D">
        <w:t xml:space="preserve"> which requires transmission of well-formed UTF-8 strings and recommends transmission of normalized UTF-8 strings in Normalization Form C (NFC) [UAX15].</w:t>
      </w:r>
    </w:p>
    <w:p w14:paraId="65F172B0" w14:textId="65D16308" w:rsidR="00623E2A" w:rsidRPr="00623E2A" w:rsidRDefault="0014079A" w:rsidP="00623E2A">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7AC9BCE0" w14:textId="77777777" w:rsidR="00C004F2" w:rsidRDefault="00C004F2" w:rsidP="00E1772A">
      <w:pPr>
        <w:pStyle w:val="IEEEStdsLevel1Header"/>
        <w:rPr>
          <w:rFonts w:eastAsia="MS Mincho"/>
        </w:rPr>
      </w:pPr>
      <w:bookmarkStart w:id="46" w:name="_Toc263650616"/>
      <w:bookmarkStart w:id="47" w:name="_Toc492375925"/>
      <w:r w:rsidRPr="00CB46AF">
        <w:rPr>
          <w:rFonts w:eastAsia="MS Mincho"/>
        </w:rPr>
        <w:t>Security</w:t>
      </w:r>
      <w:r>
        <w:rPr>
          <w:rFonts w:eastAsia="MS Mincho"/>
        </w:rPr>
        <w:t xml:space="preserve"> Considerations</w:t>
      </w:r>
      <w:bookmarkEnd w:id="46"/>
      <w:bookmarkEnd w:id="47"/>
    </w:p>
    <w:p w14:paraId="46005CBD" w14:textId="77777777" w:rsidR="00360005" w:rsidRDefault="00360005" w:rsidP="00360005">
      <w:pPr>
        <w:pStyle w:val="IEEEStdsParagraph"/>
        <w:rPr>
          <w:rFonts w:eastAsia="MS Mincho"/>
        </w:rPr>
      </w:pPr>
      <w:r>
        <w:rPr>
          <w:rFonts w:eastAsia="MS Mincho"/>
        </w:rPr>
        <w:t>T</w:t>
      </w:r>
      <w:r w:rsidRPr="00360005">
        <w:rPr>
          <w:rFonts w:eastAsia="MS Mincho"/>
        </w:rPr>
        <w:t xml:space="preserve">he security considerations </w:t>
      </w:r>
      <w:r>
        <w:rPr>
          <w:rFonts w:eastAsia="MS Mincho"/>
        </w:rPr>
        <w:t xml:space="preserve">for this document are the same as those </w:t>
      </w:r>
      <w:r w:rsidRPr="00360005">
        <w:rPr>
          <w:rFonts w:eastAsia="MS Mincho"/>
        </w:rPr>
        <w:t>described in the</w:t>
      </w:r>
      <w:r>
        <w:rPr>
          <w:rFonts w:eastAsia="MS Mincho"/>
        </w:rPr>
        <w:t xml:space="preserve"> IPP 3D Printing Extensions v1.0 (3D) [PWG5100.21].</w:t>
      </w:r>
    </w:p>
    <w:p w14:paraId="3FC101CB" w14:textId="77777777" w:rsidR="00C004F2" w:rsidRDefault="00C004F2" w:rsidP="00E1772A">
      <w:pPr>
        <w:pStyle w:val="IEEEStdsLevel1Header"/>
        <w:rPr>
          <w:rFonts w:eastAsia="MS Mincho"/>
        </w:rPr>
      </w:pPr>
      <w:bookmarkStart w:id="48" w:name="_Toc263650617"/>
      <w:bookmarkStart w:id="49" w:name="_Toc492375926"/>
      <w:r w:rsidRPr="00CB46AF">
        <w:rPr>
          <w:rFonts w:eastAsia="MS Mincho"/>
        </w:rPr>
        <w:t>References</w:t>
      </w:r>
      <w:bookmarkEnd w:id="48"/>
      <w:bookmarkEnd w:id="49"/>
    </w:p>
    <w:p w14:paraId="7AE85A2C" w14:textId="30AEB525" w:rsidR="0014079A" w:rsidRPr="0014079A" w:rsidRDefault="0014079A" w:rsidP="0014079A">
      <w:pPr>
        <w:pStyle w:val="PWGReference"/>
      </w:pPr>
      <w:r w:rsidRPr="0014079A">
        <w:t>[3MF]</w:t>
      </w:r>
      <w:r w:rsidRPr="0014079A">
        <w:tab/>
        <w:t>"3D Manufacturing Format Core Specification &amp; Reference Guide v1.</w:t>
      </w:r>
      <w:r w:rsidR="008E2195">
        <w:t>1</w:t>
      </w:r>
      <w:r w:rsidRPr="0014079A">
        <w:t xml:space="preserve">", </w:t>
      </w:r>
      <w:hyperlink r:id="rId25" w:history="1">
        <w:r w:rsidR="008E2195">
          <w:rPr>
            <w:rStyle w:val="Hyperlink"/>
          </w:rPr>
          <w:t>http://www.3mf.io/specification</w:t>
        </w:r>
      </w:hyperlink>
    </w:p>
    <w:p w14:paraId="0BD0B789" w14:textId="23D424B3" w:rsidR="0014079A" w:rsidRPr="0014079A" w:rsidRDefault="0014079A" w:rsidP="0014079A">
      <w:pPr>
        <w:pStyle w:val="PWGReference"/>
      </w:pPr>
      <w:r w:rsidRPr="0014079A">
        <w:t>[ECMA363]</w:t>
      </w:r>
      <w:r w:rsidRPr="0014079A">
        <w:tab/>
        <w:t>"Universal 3D File Format", ECMA-363</w:t>
      </w:r>
    </w:p>
    <w:p w14:paraId="1C4D8B38" w14:textId="774CD37C" w:rsidR="0014079A" w:rsidRDefault="0014079A" w:rsidP="0014079A">
      <w:pPr>
        <w:pStyle w:val="PWGReference"/>
      </w:pPr>
      <w:r>
        <w:t>[IPPREGISTRY]</w:t>
      </w:r>
      <w:r>
        <w:tab/>
        <w:t xml:space="preserve">"ISTO-PWG IPP Registry Repository", </w:t>
      </w:r>
      <w:hyperlink r:id="rId26" w:history="1">
        <w:r>
          <w:rPr>
            <w:rStyle w:val="Hyperlink"/>
          </w:rPr>
          <w:t>https://github.com/istopwg/ippregistry</w:t>
        </w:r>
      </w:hyperlink>
    </w:p>
    <w:p w14:paraId="4A3913D4" w14:textId="39681E30" w:rsidR="0014079A" w:rsidRPr="0014079A" w:rsidRDefault="0014079A" w:rsidP="0014079A">
      <w:pPr>
        <w:pStyle w:val="PWGReference"/>
      </w:pPr>
      <w:r w:rsidRPr="0014079A">
        <w:t>[ISO10646]</w:t>
      </w:r>
      <w:r w:rsidRPr="0014079A">
        <w:tab/>
        <w:t>"</w:t>
      </w:r>
      <w:r w:rsidRPr="0014079A">
        <w:rPr>
          <w:bCs/>
        </w:rPr>
        <w:t>Information technology -- Universal Coded Character Set (UCS)</w:t>
      </w:r>
      <w:r w:rsidRPr="0014079A">
        <w:t>", ISO/IEC 10646:</w:t>
      </w:r>
      <w:r w:rsidR="008E2195" w:rsidRPr="0014079A">
        <w:t>201</w:t>
      </w:r>
      <w:r w:rsidR="008E2195">
        <w:t>4</w:t>
      </w:r>
    </w:p>
    <w:p w14:paraId="0ABA85A2" w14:textId="77777777" w:rsidR="0014079A" w:rsidRPr="0014079A" w:rsidRDefault="0014079A" w:rsidP="0014079A">
      <w:pPr>
        <w:pStyle w:val="PWGReference"/>
      </w:pPr>
      <w:r w:rsidRPr="0014079A">
        <w:t>[ISO14739]</w:t>
      </w:r>
      <w:r w:rsidRPr="0014079A">
        <w:tab/>
        <w:t>"Document management -- 3D use of Product Representation Compact (PRC) format -- Part 1: PRC 10001", ISO 14739-1:2014</w:t>
      </w:r>
    </w:p>
    <w:p w14:paraId="30A5549F" w14:textId="77777777" w:rsidR="0014079A" w:rsidRDefault="0014079A" w:rsidP="0014079A">
      <w:pPr>
        <w:pStyle w:val="PWGReference"/>
      </w:pPr>
      <w:r w:rsidRPr="0014079A">
        <w:t>[ISO32000]</w:t>
      </w:r>
      <w:r w:rsidRPr="0014079A">
        <w:tab/>
        <w:t>"Document management — Portable document format — Part 1: PDF 1.7", ISO 32000-1:2008</w:t>
      </w:r>
    </w:p>
    <w:p w14:paraId="53DD56B4" w14:textId="1B064722" w:rsidR="0014079A" w:rsidRDefault="0014079A" w:rsidP="0014079A">
      <w:pPr>
        <w:pStyle w:val="PWGReference"/>
      </w:pPr>
      <w:r>
        <w:t>[PWG5100.21]</w:t>
      </w:r>
      <w:r>
        <w:tab/>
        <w:t xml:space="preserve">M. Sweet, "IPP 3D Printing Extensions v1.0 (3D)", PWG 5100.21-2017, </w:t>
      </w:r>
      <w:hyperlink r:id="rId27" w:history="1">
        <w:r w:rsidR="007D190A" w:rsidRPr="007D190A">
          <w:rPr>
            <w:rStyle w:val="Hyperlink"/>
          </w:rPr>
          <w:t>http://ftp.pwg.org/pub/pwg/candidates/cs-ipp3d10-20170210-5100.21.pdf</w:t>
        </w:r>
      </w:hyperlink>
    </w:p>
    <w:p w14:paraId="51DEC24A" w14:textId="29854315" w:rsidR="00CF1634" w:rsidRPr="0014079A" w:rsidRDefault="00CF1634" w:rsidP="0014079A">
      <w:pPr>
        <w:pStyle w:val="PWGReference"/>
      </w:pPr>
      <w:r>
        <w:t>[PWG5108.07]</w:t>
      </w:r>
      <w:r>
        <w:tab/>
        <w:t xml:space="preserve">P. Zehler, "PWG Print Job Ticket and Associated Capabilities Version 1.0 (PJT)", PWG 5108.07-2012, </w:t>
      </w:r>
      <w:hyperlink r:id="rId28" w:history="1">
        <w:r w:rsidRPr="00CF1634">
          <w:rPr>
            <w:rStyle w:val="Hyperlink"/>
          </w:rPr>
          <w:t>http://ftp.pwg.org/pub/pwg/candidates/cs-sm20-pjt10-20120801-5108.07.pdf</w:t>
        </w:r>
      </w:hyperlink>
    </w:p>
    <w:p w14:paraId="57A4A169" w14:textId="77777777" w:rsidR="0014079A" w:rsidRPr="0014079A" w:rsidRDefault="0014079A" w:rsidP="0014079A">
      <w:pPr>
        <w:pStyle w:val="PWGReference"/>
      </w:pPr>
      <w:r w:rsidRPr="0014079A">
        <w:t>[RFC5198]</w:t>
      </w:r>
      <w:r w:rsidRPr="0014079A">
        <w:tab/>
        <w:t xml:space="preserve">J. Klensin, M. Padlipsky, "Unicode Format for Network Interchange", RFC 5198, March 2008, </w:t>
      </w:r>
      <w:hyperlink r:id="rId29" w:history="1">
        <w:r w:rsidRPr="0014079A">
          <w:rPr>
            <w:rStyle w:val="Hyperlink"/>
          </w:rPr>
          <w:t>http://tools.ietf.org/html/rfc5198</w:t>
        </w:r>
      </w:hyperlink>
    </w:p>
    <w:p w14:paraId="42063E11" w14:textId="77777777" w:rsidR="0014079A" w:rsidRPr="00DC411C" w:rsidRDefault="0014079A" w:rsidP="0014079A">
      <w:pPr>
        <w:pStyle w:val="PWGReference"/>
        <w:rPr>
          <w:color w:val="0000FF"/>
          <w:u w:val="single"/>
        </w:rPr>
      </w:pPr>
      <w:r w:rsidRPr="003A6A5B">
        <w:t>[RFC</w:t>
      </w:r>
      <w:r>
        <w:t>80</w:t>
      </w:r>
      <w:r w:rsidRPr="003A6A5B">
        <w:t>11]</w:t>
      </w:r>
      <w:r w:rsidRPr="003A6A5B">
        <w:tab/>
      </w:r>
      <w:r>
        <w:t>M. Sweet, I. McDonald</w:t>
      </w:r>
      <w:r w:rsidRPr="003A6A5B">
        <w:t xml:space="preserve">, "Internet Printing Protocol/1.1: Model and Semantics", RFC </w:t>
      </w:r>
      <w:r>
        <w:t>80</w:t>
      </w:r>
      <w:r w:rsidRPr="003A6A5B">
        <w:t xml:space="preserve">11, </w:t>
      </w:r>
      <w:r>
        <w:t>January 2017</w:t>
      </w:r>
      <w:r w:rsidRPr="003A6A5B">
        <w:t xml:space="preserve">, </w:t>
      </w:r>
      <w:hyperlink r:id="rId30" w:history="1">
        <w:r>
          <w:rPr>
            <w:rStyle w:val="Hyperlink"/>
          </w:rPr>
          <w:t>http://tools.ietf.org/html/rfc8011</w:t>
        </w:r>
      </w:hyperlink>
    </w:p>
    <w:p w14:paraId="0AC77BBA" w14:textId="1F4EE742" w:rsidR="00CC023A" w:rsidRPr="00CC023A" w:rsidRDefault="00360005" w:rsidP="0014079A">
      <w:pPr>
        <w:pStyle w:val="PWGReference"/>
        <w:rPr>
          <w:color w:val="0000FF"/>
          <w:u w:val="single"/>
        </w:rPr>
      </w:pPr>
      <w:r>
        <w:t>[SCHEMA]</w:t>
      </w:r>
      <w:r>
        <w:tab/>
        <w:t xml:space="preserve">"PWG </w:t>
      </w:r>
      <w:r w:rsidR="00D72DE7">
        <w:t>Print3D</w:t>
      </w:r>
      <w:r>
        <w:t xml:space="preserve"> Schema", </w:t>
      </w:r>
      <w:hyperlink r:id="rId31" w:history="1">
        <w:r w:rsidR="00C63205">
          <w:rPr>
            <w:rStyle w:val="Hyperlink"/>
          </w:rPr>
          <w:t>http://ftp.pwg.org/pub/pwg/sm3/schemas/smpjt3d10-20170420.zip</w:t>
        </w:r>
      </w:hyperlink>
    </w:p>
    <w:p w14:paraId="0487E341" w14:textId="77777777" w:rsidR="0014079A" w:rsidRDefault="0014079A" w:rsidP="0014079A">
      <w:pPr>
        <w:pStyle w:val="PWGReference"/>
      </w:pPr>
      <w:r>
        <w:t>[STD63]</w:t>
      </w:r>
      <w:r>
        <w:tab/>
        <w:t xml:space="preserve">F. Yergeau, "UTF-8, a transformation format of ISO 10646", RFC 3629/STD 63, November 2003, </w:t>
      </w:r>
      <w:hyperlink r:id="rId32" w:history="1">
        <w:r w:rsidRPr="00D07DC9">
          <w:rPr>
            <w:rStyle w:val="Hyperlink"/>
          </w:rPr>
          <w:t>http://tools.ietf.org/html/rfc3629</w:t>
        </w:r>
      </w:hyperlink>
    </w:p>
    <w:p w14:paraId="74184C59" w14:textId="77777777" w:rsidR="0014079A" w:rsidRDefault="0014079A" w:rsidP="0014079A">
      <w:pPr>
        <w:pStyle w:val="PWGReference"/>
      </w:pPr>
      <w:r>
        <w:t>[UAX15]</w:t>
      </w:r>
      <w:r>
        <w:tab/>
      </w:r>
      <w:r w:rsidRPr="00BA0C44">
        <w:t>Unicode Consortium, “</w:t>
      </w:r>
      <w:r>
        <w:t>Normalization Forms</w:t>
      </w:r>
      <w:r w:rsidRPr="00BA0C44">
        <w:t>”, UAX#</w:t>
      </w:r>
      <w:r>
        <w:t>15</w:t>
      </w:r>
      <w:r w:rsidRPr="00BA0C44">
        <w:t>, June 2014,</w:t>
      </w:r>
      <w:r>
        <w:t xml:space="preserve"> </w:t>
      </w:r>
      <w:r>
        <w:br/>
      </w:r>
      <w:hyperlink r:id="rId33" w:history="1">
        <w:r w:rsidRPr="004C3FCD">
          <w:rPr>
            <w:rStyle w:val="Hyperlink"/>
          </w:rPr>
          <w:t>http://www.unicode.org/reports/tr15/tr15-41.html</w:t>
        </w:r>
      </w:hyperlink>
    </w:p>
    <w:p w14:paraId="037A0CBC" w14:textId="7B96073A" w:rsidR="00BE76FB" w:rsidRPr="00BE76FB" w:rsidRDefault="0014079A" w:rsidP="0014079A">
      <w:pPr>
        <w:pStyle w:val="PWGReference"/>
        <w:rPr>
          <w:color w:val="0000FF"/>
          <w:u w:val="single"/>
          <w:lang w:val="fr-CA"/>
        </w:rPr>
      </w:pPr>
      <w:r w:rsidRPr="00FF64FF">
        <w:rPr>
          <w:lang w:val="fr-CA"/>
        </w:rPr>
        <w:t>[UNICODE]</w:t>
      </w:r>
      <w:r w:rsidRPr="00FF64FF">
        <w:rPr>
          <w:lang w:val="fr-CA"/>
        </w:rPr>
        <w:tab/>
        <w:t xml:space="preserve">Unicode Consortium, "Unicode Standard", Version </w:t>
      </w:r>
      <w:r w:rsidR="00316098">
        <w:rPr>
          <w:lang w:val="fr-CA"/>
        </w:rPr>
        <w:t>10</w:t>
      </w:r>
      <w:r w:rsidRPr="00FF64FF">
        <w:rPr>
          <w:lang w:val="fr-CA"/>
        </w:rPr>
        <w:t xml:space="preserve">.0.0, June </w:t>
      </w:r>
      <w:r w:rsidR="00316098" w:rsidRPr="00FF64FF">
        <w:rPr>
          <w:lang w:val="fr-CA"/>
        </w:rPr>
        <w:t>201</w:t>
      </w:r>
      <w:r w:rsidR="00316098">
        <w:rPr>
          <w:lang w:val="fr-CA"/>
        </w:rPr>
        <w:t>7</w:t>
      </w:r>
      <w:r w:rsidRPr="00FF64FF">
        <w:rPr>
          <w:lang w:val="fr-CA"/>
        </w:rPr>
        <w:t xml:space="preserve">, </w:t>
      </w:r>
      <w:r w:rsidRPr="00FF64FF">
        <w:rPr>
          <w:lang w:val="fr-CA"/>
        </w:rPr>
        <w:br/>
      </w:r>
      <w:hyperlink r:id="rId34" w:history="1">
        <w:r w:rsidRPr="00FF64FF">
          <w:rPr>
            <w:rStyle w:val="Hyperlink"/>
            <w:lang w:val="fr-CA"/>
          </w:rPr>
          <w:t>http://www.unicode.org/versions/</w:t>
        </w:r>
        <w:r w:rsidR="00316098" w:rsidRPr="00FF64FF">
          <w:rPr>
            <w:rStyle w:val="Hyperlink"/>
            <w:lang w:val="fr-CA"/>
          </w:rPr>
          <w:t>Unicode</w:t>
        </w:r>
        <w:r w:rsidR="00316098">
          <w:rPr>
            <w:rStyle w:val="Hyperlink"/>
            <w:lang w:val="fr-CA"/>
          </w:rPr>
          <w:t>10</w:t>
        </w:r>
        <w:r w:rsidRPr="00FF64FF">
          <w:rPr>
            <w:rStyle w:val="Hyperlink"/>
            <w:lang w:val="fr-CA"/>
          </w:rPr>
          <w:t>.0.0/</w:t>
        </w:r>
      </w:hyperlink>
    </w:p>
    <w:p w14:paraId="50FDD709" w14:textId="3BE89D26" w:rsidR="00BE76FB" w:rsidRDefault="00BE76FB" w:rsidP="00BE76FB">
      <w:pPr>
        <w:pStyle w:val="PWGReference"/>
      </w:pPr>
      <w:bookmarkStart w:id="50" w:name="_Toc263650620"/>
      <w:r>
        <w:t>[XSD11-1]</w:t>
      </w:r>
      <w:r>
        <w:tab/>
        <w:t>"</w:t>
      </w:r>
      <w:r w:rsidRPr="00BE76FB">
        <w:t>W3C XML Schema Definition Language (XSD) 1.1 Part 1: Structures</w:t>
      </w:r>
      <w:r>
        <w:t xml:space="preserve">", April 2012, </w:t>
      </w:r>
      <w:hyperlink r:id="rId35" w:history="1">
        <w:r w:rsidRPr="00BE76FB">
          <w:rPr>
            <w:rStyle w:val="Hyperlink"/>
          </w:rPr>
          <w:t>https://www.w3.org/TR/2012/REC-xmlschema11-1-20120405/</w:t>
        </w:r>
      </w:hyperlink>
    </w:p>
    <w:p w14:paraId="1C528DE8" w14:textId="3011884E" w:rsidR="00BE76FB" w:rsidRDefault="00BE76FB" w:rsidP="00BE76FB">
      <w:pPr>
        <w:pStyle w:val="PWGReference"/>
      </w:pPr>
      <w:r>
        <w:t>[XSD11-2]</w:t>
      </w:r>
      <w:r>
        <w:tab/>
        <w:t>"</w:t>
      </w:r>
      <w:r w:rsidRPr="00BE76FB">
        <w:t>W3C XML Schema Definition Language (XSD) 1.1 Part 2: Datatypes</w:t>
      </w:r>
      <w:r>
        <w:t xml:space="preserve">", April 2012, </w:t>
      </w:r>
      <w:hyperlink r:id="rId36" w:history="1">
        <w:r w:rsidRPr="00BE76FB">
          <w:rPr>
            <w:rStyle w:val="Hyperlink"/>
          </w:rPr>
          <w:t>https://www.w3.org/TR/2012/REC-xmlschema11-2-20120405/</w:t>
        </w:r>
      </w:hyperlink>
    </w:p>
    <w:p w14:paraId="2C0E59BD" w14:textId="2ABCC69B" w:rsidR="0009524F" w:rsidRDefault="002D03C3" w:rsidP="00C14F7A">
      <w:pPr>
        <w:pStyle w:val="IEEEStdsLevel1Header"/>
        <w:rPr>
          <w:rFonts w:eastAsia="MS Mincho"/>
        </w:rPr>
      </w:pPr>
      <w:bookmarkStart w:id="51" w:name="_Toc492375927"/>
      <w:r>
        <w:rPr>
          <w:rFonts w:eastAsia="MS Mincho"/>
        </w:rPr>
        <w:t>Author</w:t>
      </w:r>
      <w:r w:rsidR="005326F4">
        <w:rPr>
          <w:rFonts w:eastAsia="MS Mincho"/>
        </w:rPr>
        <w:t>'</w:t>
      </w:r>
      <w:r w:rsidR="00C004F2">
        <w:rPr>
          <w:rFonts w:eastAsia="MS Mincho"/>
        </w:rPr>
        <w:t>s Address</w:t>
      </w:r>
      <w:bookmarkEnd w:id="50"/>
      <w:bookmarkEnd w:id="51"/>
    </w:p>
    <w:p w14:paraId="2E5882A9" w14:textId="77777777" w:rsidR="0014079A" w:rsidRPr="0014079A" w:rsidRDefault="0014079A" w:rsidP="0014079A">
      <w:pPr>
        <w:pStyle w:val="IEEEStdsParagraph"/>
      </w:pPr>
      <w:r w:rsidRPr="0014079A">
        <w:t>Primary author:</w:t>
      </w:r>
    </w:p>
    <w:p w14:paraId="14996271" w14:textId="77777777" w:rsidR="0014079A" w:rsidRPr="0014079A" w:rsidRDefault="0014079A" w:rsidP="0014079A">
      <w:pPr>
        <w:pStyle w:val="Address"/>
      </w:pPr>
      <w:r w:rsidRPr="0014079A">
        <w:t>Michael Sweet</w:t>
      </w:r>
    </w:p>
    <w:p w14:paraId="5B6242BF" w14:textId="77777777" w:rsidR="0014079A" w:rsidRPr="0014079A" w:rsidRDefault="0014079A" w:rsidP="0014079A">
      <w:pPr>
        <w:pStyle w:val="Address"/>
      </w:pPr>
      <w:r w:rsidRPr="0014079A">
        <w:t>Apple Inc.</w:t>
      </w:r>
    </w:p>
    <w:p w14:paraId="63A76DFB" w14:textId="77777777" w:rsidR="0014079A" w:rsidRPr="0014079A" w:rsidRDefault="0014079A" w:rsidP="0014079A">
      <w:pPr>
        <w:pStyle w:val="Address"/>
      </w:pPr>
      <w:r w:rsidRPr="0014079A">
        <w:t>1 Infinite Loop</w:t>
      </w:r>
    </w:p>
    <w:p w14:paraId="293312CC" w14:textId="77777777" w:rsidR="0014079A" w:rsidRPr="0014079A" w:rsidRDefault="0014079A" w:rsidP="0014079A">
      <w:pPr>
        <w:pStyle w:val="Address"/>
      </w:pPr>
      <w:r w:rsidRPr="0014079A">
        <w:t>MS 111-HOMC</w:t>
      </w:r>
    </w:p>
    <w:p w14:paraId="2764E311" w14:textId="77777777" w:rsidR="0014079A" w:rsidRPr="0014079A" w:rsidRDefault="0014079A" w:rsidP="0014079A">
      <w:pPr>
        <w:pStyle w:val="Address"/>
      </w:pPr>
      <w:r w:rsidRPr="0014079A">
        <w:t>Cupertino, CA 95014</w:t>
      </w:r>
    </w:p>
    <w:p w14:paraId="4263E726" w14:textId="77777777" w:rsidR="0014079A" w:rsidRDefault="0014079A" w:rsidP="0014079A">
      <w:pPr>
        <w:pStyle w:val="Address"/>
      </w:pPr>
      <w:r w:rsidRPr="0014079A">
        <w:t>msweet@apple.com</w:t>
      </w:r>
    </w:p>
    <w:p w14:paraId="50187540" w14:textId="38AC6FA9" w:rsidR="00CF5815" w:rsidRDefault="005326F4" w:rsidP="005326F4">
      <w:pPr>
        <w:pStyle w:val="IEEEStdsParagraph"/>
      </w:pPr>
      <w:r>
        <w:t>Additional contributors:</w:t>
      </w:r>
    </w:p>
    <w:p w14:paraId="35DFB67C" w14:textId="77777777" w:rsidR="005326F4" w:rsidRDefault="005326F4" w:rsidP="005326F4">
      <w:pPr>
        <w:pStyle w:val="Address"/>
      </w:pPr>
      <w:r>
        <w:t>Ira McDonald (High North)</w:t>
      </w:r>
    </w:p>
    <w:p w14:paraId="2593D731" w14:textId="77777777" w:rsidR="005326F4" w:rsidRDefault="005326F4" w:rsidP="005326F4">
      <w:pPr>
        <w:pStyle w:val="Address"/>
      </w:pPr>
      <w:r>
        <w:t>Paul Tykodi (TCS)</w:t>
      </w:r>
    </w:p>
    <w:p w14:paraId="74B2DD43" w14:textId="6779EB3A" w:rsidR="005326F4" w:rsidRDefault="005326F4" w:rsidP="005326F4">
      <w:pPr>
        <w:pStyle w:val="Address"/>
      </w:pPr>
      <w:r>
        <w:t>William Wagner (TIC)</w:t>
      </w:r>
    </w:p>
    <w:p w14:paraId="470F7FF3" w14:textId="33B34646" w:rsidR="005326F4" w:rsidRDefault="005326F4" w:rsidP="005326F4">
      <w:pPr>
        <w:pStyle w:val="Address"/>
      </w:pPr>
      <w:r>
        <w:t>Peter Zehler (Xerox)</w:t>
      </w:r>
    </w:p>
    <w:p w14:paraId="5695E7DF" w14:textId="77777777" w:rsidR="00B842BF" w:rsidRDefault="00CF5815" w:rsidP="00B842BF">
      <w:pPr>
        <w:pStyle w:val="IEEEStdsLevel1Header"/>
      </w:pPr>
      <w:bookmarkStart w:id="52" w:name="_Toc492375928"/>
      <w:r>
        <w:lastRenderedPageBreak/>
        <w:t xml:space="preserve">Sample </w:t>
      </w:r>
      <w:r w:rsidR="00B842BF">
        <w:t>Print3DJobTicket</w:t>
      </w:r>
      <w:bookmarkEnd w:id="52"/>
    </w:p>
    <w:p w14:paraId="33006C14" w14:textId="68649CB2" w:rsidR="009025C0" w:rsidRPr="009025C0" w:rsidRDefault="009025C0" w:rsidP="009025C0">
      <w:pPr>
        <w:pStyle w:val="IEEEStdsParagraph"/>
      </w:pPr>
      <w:r>
        <w:t xml:space="preserve">The following 3D print job ticket specifies four copies of an object printed with </w:t>
      </w:r>
      <w:r w:rsidR="002C520C">
        <w:t xml:space="preserve">two materials - </w:t>
      </w:r>
      <w:r>
        <w:t>blue PLA</w:t>
      </w:r>
      <w:r w:rsidR="002C520C">
        <w:t xml:space="preserve"> for the object and a dissolvable PLA for the supports -</w:t>
      </w:r>
      <w:r>
        <w:t xml:space="preserve"> at normal quality</w:t>
      </w:r>
      <w:r w:rsidR="002C520C">
        <w:t xml:space="preserve"> </w:t>
      </w:r>
      <w:r w:rsidR="008D7BE9">
        <w:t>with supports and rafts</w:t>
      </w:r>
      <w:r>
        <w:t>:</w:t>
      </w:r>
    </w:p>
    <w:p w14:paraId="588D3B06" w14:textId="77777777" w:rsidR="009025C0" w:rsidRPr="009025C0" w:rsidRDefault="009025C0" w:rsidP="009025C0">
      <w:pPr>
        <w:pStyle w:val="Example"/>
      </w:pPr>
      <w:r w:rsidRPr="009025C0">
        <w:t xml:space="preserve">&lt;?xml version="1.0" encoding="UTF-8"?&gt; </w:t>
      </w:r>
    </w:p>
    <w:p w14:paraId="1E5A8E21" w14:textId="77777777" w:rsidR="009025C0" w:rsidRDefault="009025C0" w:rsidP="009025C0">
      <w:pPr>
        <w:pStyle w:val="Example"/>
      </w:pPr>
      <w:r w:rsidRPr="009025C0">
        <w:t>&lt;pwg:Print</w:t>
      </w:r>
      <w:r>
        <w:t>3D</w:t>
      </w:r>
      <w:r w:rsidRPr="009025C0">
        <w:t>JobTicket xsi:schemaLocation="Print</w:t>
      </w:r>
      <w:r>
        <w:t>3DService</w:t>
      </w:r>
      <w:r w:rsidRPr="009025C0">
        <w:t>.xsd"</w:t>
      </w:r>
    </w:p>
    <w:p w14:paraId="421AF78E" w14:textId="49409726" w:rsidR="009025C0" w:rsidRDefault="009025C0" w:rsidP="009025C0">
      <w:pPr>
        <w:pStyle w:val="Example"/>
      </w:pPr>
      <w:r>
        <w:t xml:space="preserve">  </w:t>
      </w:r>
      <w:r w:rsidRPr="009025C0">
        <w:t>xmlns:pwg="http://www.pwg.org/schemas/</w:t>
      </w:r>
      <w:r w:rsidR="00881E14">
        <w:t>s</w:t>
      </w:r>
      <w:r w:rsidR="00780761">
        <w:t>m</w:t>
      </w:r>
      <w:r>
        <w:t>pjt3d</w:t>
      </w:r>
      <w:r w:rsidR="00780761">
        <w:t>10</w:t>
      </w:r>
      <w:r w:rsidRPr="009025C0">
        <w:t>"</w:t>
      </w:r>
    </w:p>
    <w:p w14:paraId="0491909C" w14:textId="023D701B" w:rsidR="009025C0" w:rsidRDefault="009025C0" w:rsidP="009025C0">
      <w:pPr>
        <w:pStyle w:val="Example"/>
      </w:pPr>
      <w:r>
        <w:t xml:space="preserve"> </w:t>
      </w:r>
      <w:r w:rsidRPr="009025C0">
        <w:t xml:space="preserve"> xmlns:xsi="ht</w:t>
      </w:r>
      <w:r>
        <w:t>tp://www.w3.org/2001/XMLSchema-</w:t>
      </w:r>
      <w:r w:rsidRPr="009025C0">
        <w:t>instance"&gt;</w:t>
      </w:r>
    </w:p>
    <w:p w14:paraId="76C9389D" w14:textId="23D421F6" w:rsidR="009025C0" w:rsidRDefault="009025C0" w:rsidP="009025C0">
      <w:pPr>
        <w:pStyle w:val="Example"/>
      </w:pPr>
      <w:r w:rsidRPr="009025C0">
        <w:t xml:space="preserve"> </w:t>
      </w:r>
      <w:r>
        <w:t xml:space="preserve"> </w:t>
      </w:r>
      <w:r w:rsidRPr="009025C0">
        <w:t>&lt;pwg:Print</w:t>
      </w:r>
      <w:r w:rsidR="003B320D">
        <w:t>3D</w:t>
      </w:r>
      <w:r w:rsidR="008D7BE9">
        <w:t>Job</w:t>
      </w:r>
      <w:r w:rsidRPr="009025C0">
        <w:t>Processing&gt;</w:t>
      </w:r>
    </w:p>
    <w:p w14:paraId="1C6E13D3" w14:textId="5ABB7301" w:rsidR="009025C0" w:rsidRPr="009025C0" w:rsidRDefault="009025C0" w:rsidP="009025C0">
      <w:pPr>
        <w:pStyle w:val="Example"/>
      </w:pPr>
      <w:r>
        <w:t xml:space="preserve">    </w:t>
      </w:r>
      <w:r w:rsidRPr="009025C0">
        <w:t>&lt;pwg:Copies&gt;4&lt;/pwg:Copies</w:t>
      </w:r>
      <w:r w:rsidR="008D7BE9">
        <w:t>&gt;</w:t>
      </w:r>
    </w:p>
    <w:p w14:paraId="524BEFEB" w14:textId="77777777" w:rsidR="003B320D" w:rsidRPr="009025C0" w:rsidRDefault="003B320D" w:rsidP="003B320D">
      <w:pPr>
        <w:pStyle w:val="Example"/>
      </w:pPr>
      <w:r>
        <w:t xml:space="preserve">    </w:t>
      </w:r>
      <w:r w:rsidRPr="009025C0">
        <w:t>&lt;pwg:</w:t>
      </w:r>
      <w:r>
        <w:t>MaterialsCol&gt;</w:t>
      </w:r>
    </w:p>
    <w:p w14:paraId="463FEA81" w14:textId="310AA3F2" w:rsidR="003B320D" w:rsidRPr="009025C0" w:rsidRDefault="003B320D" w:rsidP="003B320D">
      <w:pPr>
        <w:pStyle w:val="Example"/>
      </w:pPr>
      <w:r>
        <w:t xml:space="preserve">      </w:t>
      </w:r>
      <w:r w:rsidRPr="009025C0">
        <w:t>&lt;pwg:</w:t>
      </w:r>
      <w:r>
        <w:t>MaterialColor</w:t>
      </w:r>
      <w:r w:rsidRPr="009025C0">
        <w:t>&gt;</w:t>
      </w:r>
      <w:r w:rsidR="00773E52">
        <w:t>b</w:t>
      </w:r>
      <w:r>
        <w:t>lue</w:t>
      </w:r>
      <w:r w:rsidRPr="009025C0">
        <w:t>&lt;/pwg:</w:t>
      </w:r>
      <w:r>
        <w:t>MaterialColor&gt;</w:t>
      </w:r>
    </w:p>
    <w:p w14:paraId="1D14326E" w14:textId="77777777" w:rsidR="003B320D" w:rsidRPr="009025C0" w:rsidRDefault="003B320D" w:rsidP="003B320D">
      <w:pPr>
        <w:pStyle w:val="Example"/>
      </w:pPr>
      <w:r>
        <w:t xml:space="preserve">      </w:t>
      </w:r>
      <w:r w:rsidRPr="009025C0">
        <w:t>&lt;pwg:</w:t>
      </w:r>
      <w:r>
        <w:t>MaterialPurpose</w:t>
      </w:r>
      <w:r w:rsidRPr="009025C0">
        <w:t>&gt;</w:t>
      </w:r>
      <w:r>
        <w:t>InFill</w:t>
      </w:r>
      <w:r w:rsidRPr="009025C0">
        <w:t>&lt;/pwg:</w:t>
      </w:r>
      <w:r>
        <w:t>MaterialPurpose&gt;</w:t>
      </w:r>
    </w:p>
    <w:p w14:paraId="2ADF5817" w14:textId="77777777" w:rsidR="003B320D" w:rsidRPr="009025C0" w:rsidRDefault="003B320D" w:rsidP="003B320D">
      <w:pPr>
        <w:pStyle w:val="Example"/>
      </w:pPr>
      <w:r>
        <w:t xml:space="preserve">      </w:t>
      </w:r>
      <w:r w:rsidRPr="009025C0">
        <w:t>&lt;pwg:</w:t>
      </w:r>
      <w:r>
        <w:t>MaterialPurpose</w:t>
      </w:r>
      <w:r w:rsidRPr="009025C0">
        <w:t>&gt;</w:t>
      </w:r>
      <w:r>
        <w:t>Shell</w:t>
      </w:r>
      <w:r w:rsidRPr="009025C0">
        <w:t>&lt;/pwg:</w:t>
      </w:r>
      <w:r>
        <w:t>MaterialPurpose&gt;</w:t>
      </w:r>
    </w:p>
    <w:p w14:paraId="554331B0" w14:textId="00405402" w:rsidR="003B320D" w:rsidRPr="009025C0" w:rsidRDefault="003B320D" w:rsidP="003B320D">
      <w:pPr>
        <w:pStyle w:val="Example"/>
      </w:pPr>
      <w:r>
        <w:t xml:space="preserve">      </w:t>
      </w:r>
      <w:r w:rsidRPr="009025C0">
        <w:t>&lt;pwg:</w:t>
      </w:r>
      <w:r>
        <w:t>MaterialType</w:t>
      </w:r>
      <w:r w:rsidRPr="009025C0">
        <w:t>&gt;</w:t>
      </w:r>
      <w:r w:rsidR="00773E52">
        <w:t>p</w:t>
      </w:r>
      <w:r>
        <w:t>la</w:t>
      </w:r>
      <w:r w:rsidRPr="009025C0">
        <w:t>&lt;/pwg:</w:t>
      </w:r>
      <w:r>
        <w:t>MaterialPurpose&gt;</w:t>
      </w:r>
    </w:p>
    <w:p w14:paraId="0DD603C8" w14:textId="77777777" w:rsidR="003B320D" w:rsidRPr="009025C0" w:rsidRDefault="003B320D" w:rsidP="003B320D">
      <w:pPr>
        <w:pStyle w:val="Example"/>
      </w:pPr>
      <w:r>
        <w:t xml:space="preserve">    </w:t>
      </w:r>
      <w:r w:rsidRPr="009025C0">
        <w:t>&lt;/pwg:</w:t>
      </w:r>
      <w:r>
        <w:t>MaterialsCol&gt;</w:t>
      </w:r>
    </w:p>
    <w:p w14:paraId="0FFF80BF" w14:textId="77777777" w:rsidR="003B320D" w:rsidRPr="009025C0" w:rsidRDefault="003B320D" w:rsidP="003B320D">
      <w:pPr>
        <w:pStyle w:val="Example"/>
      </w:pPr>
      <w:r>
        <w:t xml:space="preserve">    </w:t>
      </w:r>
      <w:r w:rsidRPr="009025C0">
        <w:t>&lt;pwg:</w:t>
      </w:r>
      <w:r>
        <w:t>MaterialsCol&gt;</w:t>
      </w:r>
    </w:p>
    <w:p w14:paraId="4BA94345" w14:textId="1DE2CC89" w:rsidR="003B320D" w:rsidRPr="009025C0" w:rsidRDefault="003B320D" w:rsidP="003B320D">
      <w:pPr>
        <w:pStyle w:val="Example"/>
      </w:pPr>
      <w:r>
        <w:t xml:space="preserve">      </w:t>
      </w:r>
      <w:r w:rsidRPr="009025C0">
        <w:t>&lt;pwg:</w:t>
      </w:r>
      <w:r>
        <w:t>MaterialPurpose</w:t>
      </w:r>
      <w:r w:rsidRPr="009025C0">
        <w:t>&gt;</w:t>
      </w:r>
      <w:r>
        <w:t>Base</w:t>
      </w:r>
      <w:r w:rsidRPr="009025C0">
        <w:t>&lt;/pwg:</w:t>
      </w:r>
      <w:r>
        <w:t>MaterialPurpose&gt;</w:t>
      </w:r>
    </w:p>
    <w:p w14:paraId="37867D44" w14:textId="118DE3B2" w:rsidR="003B320D" w:rsidRPr="009025C0" w:rsidRDefault="003B320D" w:rsidP="003B320D">
      <w:pPr>
        <w:pStyle w:val="Example"/>
      </w:pPr>
      <w:r>
        <w:t xml:space="preserve">      </w:t>
      </w:r>
      <w:r w:rsidRPr="009025C0">
        <w:t>&lt;pwg:</w:t>
      </w:r>
      <w:r>
        <w:t>MaterialPurpose</w:t>
      </w:r>
      <w:r w:rsidRPr="009025C0">
        <w:t>&gt;</w:t>
      </w:r>
      <w:r>
        <w:t>Support</w:t>
      </w:r>
      <w:r w:rsidRPr="009025C0">
        <w:t>&lt;/pwg:</w:t>
      </w:r>
      <w:r>
        <w:t>MaterialPurpose&gt;</w:t>
      </w:r>
    </w:p>
    <w:p w14:paraId="3D807351" w14:textId="45A02E1C" w:rsidR="003B320D" w:rsidRPr="009025C0" w:rsidRDefault="003B320D" w:rsidP="003B320D">
      <w:pPr>
        <w:pStyle w:val="Example"/>
      </w:pPr>
      <w:r>
        <w:t xml:space="preserve">      </w:t>
      </w:r>
      <w:r w:rsidRPr="009025C0">
        <w:t>&lt;pwg:</w:t>
      </w:r>
      <w:r>
        <w:t>MaterialType</w:t>
      </w:r>
      <w:r w:rsidRPr="009025C0">
        <w:t>&gt;</w:t>
      </w:r>
      <w:r w:rsidR="00773E52">
        <w:t>p</w:t>
      </w:r>
      <w:r w:rsidR="00316098">
        <w:t>v</w:t>
      </w:r>
      <w:r w:rsidR="00773E52">
        <w:t>a-dissolvable</w:t>
      </w:r>
      <w:r w:rsidRPr="009025C0">
        <w:t>&lt;/pwg:</w:t>
      </w:r>
      <w:r>
        <w:t>MaterialPurpose&gt;</w:t>
      </w:r>
    </w:p>
    <w:p w14:paraId="03D4CD8F" w14:textId="77777777" w:rsidR="003B320D" w:rsidRDefault="003B320D" w:rsidP="003B320D">
      <w:pPr>
        <w:pStyle w:val="Example"/>
      </w:pPr>
      <w:r>
        <w:t xml:space="preserve">    </w:t>
      </w:r>
      <w:r w:rsidRPr="009025C0">
        <w:t>&lt;/pwg:</w:t>
      </w:r>
      <w:r>
        <w:t>MaterialsCol&gt;</w:t>
      </w:r>
    </w:p>
    <w:p w14:paraId="415D3582" w14:textId="4F9FB270" w:rsidR="004768CE" w:rsidRPr="009025C0" w:rsidRDefault="004768CE" w:rsidP="003B320D">
      <w:pPr>
        <w:pStyle w:val="Example"/>
      </w:pPr>
      <w:r>
        <w:t xml:space="preserve">    &lt;pwg:PlatformTemperature&gt;60&lt;/pwg:PlatformTemperature&gt;</w:t>
      </w:r>
    </w:p>
    <w:p w14:paraId="6A69595D" w14:textId="77777777" w:rsidR="008D7BE9" w:rsidRPr="009025C0" w:rsidRDefault="008D7BE9" w:rsidP="008D7BE9">
      <w:pPr>
        <w:pStyle w:val="Example"/>
      </w:pPr>
      <w:r>
        <w:t xml:space="preserve">    </w:t>
      </w:r>
      <w:r w:rsidRPr="009025C0">
        <w:t>&lt;pwg:Print</w:t>
      </w:r>
      <w:r>
        <w:t>Base</w:t>
      </w:r>
      <w:r w:rsidRPr="009025C0">
        <w:t>&gt;</w:t>
      </w:r>
      <w:r>
        <w:t>Raft</w:t>
      </w:r>
      <w:r w:rsidRPr="009025C0">
        <w:t>&lt;/pwg:Print</w:t>
      </w:r>
      <w:r>
        <w:t>Base&gt;</w:t>
      </w:r>
    </w:p>
    <w:p w14:paraId="3A95CB72" w14:textId="14FB2429" w:rsidR="008D7BE9" w:rsidRPr="009025C0" w:rsidRDefault="008D7BE9" w:rsidP="008D7BE9">
      <w:pPr>
        <w:pStyle w:val="Example"/>
      </w:pPr>
      <w:r>
        <w:t xml:space="preserve">    </w:t>
      </w:r>
      <w:r w:rsidRPr="009025C0">
        <w:t>&lt;pwg:Print</w:t>
      </w:r>
      <w:r>
        <w:t>Supports</w:t>
      </w:r>
      <w:r w:rsidRPr="009025C0">
        <w:t>&gt;</w:t>
      </w:r>
      <w:r>
        <w:t>Material</w:t>
      </w:r>
      <w:r w:rsidRPr="009025C0">
        <w:t>&lt;/pwg:Print</w:t>
      </w:r>
      <w:r>
        <w:t>Supports&gt;</w:t>
      </w:r>
    </w:p>
    <w:p w14:paraId="1657C04D" w14:textId="2D4E59D1" w:rsidR="009025C0" w:rsidRPr="009025C0" w:rsidRDefault="009025C0" w:rsidP="009025C0">
      <w:pPr>
        <w:pStyle w:val="Example"/>
      </w:pPr>
      <w:r>
        <w:t xml:space="preserve">    </w:t>
      </w:r>
      <w:r w:rsidRPr="009025C0">
        <w:t>&lt;pwg:Quality&gt;Normal&lt;/pwg:Quality</w:t>
      </w:r>
      <w:r w:rsidR="008D7BE9">
        <w:t>&gt;</w:t>
      </w:r>
    </w:p>
    <w:p w14:paraId="23CD4658" w14:textId="24109E0E" w:rsidR="009025C0" w:rsidRPr="009025C0" w:rsidRDefault="009025C0" w:rsidP="009025C0">
      <w:pPr>
        <w:pStyle w:val="Example"/>
      </w:pPr>
      <w:r>
        <w:t xml:space="preserve">  </w:t>
      </w:r>
      <w:r w:rsidRPr="009025C0">
        <w:t>&lt;/pwg:Print</w:t>
      </w:r>
      <w:r w:rsidR="003B320D">
        <w:t>3DJob</w:t>
      </w:r>
      <w:r w:rsidR="00734EAE">
        <w:t>Processing&gt;</w:t>
      </w:r>
    </w:p>
    <w:p w14:paraId="1510527F" w14:textId="66E4C7D8" w:rsidR="009025C0" w:rsidRDefault="009025C0" w:rsidP="009025C0">
      <w:pPr>
        <w:pStyle w:val="Example"/>
      </w:pPr>
      <w:r>
        <w:t xml:space="preserve">  </w:t>
      </w:r>
      <w:r w:rsidRPr="009025C0">
        <w:t>&lt;pwg:Print</w:t>
      </w:r>
      <w:r w:rsidR="003B320D">
        <w:t>3D</w:t>
      </w:r>
      <w:r w:rsidR="00734EAE">
        <w:t>JobDescription&gt;</w:t>
      </w:r>
    </w:p>
    <w:p w14:paraId="0E3CD4EC" w14:textId="5A07966B" w:rsidR="00734EAE" w:rsidRPr="009025C0" w:rsidRDefault="00734EAE" w:rsidP="00734EAE">
      <w:pPr>
        <w:pStyle w:val="Example"/>
      </w:pPr>
      <w:r>
        <w:t xml:space="preserve">    &lt;pwg:DocumentMetadata&gt;</w:t>
      </w:r>
      <w:r w:rsidR="0009260D">
        <w:t>creator</w:t>
      </w:r>
      <w:r>
        <w:t>=Jane Doe&lt;/pwg:DocumentMetadata&gt;</w:t>
      </w:r>
    </w:p>
    <w:p w14:paraId="360C4503" w14:textId="549D6444" w:rsidR="00734EAE" w:rsidRPr="009025C0" w:rsidRDefault="00734EAE" w:rsidP="00734EAE">
      <w:pPr>
        <w:pStyle w:val="Example"/>
      </w:pPr>
      <w:r>
        <w:t xml:space="preserve">    &lt;pwg:DocumentMetadata&gt;</w:t>
      </w:r>
      <w:r w:rsidR="0009260D">
        <w:t>date=2017-03-27T12:34:56Z</w:t>
      </w:r>
      <w:r>
        <w:t>&lt;/pwg:DocumentMetadata&gt;</w:t>
      </w:r>
    </w:p>
    <w:p w14:paraId="71AD73D9" w14:textId="145F79B7" w:rsidR="009025C0" w:rsidRPr="009025C0" w:rsidRDefault="009025C0" w:rsidP="009025C0">
      <w:pPr>
        <w:pStyle w:val="Example"/>
      </w:pPr>
      <w:r>
        <w:t xml:space="preserve">    </w:t>
      </w:r>
      <w:r w:rsidRPr="009025C0">
        <w:t>&lt;pwg:JobName&gt;S</w:t>
      </w:r>
      <w:r w:rsidR="003B320D">
        <w:t>a</w:t>
      </w:r>
      <w:r w:rsidRPr="009025C0">
        <w:t xml:space="preserve">mple </w:t>
      </w:r>
      <w:r w:rsidR="003B320D">
        <w:t>3D Print</w:t>
      </w:r>
      <w:r w:rsidR="00734EAE">
        <w:t xml:space="preserve"> Job&lt;/pwg:JobName&gt;</w:t>
      </w:r>
    </w:p>
    <w:p w14:paraId="3C80F253" w14:textId="134232F1" w:rsidR="009025C0" w:rsidRPr="009025C0" w:rsidRDefault="009025C0" w:rsidP="009025C0">
      <w:pPr>
        <w:pStyle w:val="Example"/>
      </w:pPr>
      <w:r>
        <w:t xml:space="preserve">  </w:t>
      </w:r>
      <w:r w:rsidRPr="009025C0">
        <w:t>&lt;/pwg:Print</w:t>
      </w:r>
      <w:r w:rsidR="003B320D">
        <w:t>3D</w:t>
      </w:r>
      <w:r w:rsidR="00734EAE">
        <w:t>JobDescription&gt;</w:t>
      </w:r>
    </w:p>
    <w:p w14:paraId="54CCADCA" w14:textId="5862C361" w:rsidR="009025C0" w:rsidRPr="009025C0" w:rsidRDefault="009025C0" w:rsidP="009025C0">
      <w:pPr>
        <w:pStyle w:val="Example"/>
      </w:pPr>
      <w:r w:rsidRPr="009025C0">
        <w:t>&lt;/pwg:Print</w:t>
      </w:r>
      <w:r>
        <w:t>3D</w:t>
      </w:r>
      <w:r w:rsidRPr="009025C0">
        <w:t>JobTicket</w:t>
      </w:r>
      <w:r w:rsidR="00734EAE">
        <w:t>&gt;</w:t>
      </w:r>
    </w:p>
    <w:p w14:paraId="55C46BB2" w14:textId="77777777" w:rsidR="00CF1634" w:rsidRDefault="00B842BF" w:rsidP="00B842BF">
      <w:pPr>
        <w:pStyle w:val="IEEEStdsLevel1Header"/>
      </w:pPr>
      <w:bookmarkStart w:id="53" w:name="_Toc492375929"/>
      <w:r>
        <w:t>Sample Print3DService</w:t>
      </w:r>
      <w:r w:rsidR="00CF1634">
        <w:t>Capabilities</w:t>
      </w:r>
      <w:bookmarkEnd w:id="53"/>
    </w:p>
    <w:p w14:paraId="63E9DB47" w14:textId="01EFAFD1" w:rsidR="004F1C8D" w:rsidRDefault="004F1C8D" w:rsidP="00DD0D00">
      <w:pPr>
        <w:pStyle w:val="IEEEStdsParagraph"/>
      </w:pPr>
      <w:r>
        <w:t>The following 3D print service capabilities describe a printer that supports up to two materials simultaneously</w:t>
      </w:r>
      <w:r w:rsidR="00DD0D00">
        <w:t xml:space="preserve"> and has blue PLA and dissolvable PLA loaded:</w:t>
      </w:r>
    </w:p>
    <w:p w14:paraId="6D03A6B4" w14:textId="77777777" w:rsidR="00DD0D00" w:rsidRPr="009025C0" w:rsidRDefault="00DD0D00" w:rsidP="00DD0D00">
      <w:pPr>
        <w:pStyle w:val="Example"/>
      </w:pPr>
      <w:r w:rsidRPr="009025C0">
        <w:t xml:space="preserve">&lt;?xml version="1.0" encoding="UTF-8"?&gt; </w:t>
      </w:r>
    </w:p>
    <w:p w14:paraId="401F2A4C" w14:textId="77256772" w:rsidR="00DD0D00" w:rsidRDefault="00DD0D00" w:rsidP="00DD0D00">
      <w:pPr>
        <w:pStyle w:val="Example"/>
      </w:pPr>
      <w:r w:rsidRPr="009025C0">
        <w:t>&lt;pwg:Print</w:t>
      </w:r>
      <w:r>
        <w:t>3D</w:t>
      </w:r>
      <w:r w:rsidR="00C24BA3">
        <w:t>ServiceCapabilities</w:t>
      </w:r>
      <w:r w:rsidRPr="009025C0">
        <w:t xml:space="preserve"> xsi:schemaLocation="Print</w:t>
      </w:r>
      <w:r>
        <w:t>3DService</w:t>
      </w:r>
      <w:r w:rsidRPr="009025C0">
        <w:t>.xsd"</w:t>
      </w:r>
    </w:p>
    <w:p w14:paraId="06A67676" w14:textId="5388749A" w:rsidR="00DD0D00" w:rsidRDefault="00DD0D00" w:rsidP="00DD0D00">
      <w:pPr>
        <w:pStyle w:val="Example"/>
      </w:pPr>
      <w:r>
        <w:t xml:space="preserve">  </w:t>
      </w:r>
      <w:r w:rsidRPr="009025C0">
        <w:t>xmlns:pwg</w:t>
      </w:r>
      <w:r w:rsidR="00881E14">
        <w:t>="http://www.pwg.org/schemas/s</w:t>
      </w:r>
      <w:r w:rsidR="00780761">
        <w:t>m</w:t>
      </w:r>
      <w:r>
        <w:t>pjt3d</w:t>
      </w:r>
      <w:r w:rsidR="00780761">
        <w:t>10</w:t>
      </w:r>
      <w:r w:rsidRPr="009025C0">
        <w:t>"</w:t>
      </w:r>
    </w:p>
    <w:p w14:paraId="3B1B3FF8" w14:textId="77777777" w:rsidR="00DD0D00" w:rsidRDefault="00DD0D00" w:rsidP="00DD0D00">
      <w:pPr>
        <w:pStyle w:val="Example"/>
      </w:pPr>
      <w:r>
        <w:t xml:space="preserve"> </w:t>
      </w:r>
      <w:r w:rsidRPr="009025C0">
        <w:t xml:space="preserve"> xmlns:xsi="ht</w:t>
      </w:r>
      <w:r>
        <w:t>tp://www.w3.org/2001/XMLSchema-</w:t>
      </w:r>
      <w:r w:rsidRPr="009025C0">
        <w:t>instance"&gt;</w:t>
      </w:r>
    </w:p>
    <w:p w14:paraId="36506386" w14:textId="77777777" w:rsidR="008D2EC3" w:rsidRDefault="008D2EC3" w:rsidP="00DD0D00">
      <w:pPr>
        <w:pStyle w:val="Example"/>
      </w:pPr>
    </w:p>
    <w:p w14:paraId="0055117A" w14:textId="4EF84E5F" w:rsidR="00AA4997" w:rsidRDefault="00AA4997" w:rsidP="00DD0D00">
      <w:pPr>
        <w:pStyle w:val="Example"/>
      </w:pPr>
      <w:r>
        <w:t xml:space="preserve">  &lt;!-- Support millimeters and nanometers for accuracy --&gt;</w:t>
      </w:r>
    </w:p>
    <w:p w14:paraId="44C26486" w14:textId="77777777" w:rsidR="00AA4997" w:rsidRDefault="00AA4997" w:rsidP="00AA4997">
      <w:pPr>
        <w:pStyle w:val="Example"/>
      </w:pPr>
      <w:r>
        <w:t xml:space="preserve">  &lt;pwg:AccuracyUnitsSupported&gt;Mm&lt;/pwg:AccuracyUnitsSupported&gt;</w:t>
      </w:r>
    </w:p>
    <w:p w14:paraId="78BB4509" w14:textId="714DBFB8" w:rsidR="00AA4997" w:rsidRDefault="00AA4997" w:rsidP="00AA4997">
      <w:pPr>
        <w:pStyle w:val="Example"/>
      </w:pPr>
      <w:r>
        <w:t xml:space="preserve">  &lt;pwg:AccuracyUnitsSupported&gt;Nm&lt;/pwg:AccuracyUnitsSupported&gt;</w:t>
      </w:r>
    </w:p>
    <w:p w14:paraId="789F1EB1" w14:textId="77777777" w:rsidR="008D2EC3" w:rsidRDefault="008D2EC3" w:rsidP="00AA4997">
      <w:pPr>
        <w:pStyle w:val="Example"/>
      </w:pPr>
    </w:p>
    <w:p w14:paraId="48785EF3" w14:textId="48ECF9CF" w:rsidR="00AA4997" w:rsidRDefault="00AA4997" w:rsidP="00AA4997">
      <w:pPr>
        <w:pStyle w:val="Example"/>
      </w:pPr>
      <w:r>
        <w:t xml:space="preserve">  &lt;!-- Support 1 to 999 copies --&gt;</w:t>
      </w:r>
    </w:p>
    <w:p w14:paraId="538A7535" w14:textId="77777777" w:rsidR="00B558BA" w:rsidRDefault="00DD0D00" w:rsidP="00DD0D00">
      <w:pPr>
        <w:pStyle w:val="Example"/>
      </w:pPr>
      <w:r>
        <w:t xml:space="preserve">  </w:t>
      </w:r>
      <w:r w:rsidRPr="009025C0">
        <w:t>&lt;pwg:Copies</w:t>
      </w:r>
      <w:r w:rsidR="00B558BA">
        <w:t>Supported</w:t>
      </w:r>
      <w:r w:rsidRPr="009025C0">
        <w:t>&gt;</w:t>
      </w:r>
    </w:p>
    <w:p w14:paraId="311B3149" w14:textId="77777777" w:rsidR="00AA4997" w:rsidRDefault="00AA4997" w:rsidP="00AA4997">
      <w:pPr>
        <w:pStyle w:val="Example"/>
      </w:pPr>
      <w:r>
        <w:t xml:space="preserve">    &lt;pwg:LowerBound&gt;1&lt;/pwg:LowerBound&gt;</w:t>
      </w:r>
    </w:p>
    <w:p w14:paraId="4E3D9CF8" w14:textId="168742B4" w:rsidR="00AA4997" w:rsidRDefault="00AA4997" w:rsidP="00AA4997">
      <w:pPr>
        <w:pStyle w:val="Example"/>
      </w:pPr>
      <w:r>
        <w:t xml:space="preserve">    &lt;pwg:UpperBound&gt;999&lt;/pwg:UpperBound&gt;</w:t>
      </w:r>
    </w:p>
    <w:p w14:paraId="6F02F883" w14:textId="46515ACA" w:rsidR="00DD0D00" w:rsidRDefault="00B558BA" w:rsidP="00DD0D00">
      <w:pPr>
        <w:pStyle w:val="Example"/>
      </w:pPr>
      <w:r>
        <w:lastRenderedPageBreak/>
        <w:t xml:space="preserve">  </w:t>
      </w:r>
      <w:r w:rsidR="00DD0D00" w:rsidRPr="009025C0">
        <w:t>&lt;/pwg:Copies</w:t>
      </w:r>
      <w:r>
        <w:t>Supported</w:t>
      </w:r>
      <w:r w:rsidR="00DD0D00">
        <w:t>&gt;</w:t>
      </w:r>
    </w:p>
    <w:p w14:paraId="472119BE" w14:textId="77777777" w:rsidR="008D2EC3" w:rsidRDefault="008D2EC3" w:rsidP="00DD0D00">
      <w:pPr>
        <w:pStyle w:val="Example"/>
      </w:pPr>
    </w:p>
    <w:p w14:paraId="7D6BC79A" w14:textId="3F393C30" w:rsidR="008D2EC3" w:rsidRDefault="008D2EC3" w:rsidP="00DD0D00">
      <w:pPr>
        <w:pStyle w:val="Example"/>
      </w:pPr>
      <w:r>
        <w:t xml:space="preserve">  &lt;!-- Support 3MF and STL --&gt;</w:t>
      </w:r>
    </w:p>
    <w:p w14:paraId="0AB6CEA5" w14:textId="77777777" w:rsidR="008D2EC3" w:rsidRDefault="008D2EC3" w:rsidP="008D2EC3">
      <w:pPr>
        <w:pStyle w:val="Example"/>
      </w:pPr>
      <w:r>
        <w:t xml:space="preserve">  &lt;pwg:DocumentFormatSupported&gt;model/3mf&lt;/pwg:DocumentFormatSupported&gt;</w:t>
      </w:r>
    </w:p>
    <w:p w14:paraId="1596FE42" w14:textId="39287281" w:rsidR="008D2EC3" w:rsidRDefault="008D2EC3" w:rsidP="00773E52">
      <w:pPr>
        <w:pStyle w:val="Example"/>
        <w:ind w:right="-245"/>
      </w:pPr>
      <w:r>
        <w:t xml:space="preserve">  &lt;pwg:DocumentFormatSupported&gt;</w:t>
      </w:r>
      <w:r w:rsidR="00773E52">
        <w:t>application/sla</w:t>
      </w:r>
      <w:r>
        <w:t>&lt;/pwg:DocumentFormatSupported&gt;</w:t>
      </w:r>
    </w:p>
    <w:p w14:paraId="5AD828FE" w14:textId="77777777" w:rsidR="008D2EC3" w:rsidRDefault="008D2EC3" w:rsidP="00DD0D00">
      <w:pPr>
        <w:pStyle w:val="Example"/>
      </w:pPr>
    </w:p>
    <w:p w14:paraId="4AE242C5" w14:textId="1535BC5C" w:rsidR="00F33629" w:rsidRDefault="00F33629" w:rsidP="00DD0D00">
      <w:pPr>
        <w:pStyle w:val="Example"/>
      </w:pPr>
      <w:r>
        <w:t xml:space="preserve">  &lt;!-- Material amounts in grams --&gt;</w:t>
      </w:r>
    </w:p>
    <w:p w14:paraId="7A366E63" w14:textId="085D0F23" w:rsidR="00F33629" w:rsidRDefault="00F33629" w:rsidP="00DD0D00">
      <w:pPr>
        <w:pStyle w:val="Example"/>
      </w:pPr>
      <w:r>
        <w:t xml:space="preserve">  &lt;pwg:MaterialAmountUnitsSupported&gt;G&lt;/pwg:MaterialAmountUnitsSupported&gt;</w:t>
      </w:r>
    </w:p>
    <w:p w14:paraId="47921B48" w14:textId="77777777" w:rsidR="00F33629" w:rsidRDefault="00F33629" w:rsidP="00DD0D00">
      <w:pPr>
        <w:pStyle w:val="Example"/>
      </w:pPr>
    </w:p>
    <w:p w14:paraId="7F29F9B2" w14:textId="4CB3080E" w:rsidR="00F33629" w:rsidRDefault="00F33629" w:rsidP="00DD0D00">
      <w:pPr>
        <w:pStyle w:val="Example"/>
      </w:pPr>
      <w:r>
        <w:t xml:space="preserve">  &lt;!-- 2.85mm filaments --&gt;</w:t>
      </w:r>
    </w:p>
    <w:p w14:paraId="4FAD3B10" w14:textId="77777777" w:rsidR="00F33629" w:rsidRDefault="00F33629" w:rsidP="00F33629">
      <w:pPr>
        <w:pStyle w:val="Example"/>
      </w:pPr>
      <w:r>
        <w:t xml:space="preserve">  &lt;pwg:MaterialDiameterSupported&gt;</w:t>
      </w:r>
    </w:p>
    <w:p w14:paraId="7016672A" w14:textId="77777777" w:rsidR="00F33629" w:rsidRDefault="00F33629" w:rsidP="00F33629">
      <w:pPr>
        <w:pStyle w:val="Example"/>
      </w:pPr>
      <w:r>
        <w:t xml:space="preserve">    &lt;pwg:LowerBound&gt;2850000&lt;/pwg:LowerBound&gt;</w:t>
      </w:r>
    </w:p>
    <w:p w14:paraId="656D030E" w14:textId="2AD41405" w:rsidR="00F33629" w:rsidRDefault="00F33629" w:rsidP="00F33629">
      <w:pPr>
        <w:pStyle w:val="Example"/>
      </w:pPr>
      <w:r>
        <w:t xml:space="preserve">    &lt;pwg:UpperBound&gt;2850000&lt;/pwg:UpperBound&gt;</w:t>
      </w:r>
    </w:p>
    <w:p w14:paraId="4A55378C" w14:textId="2EF0E5A1" w:rsidR="00F33629" w:rsidRDefault="00F33629" w:rsidP="00F33629">
      <w:pPr>
        <w:pStyle w:val="Example"/>
      </w:pPr>
      <w:r>
        <w:t xml:space="preserve">  &lt;/pwg:MaterialDiameterSupported&gt;</w:t>
      </w:r>
    </w:p>
    <w:p w14:paraId="0B08AE16" w14:textId="77777777" w:rsidR="00F33629" w:rsidRDefault="00F33629" w:rsidP="00F33629">
      <w:pPr>
        <w:pStyle w:val="Example"/>
      </w:pPr>
    </w:p>
    <w:p w14:paraId="11A85F20" w14:textId="0DEA3D39" w:rsidR="00232F1F" w:rsidRDefault="00232F1F" w:rsidP="00232F1F">
      <w:pPr>
        <w:pStyle w:val="Example"/>
      </w:pPr>
      <w:r>
        <w:t xml:space="preserve">  &lt;!-- Supported purposes --&gt;</w:t>
      </w:r>
    </w:p>
    <w:p w14:paraId="16C90701" w14:textId="6D27C075" w:rsidR="00232F1F" w:rsidRDefault="00232F1F" w:rsidP="00232F1F">
      <w:pPr>
        <w:pStyle w:val="Example"/>
      </w:pPr>
      <w:r>
        <w:t xml:space="preserve">  &lt;pwg:MaterialPurposeSupported&gt;All&lt;/pwg:MaterialPurposeSupported&gt;</w:t>
      </w:r>
    </w:p>
    <w:p w14:paraId="503E7385" w14:textId="7555B621" w:rsidR="00232F1F" w:rsidRDefault="00232F1F" w:rsidP="00232F1F">
      <w:pPr>
        <w:pStyle w:val="Example"/>
      </w:pPr>
      <w:r>
        <w:t xml:space="preserve">  &lt;pwg:MaterialPurposeSupported&gt;Base&lt;/pwg:MaterialPurposeSupported&gt;</w:t>
      </w:r>
    </w:p>
    <w:p w14:paraId="351F2408" w14:textId="009328E5" w:rsidR="00232F1F" w:rsidRDefault="00232F1F" w:rsidP="00232F1F">
      <w:pPr>
        <w:pStyle w:val="Example"/>
      </w:pPr>
      <w:r>
        <w:t xml:space="preserve">  &lt;pwg:MaterialPurposeSupported&gt;InFill&lt;/pwg:MaterialPurposeSupported&gt;</w:t>
      </w:r>
    </w:p>
    <w:p w14:paraId="1993ACC5" w14:textId="0EB7B778" w:rsidR="00232F1F" w:rsidRDefault="00232F1F" w:rsidP="00232F1F">
      <w:pPr>
        <w:pStyle w:val="Example"/>
      </w:pPr>
      <w:r>
        <w:t xml:space="preserve">  &lt;pwg:MaterialPurposeSupported&gt;Shell&lt;/pwg:MaterialPurposeSupported&gt;</w:t>
      </w:r>
    </w:p>
    <w:p w14:paraId="3DF6C615" w14:textId="57AE1E1D" w:rsidR="00232F1F" w:rsidRDefault="00232F1F" w:rsidP="00232F1F">
      <w:pPr>
        <w:pStyle w:val="Example"/>
      </w:pPr>
      <w:r>
        <w:t xml:space="preserve">  &lt;pwg:MaterialPurposeSupported&gt;Support&lt;/pwg:MaterialPurposeSupported&gt;</w:t>
      </w:r>
    </w:p>
    <w:p w14:paraId="13804715" w14:textId="77777777" w:rsidR="00232F1F" w:rsidRDefault="00232F1F" w:rsidP="00232F1F">
      <w:pPr>
        <w:pStyle w:val="Example"/>
      </w:pPr>
    </w:p>
    <w:p w14:paraId="1EE32A3F" w14:textId="1C5242B2" w:rsidR="009C6CFA" w:rsidRDefault="009C6CFA" w:rsidP="009C6CFA">
      <w:pPr>
        <w:pStyle w:val="Example"/>
      </w:pPr>
      <w:r>
        <w:t xml:space="preserve">  &lt;!-- Supported rates --&gt;</w:t>
      </w:r>
    </w:p>
    <w:p w14:paraId="320D0E41" w14:textId="67F4F039" w:rsidR="009C62C5" w:rsidRDefault="009C62C5" w:rsidP="009C62C5">
      <w:pPr>
        <w:pStyle w:val="Example"/>
      </w:pPr>
      <w:r>
        <w:t xml:space="preserve">  &lt;pwg:MaterialRateSupported&gt;</w:t>
      </w:r>
    </w:p>
    <w:p w14:paraId="39E8A6DD" w14:textId="778EB301" w:rsidR="009C62C5" w:rsidRDefault="009C62C5" w:rsidP="009C62C5">
      <w:pPr>
        <w:pStyle w:val="Example"/>
      </w:pPr>
      <w:r>
        <w:t xml:space="preserve">    &lt;pwg:LowerBound&gt;1&lt;/pwg:LowerBound&gt;</w:t>
      </w:r>
    </w:p>
    <w:p w14:paraId="2D562F33" w14:textId="1F99B0B5" w:rsidR="009C62C5" w:rsidRDefault="009C62C5" w:rsidP="009C62C5">
      <w:pPr>
        <w:pStyle w:val="Example"/>
      </w:pPr>
      <w:r>
        <w:t xml:space="preserve">    &lt;pwg:UpperBound&gt;250&lt;/pwg:UpperBound&gt;</w:t>
      </w:r>
    </w:p>
    <w:p w14:paraId="5E5D72DE" w14:textId="6FB355B5" w:rsidR="009C62C5" w:rsidRDefault="009C62C5" w:rsidP="009C62C5">
      <w:pPr>
        <w:pStyle w:val="Example"/>
      </w:pPr>
      <w:r>
        <w:t xml:space="preserve">  &lt;/pwg:MaterialRateSupported&gt;</w:t>
      </w:r>
    </w:p>
    <w:p w14:paraId="77496880" w14:textId="77777777" w:rsidR="009C62C5" w:rsidRDefault="009C6CFA" w:rsidP="009C6CFA">
      <w:pPr>
        <w:pStyle w:val="Example"/>
      </w:pPr>
      <w:r>
        <w:t xml:space="preserve">  &lt;pwg:Material</w:t>
      </w:r>
      <w:r w:rsidR="007A296F">
        <w:t>Rate</w:t>
      </w:r>
      <w:r w:rsidR="009C62C5">
        <w:t>Units</w:t>
      </w:r>
      <w:r>
        <w:t>Supported&gt;</w:t>
      </w:r>
      <w:r w:rsidR="009C62C5">
        <w:t>Ml_second</w:t>
      </w:r>
    </w:p>
    <w:p w14:paraId="0BD86AB6" w14:textId="6F67B4C1" w:rsidR="009C6CFA" w:rsidRDefault="009C62C5" w:rsidP="009C6CFA">
      <w:pPr>
        <w:pStyle w:val="Example"/>
      </w:pPr>
      <w:r>
        <w:t xml:space="preserve">    </w:t>
      </w:r>
      <w:r w:rsidR="009C6CFA">
        <w:t>&lt;/pwg:Material</w:t>
      </w:r>
      <w:r>
        <w:t>RateUnits</w:t>
      </w:r>
      <w:r w:rsidR="009C6CFA">
        <w:t>Supported&gt;</w:t>
      </w:r>
    </w:p>
    <w:p w14:paraId="57402DAD" w14:textId="77777777" w:rsidR="009C6CFA" w:rsidRDefault="009C6CFA" w:rsidP="009C6CFA">
      <w:pPr>
        <w:pStyle w:val="Example"/>
      </w:pPr>
    </w:p>
    <w:p w14:paraId="7C2C60CF" w14:textId="0B545989" w:rsidR="00E9445E" w:rsidRDefault="00E9445E" w:rsidP="00E9445E">
      <w:pPr>
        <w:pStyle w:val="Example"/>
      </w:pPr>
      <w:r>
        <w:t xml:space="preserve">  &lt;!-- Shell thickness --&gt;</w:t>
      </w:r>
    </w:p>
    <w:p w14:paraId="4D8ADB70" w14:textId="03B39482" w:rsidR="00E9445E" w:rsidRDefault="00E9445E" w:rsidP="00E9445E">
      <w:pPr>
        <w:pStyle w:val="Example"/>
      </w:pPr>
      <w:r>
        <w:t xml:space="preserve">  &lt;pwg:MaterialShellThicknessSupported&gt;</w:t>
      </w:r>
    </w:p>
    <w:p w14:paraId="63112370" w14:textId="2C17003B" w:rsidR="00E9445E" w:rsidRDefault="00E9445E" w:rsidP="00E9445E">
      <w:pPr>
        <w:pStyle w:val="Example"/>
      </w:pPr>
      <w:r>
        <w:t xml:space="preserve">    &lt;pwg:LowerBound&gt;0&lt;/pwg:LowerBound&gt;</w:t>
      </w:r>
    </w:p>
    <w:p w14:paraId="23897208" w14:textId="41B3AE00" w:rsidR="00E9445E" w:rsidRDefault="00E9445E" w:rsidP="00E9445E">
      <w:pPr>
        <w:pStyle w:val="Example"/>
      </w:pPr>
      <w:r>
        <w:t xml:space="preserve">    &lt;pwg:UpperBound&gt;</w:t>
      </w:r>
      <w:r w:rsidR="00195224">
        <w:t>4000000</w:t>
      </w:r>
      <w:r>
        <w:t>&lt;/pwg:UpperBound&gt;</w:t>
      </w:r>
    </w:p>
    <w:p w14:paraId="6AE8576C" w14:textId="46C6C7B6" w:rsidR="00E9445E" w:rsidRDefault="00E9445E" w:rsidP="00E9445E">
      <w:pPr>
        <w:pStyle w:val="Example"/>
      </w:pPr>
      <w:r>
        <w:t xml:space="preserve">  &lt;/pwg:Material</w:t>
      </w:r>
      <w:r w:rsidR="00195224">
        <w:t>ShellThickness</w:t>
      </w:r>
      <w:r>
        <w:t>Supported&gt;</w:t>
      </w:r>
    </w:p>
    <w:p w14:paraId="6E6EC51D" w14:textId="77777777" w:rsidR="00E9445E" w:rsidRDefault="00E9445E" w:rsidP="00E9445E">
      <w:pPr>
        <w:pStyle w:val="Example"/>
      </w:pPr>
    </w:p>
    <w:p w14:paraId="4C192BEE" w14:textId="09EA00AE" w:rsidR="00096817" w:rsidRDefault="00096817" w:rsidP="00096817">
      <w:pPr>
        <w:pStyle w:val="Example"/>
      </w:pPr>
      <w:r>
        <w:t xml:space="preserve">  &lt;!-- Temperatures --&gt;</w:t>
      </w:r>
    </w:p>
    <w:p w14:paraId="7CB73641" w14:textId="46BD3DD6" w:rsidR="00096817" w:rsidRDefault="00096817" w:rsidP="00096817">
      <w:pPr>
        <w:pStyle w:val="Example"/>
      </w:pPr>
      <w:r>
        <w:t xml:space="preserve">  &lt;pwg:MaterialTemperatureSupported&gt;</w:t>
      </w:r>
    </w:p>
    <w:p w14:paraId="1BA951ED" w14:textId="32E0D708" w:rsidR="00096817" w:rsidRDefault="00096817" w:rsidP="00096817">
      <w:pPr>
        <w:pStyle w:val="Example"/>
      </w:pPr>
      <w:r>
        <w:t xml:space="preserve">    &lt;pwg:LowerBound&gt;180&lt;/pwg:LowerBound&gt;</w:t>
      </w:r>
    </w:p>
    <w:p w14:paraId="49B8C3BE" w14:textId="493A8269" w:rsidR="00096817" w:rsidRDefault="00096817" w:rsidP="00096817">
      <w:pPr>
        <w:pStyle w:val="Example"/>
      </w:pPr>
      <w:r>
        <w:t xml:space="preserve">    &lt;pwg:UpperBound&gt;260&lt;/pwg:UpperBound&gt;</w:t>
      </w:r>
    </w:p>
    <w:p w14:paraId="503A3746" w14:textId="1185139C" w:rsidR="00096817" w:rsidRDefault="00096817" w:rsidP="00096817">
      <w:pPr>
        <w:pStyle w:val="Example"/>
      </w:pPr>
      <w:r>
        <w:t xml:space="preserve">  &lt;/pwg:MaterialTemperatureSupported&gt;</w:t>
      </w:r>
    </w:p>
    <w:p w14:paraId="166175B2" w14:textId="77777777" w:rsidR="00E9445E" w:rsidRDefault="00E9445E" w:rsidP="009C6CFA">
      <w:pPr>
        <w:pStyle w:val="Example"/>
      </w:pPr>
    </w:p>
    <w:p w14:paraId="405DAE52" w14:textId="4D21C64A" w:rsidR="00B33F9B" w:rsidRDefault="00B33F9B" w:rsidP="00B33F9B">
      <w:pPr>
        <w:pStyle w:val="Example"/>
      </w:pPr>
      <w:r>
        <w:t xml:space="preserve">  &lt;!-- Supported types --&gt;</w:t>
      </w:r>
    </w:p>
    <w:p w14:paraId="1C02E9C6" w14:textId="5FBD97BA" w:rsidR="00B33F9B" w:rsidRDefault="00B33F9B" w:rsidP="00B33F9B">
      <w:pPr>
        <w:pStyle w:val="Example"/>
      </w:pPr>
      <w:r>
        <w:t xml:space="preserve">  &lt;pwg:MaterialTypeSupported&gt;</w:t>
      </w:r>
      <w:r w:rsidR="00773E52">
        <w:t>nylon</w:t>
      </w:r>
      <w:r>
        <w:t>&lt;/pwg:MaterialTypeSupported&gt;</w:t>
      </w:r>
    </w:p>
    <w:p w14:paraId="222B6682" w14:textId="0772A4BF" w:rsidR="00B33F9B" w:rsidRDefault="00B33F9B" w:rsidP="00B33F9B">
      <w:pPr>
        <w:pStyle w:val="Example"/>
      </w:pPr>
      <w:r>
        <w:t xml:space="preserve">  &lt;pwg:MaterialTypeSupported&gt;</w:t>
      </w:r>
      <w:r w:rsidR="00773E52">
        <w:t>pet</w:t>
      </w:r>
      <w:r>
        <w:t>&lt;/pwg:MaterialTypeSupported&gt;</w:t>
      </w:r>
    </w:p>
    <w:p w14:paraId="6C6772FC" w14:textId="5426F59F" w:rsidR="00B33F9B" w:rsidRDefault="00B33F9B" w:rsidP="00B33F9B">
      <w:pPr>
        <w:pStyle w:val="Example"/>
      </w:pPr>
      <w:r>
        <w:t xml:space="preserve">  &lt;pwg:MaterialTypeSupported&gt;</w:t>
      </w:r>
      <w:r w:rsidR="00773E52">
        <w:t>pla</w:t>
      </w:r>
      <w:r>
        <w:t>&lt;/pwg:MaterialTypeSupported&gt;</w:t>
      </w:r>
    </w:p>
    <w:p w14:paraId="221BAB2C" w14:textId="75A9C47A" w:rsidR="00B33F9B" w:rsidRDefault="00B33F9B" w:rsidP="00B33F9B">
      <w:pPr>
        <w:pStyle w:val="Example"/>
      </w:pPr>
      <w:r>
        <w:t xml:space="preserve">  &lt;pwg:MaterialTypeSupported&gt;</w:t>
      </w:r>
      <w:r w:rsidR="00773E52">
        <w:t>pla-conductive</w:t>
      </w:r>
      <w:r>
        <w:t>&lt;/pwg:MaterialTypeSupported&gt;</w:t>
      </w:r>
    </w:p>
    <w:p w14:paraId="54775483" w14:textId="0D2D1E04" w:rsidR="00B33F9B" w:rsidRDefault="00B33F9B" w:rsidP="00B33F9B">
      <w:pPr>
        <w:pStyle w:val="Example"/>
      </w:pPr>
      <w:r>
        <w:t xml:space="preserve">  &lt;pwg:MaterialTypeSupported&gt;</w:t>
      </w:r>
      <w:r w:rsidR="00773E52">
        <w:t>pla-stone</w:t>
      </w:r>
      <w:r>
        <w:t>&lt;/pwg:MaterialTypeSupported&gt;</w:t>
      </w:r>
    </w:p>
    <w:p w14:paraId="59E1AD8A" w14:textId="16E52F8F" w:rsidR="00B33F9B" w:rsidRDefault="00B33F9B" w:rsidP="00B33F9B">
      <w:pPr>
        <w:pStyle w:val="Example"/>
      </w:pPr>
      <w:r>
        <w:t xml:space="preserve">  &lt;pwg:MaterialTypeSupported&gt;</w:t>
      </w:r>
      <w:r w:rsidR="00773E52">
        <w:t>pla-wood</w:t>
      </w:r>
      <w:r>
        <w:t>&lt;/pwg:MaterialTypeSupported&gt;</w:t>
      </w:r>
    </w:p>
    <w:p w14:paraId="57A1FE54" w14:textId="744A73B3" w:rsidR="00316098" w:rsidRDefault="00316098" w:rsidP="00316098">
      <w:pPr>
        <w:pStyle w:val="Example"/>
      </w:pPr>
      <w:r>
        <w:t xml:space="preserve">  &lt;pwg:MaterialTypeSupported&gt;pva-dissolvable&lt;/pwg:MaterialTypeSupported&gt;</w:t>
      </w:r>
    </w:p>
    <w:p w14:paraId="467D772A" w14:textId="77777777" w:rsidR="00B33F9B" w:rsidRDefault="00B33F9B" w:rsidP="009C6CFA">
      <w:pPr>
        <w:pStyle w:val="Example"/>
      </w:pPr>
    </w:p>
    <w:p w14:paraId="1EC7A71E" w14:textId="7FDEB506" w:rsidR="00AA4997" w:rsidRPr="009025C0" w:rsidRDefault="00AA4997" w:rsidP="00DD0D00">
      <w:pPr>
        <w:pStyle w:val="Example"/>
      </w:pPr>
      <w:r>
        <w:t xml:space="preserve">  &lt;!-- Support Blue, Orange, </w:t>
      </w:r>
      <w:r w:rsidR="00316098">
        <w:t xml:space="preserve">and </w:t>
      </w:r>
      <w:r>
        <w:t>Red</w:t>
      </w:r>
      <w:r w:rsidR="00316098">
        <w:t xml:space="preserve"> PLA</w:t>
      </w:r>
      <w:r>
        <w:t xml:space="preserve">, and Dissolvable </w:t>
      </w:r>
      <w:r w:rsidR="00316098">
        <w:t xml:space="preserve">PVA </w:t>
      </w:r>
      <w:r>
        <w:t>--&gt;</w:t>
      </w:r>
    </w:p>
    <w:p w14:paraId="4DCD8C9A" w14:textId="77777777" w:rsidR="00AA4997" w:rsidRPr="009025C0" w:rsidRDefault="00AA4997" w:rsidP="00AA4997">
      <w:pPr>
        <w:pStyle w:val="Example"/>
      </w:pPr>
      <w:r>
        <w:t xml:space="preserve">  </w:t>
      </w:r>
      <w:r w:rsidRPr="009025C0">
        <w:t>&lt;pwg:</w:t>
      </w:r>
      <w:r>
        <w:t>MaterialsColDatabase&gt;</w:t>
      </w:r>
    </w:p>
    <w:p w14:paraId="6197DCE4" w14:textId="715E4BF3" w:rsidR="00AA4997" w:rsidRDefault="00AA4997" w:rsidP="00AA4997">
      <w:pPr>
        <w:pStyle w:val="Example"/>
      </w:pPr>
      <w:r>
        <w:t xml:space="preserve">    </w:t>
      </w:r>
      <w:r w:rsidRPr="009025C0">
        <w:t>&lt;pwg:</w:t>
      </w:r>
      <w:r>
        <w:t>MaterialColor</w:t>
      </w:r>
      <w:r w:rsidRPr="009025C0">
        <w:t>&gt;</w:t>
      </w:r>
      <w:r w:rsidR="00773E52">
        <w:t>blue</w:t>
      </w:r>
      <w:r w:rsidRPr="009025C0">
        <w:t>&lt;/pwg:</w:t>
      </w:r>
      <w:r>
        <w:t>MaterialColor&gt;</w:t>
      </w:r>
    </w:p>
    <w:p w14:paraId="1A01F4B7" w14:textId="77777777" w:rsidR="00AA4997" w:rsidRDefault="00AA4997" w:rsidP="00AA4997">
      <w:pPr>
        <w:pStyle w:val="Example"/>
      </w:pPr>
      <w:r>
        <w:t xml:space="preserve">    &lt;pwg:MaterialDiameter&gt;2850000&lt;/pwg:MaterialDiameter&gt;</w:t>
      </w:r>
    </w:p>
    <w:p w14:paraId="5815DACF" w14:textId="4994A2A9" w:rsidR="00AA4997" w:rsidRDefault="00AA4997" w:rsidP="00AA4997">
      <w:pPr>
        <w:pStyle w:val="Example"/>
      </w:pPr>
      <w:r>
        <w:t xml:space="preserve">    &lt;pwg:MaterialKey&gt;</w:t>
      </w:r>
      <w:r w:rsidR="00773E52">
        <w:t>pla-blue</w:t>
      </w:r>
      <w:r>
        <w:t>&lt;/pwg:MaterialKey&gt;</w:t>
      </w:r>
    </w:p>
    <w:p w14:paraId="5978183B" w14:textId="77777777" w:rsidR="00AA4997" w:rsidRPr="009025C0" w:rsidRDefault="00AA4997" w:rsidP="00AA4997">
      <w:pPr>
        <w:pStyle w:val="Example"/>
      </w:pPr>
      <w:r>
        <w:lastRenderedPageBreak/>
        <w:t xml:space="preserve">    &lt;pwg:MaterialName&gt;Blue PLA&lt;/pwg:MaterialName&gt;</w:t>
      </w:r>
    </w:p>
    <w:p w14:paraId="6F4671E3" w14:textId="77777777" w:rsidR="00AA4997" w:rsidRPr="009025C0" w:rsidRDefault="00AA4997" w:rsidP="00AA4997">
      <w:pPr>
        <w:pStyle w:val="Example"/>
      </w:pPr>
      <w:r>
        <w:t xml:space="preserve">    </w:t>
      </w:r>
      <w:r w:rsidRPr="009025C0">
        <w:t>&lt;pwg:</w:t>
      </w:r>
      <w:r>
        <w:t>MaterialPurpose</w:t>
      </w:r>
      <w:r w:rsidRPr="009025C0">
        <w:t>&gt;</w:t>
      </w:r>
      <w:r>
        <w:t>All</w:t>
      </w:r>
      <w:r w:rsidRPr="009025C0">
        <w:t>&lt;/pwg:</w:t>
      </w:r>
      <w:r>
        <w:t>MaterialPurpose&gt;</w:t>
      </w:r>
    </w:p>
    <w:p w14:paraId="7C8C053A" w14:textId="77777777" w:rsidR="00AA4997" w:rsidRDefault="00AA4997" w:rsidP="00AA4997">
      <w:pPr>
        <w:pStyle w:val="Example"/>
      </w:pPr>
      <w:r>
        <w:t xml:space="preserve">    &lt;pwg:MaterialTemperature&gt;</w:t>
      </w:r>
    </w:p>
    <w:p w14:paraId="22B17457" w14:textId="77777777" w:rsidR="00AA4997" w:rsidRPr="009025C0" w:rsidRDefault="00AA4997" w:rsidP="00AA4997">
      <w:pPr>
        <w:pStyle w:val="Example"/>
      </w:pPr>
      <w:r>
        <w:t xml:space="preserve">      &lt;pwg:LowerBound&gt;210&lt;/pwg:LowerBound&gt;</w:t>
      </w:r>
    </w:p>
    <w:p w14:paraId="0CC8E13C" w14:textId="77777777" w:rsidR="00AA4997" w:rsidRDefault="00AA4997" w:rsidP="00AA4997">
      <w:pPr>
        <w:pStyle w:val="Example"/>
      </w:pPr>
      <w:r>
        <w:t xml:space="preserve">      &lt;pwg:UpperBound&gt;235&lt;/pwg:UpperBound&gt;</w:t>
      </w:r>
    </w:p>
    <w:p w14:paraId="1175740C" w14:textId="77777777" w:rsidR="00AA4997" w:rsidRPr="009025C0" w:rsidRDefault="00AA4997" w:rsidP="00AA4997">
      <w:pPr>
        <w:pStyle w:val="Example"/>
      </w:pPr>
      <w:r>
        <w:t xml:space="preserve">    &lt;/pwg:MaterialTemperature&gt;</w:t>
      </w:r>
    </w:p>
    <w:p w14:paraId="61F19B24" w14:textId="6631111F" w:rsidR="00AA4997" w:rsidRPr="009025C0" w:rsidRDefault="00AA4997" w:rsidP="00AA4997">
      <w:pPr>
        <w:pStyle w:val="Example"/>
      </w:pPr>
      <w:r>
        <w:t xml:space="preserve">    </w:t>
      </w:r>
      <w:r w:rsidRPr="009025C0">
        <w:t>&lt;pwg:</w:t>
      </w:r>
      <w:r>
        <w:t>MaterialType</w:t>
      </w:r>
      <w:r w:rsidRPr="009025C0">
        <w:t>&gt;</w:t>
      </w:r>
      <w:r w:rsidR="00773E52">
        <w:t>pla</w:t>
      </w:r>
      <w:r w:rsidRPr="009025C0">
        <w:t>&lt;/pwg:</w:t>
      </w:r>
      <w:r>
        <w:t>MaterialPurpose&gt;</w:t>
      </w:r>
    </w:p>
    <w:p w14:paraId="0CD9A96B" w14:textId="77777777" w:rsidR="00AA4997" w:rsidRPr="009025C0" w:rsidRDefault="00AA4997" w:rsidP="00AA4997">
      <w:pPr>
        <w:pStyle w:val="Example"/>
      </w:pPr>
      <w:r>
        <w:t xml:space="preserve">  </w:t>
      </w:r>
      <w:r w:rsidRPr="009025C0">
        <w:t>&lt;/pwg:</w:t>
      </w:r>
      <w:r>
        <w:t>MaterialsColDatabase&gt;</w:t>
      </w:r>
    </w:p>
    <w:p w14:paraId="50B1FEEC" w14:textId="77777777" w:rsidR="00AA4997" w:rsidRPr="009025C0" w:rsidRDefault="00AA4997" w:rsidP="00AA4997">
      <w:pPr>
        <w:pStyle w:val="Example"/>
      </w:pPr>
      <w:r>
        <w:t xml:space="preserve">  </w:t>
      </w:r>
      <w:r w:rsidRPr="009025C0">
        <w:t>&lt;pwg:</w:t>
      </w:r>
      <w:r>
        <w:t>MaterialsColDatabase&gt;</w:t>
      </w:r>
    </w:p>
    <w:p w14:paraId="578D7ABA" w14:textId="036AC967" w:rsidR="00AA4997" w:rsidRDefault="00AA4997" w:rsidP="00AA4997">
      <w:pPr>
        <w:pStyle w:val="Example"/>
      </w:pPr>
      <w:r>
        <w:t xml:space="preserve">    </w:t>
      </w:r>
      <w:r w:rsidRPr="009025C0">
        <w:t>&lt;pwg:</w:t>
      </w:r>
      <w:r>
        <w:t>MaterialColor</w:t>
      </w:r>
      <w:r w:rsidRPr="009025C0">
        <w:t>&gt;</w:t>
      </w:r>
      <w:r w:rsidR="00773E52">
        <w:t>orange</w:t>
      </w:r>
      <w:r w:rsidRPr="009025C0">
        <w:t>&lt;/pwg:</w:t>
      </w:r>
      <w:r>
        <w:t>MaterialColor&gt;</w:t>
      </w:r>
    </w:p>
    <w:p w14:paraId="69AA06FD" w14:textId="77777777" w:rsidR="00AA4997" w:rsidRDefault="00AA4997" w:rsidP="00AA4997">
      <w:pPr>
        <w:pStyle w:val="Example"/>
      </w:pPr>
      <w:r>
        <w:t xml:space="preserve">    &lt;pwg:MaterialDiameter&gt;2850000&lt;/pwg:MaterialDiameter&gt;</w:t>
      </w:r>
    </w:p>
    <w:p w14:paraId="3ADAF472" w14:textId="32BD208D" w:rsidR="00AA4997" w:rsidRDefault="00AA4997" w:rsidP="00AA4997">
      <w:pPr>
        <w:pStyle w:val="Example"/>
      </w:pPr>
      <w:r>
        <w:t xml:space="preserve">    &lt;pwg:MaterialKey&gt;</w:t>
      </w:r>
      <w:r w:rsidR="00773E52">
        <w:t>pla-orange</w:t>
      </w:r>
      <w:r>
        <w:t>&lt;/pwg:MaterialKey&gt;</w:t>
      </w:r>
    </w:p>
    <w:p w14:paraId="7CE09FC3" w14:textId="77777777" w:rsidR="00AA4997" w:rsidRPr="009025C0" w:rsidRDefault="00AA4997" w:rsidP="00AA4997">
      <w:pPr>
        <w:pStyle w:val="Example"/>
      </w:pPr>
      <w:r>
        <w:t xml:space="preserve">    &lt;pwg:MaterialName&gt;Orange PLA&lt;/pwg:MaterialName&gt;</w:t>
      </w:r>
    </w:p>
    <w:p w14:paraId="505E00B0" w14:textId="77777777" w:rsidR="00AA4997" w:rsidRPr="009025C0" w:rsidRDefault="00AA4997" w:rsidP="00AA4997">
      <w:pPr>
        <w:pStyle w:val="Example"/>
      </w:pPr>
      <w:r>
        <w:t xml:space="preserve">    </w:t>
      </w:r>
      <w:r w:rsidRPr="009025C0">
        <w:t>&lt;pwg:</w:t>
      </w:r>
      <w:r>
        <w:t>MaterialPurpose</w:t>
      </w:r>
      <w:r w:rsidRPr="009025C0">
        <w:t>&gt;</w:t>
      </w:r>
      <w:r>
        <w:t>All</w:t>
      </w:r>
      <w:r w:rsidRPr="009025C0">
        <w:t>&lt;/pwg:</w:t>
      </w:r>
      <w:r>
        <w:t>MaterialPurpose&gt;</w:t>
      </w:r>
    </w:p>
    <w:p w14:paraId="414D3BBA" w14:textId="77777777" w:rsidR="00AA4997" w:rsidRDefault="00AA4997" w:rsidP="00AA4997">
      <w:pPr>
        <w:pStyle w:val="Example"/>
      </w:pPr>
      <w:r>
        <w:t xml:space="preserve">    &lt;pwg:MaterialTemperature&gt;</w:t>
      </w:r>
    </w:p>
    <w:p w14:paraId="4AF9159A" w14:textId="77777777" w:rsidR="00AA4997" w:rsidRPr="009025C0" w:rsidRDefault="00AA4997" w:rsidP="00AA4997">
      <w:pPr>
        <w:pStyle w:val="Example"/>
      </w:pPr>
      <w:r>
        <w:t xml:space="preserve">      &lt;pwg:LowerBound&gt;210&lt;/pwg:LowerBound&gt;</w:t>
      </w:r>
    </w:p>
    <w:p w14:paraId="50BE9647" w14:textId="77777777" w:rsidR="00AA4997" w:rsidRDefault="00AA4997" w:rsidP="00AA4997">
      <w:pPr>
        <w:pStyle w:val="Example"/>
      </w:pPr>
      <w:r>
        <w:t xml:space="preserve">      &lt;pwg:UpperBound&gt;235&lt;/pwg:UpperBound&gt;</w:t>
      </w:r>
    </w:p>
    <w:p w14:paraId="3A97F9C2" w14:textId="77777777" w:rsidR="00AA4997" w:rsidRPr="009025C0" w:rsidRDefault="00AA4997" w:rsidP="00AA4997">
      <w:pPr>
        <w:pStyle w:val="Example"/>
      </w:pPr>
      <w:r>
        <w:t xml:space="preserve">    &lt;/pwg:MaterialTemperature&gt;</w:t>
      </w:r>
    </w:p>
    <w:p w14:paraId="73556AC1" w14:textId="1C969A8A" w:rsidR="00AA4997" w:rsidRPr="009025C0" w:rsidRDefault="00AA4997" w:rsidP="00AA4997">
      <w:pPr>
        <w:pStyle w:val="Example"/>
      </w:pPr>
      <w:r>
        <w:t xml:space="preserve">    </w:t>
      </w:r>
      <w:r w:rsidRPr="009025C0">
        <w:t>&lt;pwg:</w:t>
      </w:r>
      <w:r>
        <w:t>MaterialType</w:t>
      </w:r>
      <w:r w:rsidRPr="009025C0">
        <w:t>&gt;</w:t>
      </w:r>
      <w:r w:rsidR="00773E52">
        <w:t>pla</w:t>
      </w:r>
      <w:r w:rsidRPr="009025C0">
        <w:t>&lt;/pwg:</w:t>
      </w:r>
      <w:r>
        <w:t>MaterialPurpose&gt;</w:t>
      </w:r>
    </w:p>
    <w:p w14:paraId="2EED61CE" w14:textId="77777777" w:rsidR="00AA4997" w:rsidRPr="009025C0" w:rsidRDefault="00AA4997" w:rsidP="00AA4997">
      <w:pPr>
        <w:pStyle w:val="Example"/>
      </w:pPr>
      <w:r>
        <w:t xml:space="preserve">  </w:t>
      </w:r>
      <w:r w:rsidRPr="009025C0">
        <w:t>&lt;/pwg:</w:t>
      </w:r>
      <w:r>
        <w:t>MaterialsColDatabase&gt;</w:t>
      </w:r>
    </w:p>
    <w:p w14:paraId="251DD9E9" w14:textId="77777777" w:rsidR="00AA4997" w:rsidRPr="009025C0" w:rsidRDefault="00AA4997" w:rsidP="00AA4997">
      <w:pPr>
        <w:pStyle w:val="Example"/>
      </w:pPr>
      <w:r>
        <w:t xml:space="preserve">  </w:t>
      </w:r>
      <w:r w:rsidRPr="009025C0">
        <w:t>&lt;pwg:</w:t>
      </w:r>
      <w:r>
        <w:t>MaterialsColDatabase&gt;</w:t>
      </w:r>
    </w:p>
    <w:p w14:paraId="053D92E5" w14:textId="58B36763" w:rsidR="00AA4997" w:rsidRDefault="00AA4997" w:rsidP="00AA4997">
      <w:pPr>
        <w:pStyle w:val="Example"/>
      </w:pPr>
      <w:r>
        <w:t xml:space="preserve">    </w:t>
      </w:r>
      <w:r w:rsidRPr="009025C0">
        <w:t>&lt;pwg:</w:t>
      </w:r>
      <w:r>
        <w:t>MaterialColor</w:t>
      </w:r>
      <w:r w:rsidRPr="009025C0">
        <w:t>&gt;</w:t>
      </w:r>
      <w:r w:rsidR="00773E52">
        <w:t>red</w:t>
      </w:r>
      <w:r w:rsidRPr="009025C0">
        <w:t>&lt;/pwg:</w:t>
      </w:r>
      <w:r>
        <w:t>MaterialColor&gt;</w:t>
      </w:r>
    </w:p>
    <w:p w14:paraId="2639071A" w14:textId="77777777" w:rsidR="00AA4997" w:rsidRDefault="00AA4997" w:rsidP="00AA4997">
      <w:pPr>
        <w:pStyle w:val="Example"/>
      </w:pPr>
      <w:r>
        <w:t xml:space="preserve">    &lt;pwg:MaterialDiameter&gt;2850000&lt;/pwg:MaterialDiameter&gt;</w:t>
      </w:r>
    </w:p>
    <w:p w14:paraId="74D234DA" w14:textId="75923733" w:rsidR="00AA4997" w:rsidRDefault="00AA4997" w:rsidP="00AA4997">
      <w:pPr>
        <w:pStyle w:val="Example"/>
      </w:pPr>
      <w:r>
        <w:t xml:space="preserve">    &lt;pwg:MaterialKey&gt;</w:t>
      </w:r>
      <w:r w:rsidR="00773E52">
        <w:t>pla-red</w:t>
      </w:r>
      <w:r>
        <w:t>&lt;/pwg:MaterialKey&gt;</w:t>
      </w:r>
    </w:p>
    <w:p w14:paraId="3F42892E" w14:textId="0B29495E" w:rsidR="00AA4997" w:rsidRPr="009025C0" w:rsidRDefault="00AA4997" w:rsidP="00AA4997">
      <w:pPr>
        <w:pStyle w:val="Example"/>
      </w:pPr>
      <w:r>
        <w:t xml:space="preserve">    &lt;pwg:MaterialName&gt;Red PLA&lt;/pwg:MaterialName&gt;</w:t>
      </w:r>
    </w:p>
    <w:p w14:paraId="76957875" w14:textId="77777777" w:rsidR="00AA4997" w:rsidRPr="009025C0" w:rsidRDefault="00AA4997" w:rsidP="00AA4997">
      <w:pPr>
        <w:pStyle w:val="Example"/>
      </w:pPr>
      <w:r>
        <w:t xml:space="preserve">    </w:t>
      </w:r>
      <w:r w:rsidRPr="009025C0">
        <w:t>&lt;pwg:</w:t>
      </w:r>
      <w:r>
        <w:t>MaterialPurpose</w:t>
      </w:r>
      <w:r w:rsidRPr="009025C0">
        <w:t>&gt;</w:t>
      </w:r>
      <w:r>
        <w:t>All</w:t>
      </w:r>
      <w:r w:rsidRPr="009025C0">
        <w:t>&lt;/pwg:</w:t>
      </w:r>
      <w:r>
        <w:t>MaterialPurpose&gt;</w:t>
      </w:r>
    </w:p>
    <w:p w14:paraId="5F3B1D08" w14:textId="77777777" w:rsidR="00AA4997" w:rsidRDefault="00AA4997" w:rsidP="00AA4997">
      <w:pPr>
        <w:pStyle w:val="Example"/>
      </w:pPr>
      <w:r>
        <w:t xml:space="preserve">    &lt;pwg:MaterialTemperature&gt;</w:t>
      </w:r>
    </w:p>
    <w:p w14:paraId="79D5B7E9" w14:textId="77777777" w:rsidR="00AA4997" w:rsidRPr="009025C0" w:rsidRDefault="00AA4997" w:rsidP="00AA4997">
      <w:pPr>
        <w:pStyle w:val="Example"/>
      </w:pPr>
      <w:r>
        <w:t xml:space="preserve">      &lt;pwg:LowerBound&gt;210&lt;/pwg:LowerBound&gt;</w:t>
      </w:r>
    </w:p>
    <w:p w14:paraId="16FD5717" w14:textId="77777777" w:rsidR="00AA4997" w:rsidRDefault="00AA4997" w:rsidP="00AA4997">
      <w:pPr>
        <w:pStyle w:val="Example"/>
      </w:pPr>
      <w:r>
        <w:t xml:space="preserve">      &lt;pwg:UpperBound&gt;235&lt;/pwg:UpperBound&gt;</w:t>
      </w:r>
    </w:p>
    <w:p w14:paraId="1002C122" w14:textId="77777777" w:rsidR="00AA4997" w:rsidRPr="009025C0" w:rsidRDefault="00AA4997" w:rsidP="00AA4997">
      <w:pPr>
        <w:pStyle w:val="Example"/>
      </w:pPr>
      <w:r>
        <w:t xml:space="preserve">    &lt;/pwg:MaterialTemperature&gt;</w:t>
      </w:r>
    </w:p>
    <w:p w14:paraId="54B7FC88" w14:textId="055C917F" w:rsidR="00AA4997" w:rsidRPr="009025C0" w:rsidRDefault="00AA4997" w:rsidP="00AA4997">
      <w:pPr>
        <w:pStyle w:val="Example"/>
      </w:pPr>
      <w:r>
        <w:t xml:space="preserve">    </w:t>
      </w:r>
      <w:r w:rsidRPr="009025C0">
        <w:t>&lt;pwg:</w:t>
      </w:r>
      <w:r>
        <w:t>MaterialType</w:t>
      </w:r>
      <w:r w:rsidRPr="009025C0">
        <w:t>&gt;</w:t>
      </w:r>
      <w:r w:rsidR="00773E52">
        <w:t>pla</w:t>
      </w:r>
      <w:r w:rsidRPr="009025C0">
        <w:t>&lt;/pwg:</w:t>
      </w:r>
      <w:r>
        <w:t>MaterialPurpose&gt;</w:t>
      </w:r>
    </w:p>
    <w:p w14:paraId="315FDCAD" w14:textId="77777777" w:rsidR="00AA4997" w:rsidRPr="009025C0" w:rsidRDefault="00AA4997" w:rsidP="00AA4997">
      <w:pPr>
        <w:pStyle w:val="Example"/>
      </w:pPr>
      <w:r>
        <w:t xml:space="preserve">  </w:t>
      </w:r>
      <w:r w:rsidRPr="009025C0">
        <w:t>&lt;/pwg:</w:t>
      </w:r>
      <w:r>
        <w:t>MaterialsColDatabase&gt;</w:t>
      </w:r>
    </w:p>
    <w:p w14:paraId="6B84443F" w14:textId="1BBBDC36" w:rsidR="00DD0D00" w:rsidRPr="009025C0" w:rsidRDefault="00B558BA" w:rsidP="00DD0D00">
      <w:pPr>
        <w:pStyle w:val="Example"/>
      </w:pPr>
      <w:r>
        <w:t xml:space="preserve">  </w:t>
      </w:r>
      <w:r w:rsidR="00DD0D00" w:rsidRPr="009025C0">
        <w:t>&lt;pwg:</w:t>
      </w:r>
      <w:r w:rsidR="00DD0D00">
        <w:t>MaterialsCol</w:t>
      </w:r>
      <w:r w:rsidR="00AA4997">
        <w:t>Database</w:t>
      </w:r>
      <w:r w:rsidR="00DD0D00">
        <w:t>&gt;</w:t>
      </w:r>
    </w:p>
    <w:p w14:paraId="1ECD062D" w14:textId="77777777" w:rsidR="00773E52" w:rsidRPr="009025C0" w:rsidRDefault="00773E52" w:rsidP="00773E52">
      <w:pPr>
        <w:pStyle w:val="Example"/>
      </w:pPr>
      <w:r>
        <w:t xml:space="preserve">    &lt;pwg:MaterialColor&gt;clear-white&lt;/pwg:MaterialColor&gt;</w:t>
      </w:r>
    </w:p>
    <w:p w14:paraId="2030DE73" w14:textId="77777777" w:rsidR="00AA4997" w:rsidRDefault="00AA4997" w:rsidP="00AA4997">
      <w:pPr>
        <w:pStyle w:val="Example"/>
      </w:pPr>
      <w:r>
        <w:t xml:space="preserve">    &lt;pwg:MaterialDiameter&gt;2850000&lt;/pwg:MaterialDiameter&gt;</w:t>
      </w:r>
    </w:p>
    <w:p w14:paraId="0DD2993A" w14:textId="1DD3B3D3" w:rsidR="00AA4997" w:rsidRDefault="00AA4997" w:rsidP="00AA4997">
      <w:pPr>
        <w:pStyle w:val="Example"/>
      </w:pPr>
      <w:r>
        <w:t xml:space="preserve">    &lt;pwg:MaterialKey&gt;</w:t>
      </w:r>
      <w:r w:rsidR="00316098">
        <w:t>pva</w:t>
      </w:r>
      <w:r w:rsidR="00773E52">
        <w:t>-dissolvable</w:t>
      </w:r>
      <w:r>
        <w:t>&lt;/pwg:MaterialKey&gt;</w:t>
      </w:r>
    </w:p>
    <w:p w14:paraId="634D096E" w14:textId="5DA656E1" w:rsidR="00AA4997" w:rsidRPr="009025C0" w:rsidRDefault="00AA4997" w:rsidP="00AA4997">
      <w:pPr>
        <w:pStyle w:val="Example"/>
      </w:pPr>
      <w:r>
        <w:t xml:space="preserve">    &lt;pwg:MaterialName&gt;Dissolvable P</w:t>
      </w:r>
      <w:r w:rsidR="00316098">
        <w:t>V</w:t>
      </w:r>
      <w:r>
        <w:t>A&lt;/pwg:MaterialName&gt;</w:t>
      </w:r>
    </w:p>
    <w:p w14:paraId="4C3B19ED" w14:textId="7DDB3C3C" w:rsidR="00DD0D00" w:rsidRPr="009025C0" w:rsidRDefault="00B558BA" w:rsidP="00DD0D00">
      <w:pPr>
        <w:pStyle w:val="Example"/>
      </w:pPr>
      <w:r>
        <w:t xml:space="preserve">    </w:t>
      </w:r>
      <w:r w:rsidR="00DD0D00" w:rsidRPr="009025C0">
        <w:t>&lt;pwg:</w:t>
      </w:r>
      <w:r w:rsidR="00DD0D00">
        <w:t>MaterialPurpose</w:t>
      </w:r>
      <w:r w:rsidR="00DD0D00" w:rsidRPr="009025C0">
        <w:t>&gt;</w:t>
      </w:r>
      <w:r w:rsidR="00AA4997">
        <w:t>All</w:t>
      </w:r>
      <w:r w:rsidR="00DD0D00" w:rsidRPr="009025C0">
        <w:t>&lt;/pwg:</w:t>
      </w:r>
      <w:r w:rsidR="00DD0D00">
        <w:t>MaterialPurpose&gt;</w:t>
      </w:r>
    </w:p>
    <w:p w14:paraId="4AD9C4F7" w14:textId="515FDC8A" w:rsidR="00DD0D00" w:rsidRPr="009025C0" w:rsidRDefault="00B558BA" w:rsidP="00DD0D00">
      <w:pPr>
        <w:pStyle w:val="Example"/>
      </w:pPr>
      <w:r>
        <w:t xml:space="preserve">    </w:t>
      </w:r>
      <w:r w:rsidR="00DD0D00" w:rsidRPr="009025C0">
        <w:t>&lt;pwg:</w:t>
      </w:r>
      <w:r w:rsidR="00DD0D00">
        <w:t>MaterialType</w:t>
      </w:r>
      <w:r w:rsidR="00DD0D00" w:rsidRPr="009025C0">
        <w:t>&gt;</w:t>
      </w:r>
      <w:r w:rsidR="00773E52">
        <w:t>p</w:t>
      </w:r>
      <w:r w:rsidR="00316098">
        <w:t>v</w:t>
      </w:r>
      <w:r w:rsidR="00773E52">
        <w:t>a-dissolvable</w:t>
      </w:r>
      <w:r w:rsidR="00DD0D00" w:rsidRPr="009025C0">
        <w:t>&lt;/pwg:</w:t>
      </w:r>
      <w:r w:rsidR="00DD0D00">
        <w:t>MaterialPurpose&gt;</w:t>
      </w:r>
    </w:p>
    <w:p w14:paraId="1F66129F" w14:textId="180472FC" w:rsidR="00DD0D00" w:rsidRDefault="00B558BA" w:rsidP="00DD0D00">
      <w:pPr>
        <w:pStyle w:val="Example"/>
      </w:pPr>
      <w:r>
        <w:t xml:space="preserve">  </w:t>
      </w:r>
      <w:r w:rsidR="00DD0D00" w:rsidRPr="009025C0">
        <w:t>&lt;/pwg:</w:t>
      </w:r>
      <w:r w:rsidR="00DD0D00">
        <w:t>MaterialsCol</w:t>
      </w:r>
      <w:r w:rsidR="00AA4997">
        <w:t>Database</w:t>
      </w:r>
      <w:r w:rsidR="00DD0D00">
        <w:t>&gt;</w:t>
      </w:r>
    </w:p>
    <w:p w14:paraId="4AE05A33" w14:textId="77777777" w:rsidR="00945631" w:rsidRDefault="00945631" w:rsidP="00DD0D00">
      <w:pPr>
        <w:pStyle w:val="Example"/>
      </w:pPr>
    </w:p>
    <w:p w14:paraId="3EE97495" w14:textId="659C7C10" w:rsidR="00AA4997" w:rsidRPr="009025C0" w:rsidRDefault="00AA4997" w:rsidP="00DD0D00">
      <w:pPr>
        <w:pStyle w:val="Example"/>
      </w:pPr>
      <w:r>
        <w:t xml:space="preserve">  &lt;!-- Red </w:t>
      </w:r>
      <w:r w:rsidR="00316098">
        <w:t xml:space="preserve">PLA </w:t>
      </w:r>
      <w:r>
        <w:t xml:space="preserve">and Dissolvable </w:t>
      </w:r>
      <w:r w:rsidR="00316098">
        <w:t xml:space="preserve">PVA </w:t>
      </w:r>
      <w:r>
        <w:t>are loaded --&gt;</w:t>
      </w:r>
    </w:p>
    <w:p w14:paraId="345C0F04" w14:textId="6293B229" w:rsidR="00AA4997" w:rsidRPr="009025C0" w:rsidRDefault="00AA4997" w:rsidP="00AA4997">
      <w:pPr>
        <w:pStyle w:val="Example"/>
      </w:pPr>
      <w:r>
        <w:t xml:space="preserve">  </w:t>
      </w:r>
      <w:r w:rsidRPr="009025C0">
        <w:t>&lt;pwg:</w:t>
      </w:r>
      <w:r>
        <w:t>MaterialsColReady&gt;</w:t>
      </w:r>
    </w:p>
    <w:p w14:paraId="4AB8D582" w14:textId="348A559E" w:rsidR="00AA4997" w:rsidRDefault="00AA4997" w:rsidP="00AA4997">
      <w:pPr>
        <w:pStyle w:val="Example"/>
      </w:pPr>
      <w:r>
        <w:t xml:space="preserve">    </w:t>
      </w:r>
      <w:r w:rsidRPr="009025C0">
        <w:t>&lt;pwg:</w:t>
      </w:r>
      <w:r>
        <w:t>MaterialColor</w:t>
      </w:r>
      <w:r w:rsidRPr="009025C0">
        <w:t>&gt;</w:t>
      </w:r>
      <w:r w:rsidR="00773E52">
        <w:t>red</w:t>
      </w:r>
      <w:r w:rsidRPr="009025C0">
        <w:t>&lt;/pwg:</w:t>
      </w:r>
      <w:r>
        <w:t>MaterialColor&gt;</w:t>
      </w:r>
    </w:p>
    <w:p w14:paraId="2FE3B9E3" w14:textId="77777777" w:rsidR="00AA4997" w:rsidRDefault="00AA4997" w:rsidP="00AA4997">
      <w:pPr>
        <w:pStyle w:val="Example"/>
      </w:pPr>
      <w:r>
        <w:t xml:space="preserve">    &lt;pwg:MaterialDiameter&gt;2850000&lt;/pwg:MaterialDiameter&gt;</w:t>
      </w:r>
    </w:p>
    <w:p w14:paraId="4E5F1540" w14:textId="3A036B76" w:rsidR="00AA4997" w:rsidRDefault="00AA4997" w:rsidP="00AA4997">
      <w:pPr>
        <w:pStyle w:val="Example"/>
      </w:pPr>
      <w:r>
        <w:t xml:space="preserve">    &lt;pwg:MaterialKey&gt;</w:t>
      </w:r>
      <w:r w:rsidR="00773E52">
        <w:t>pla-red</w:t>
      </w:r>
      <w:r>
        <w:t>&lt;/pwg:MaterialKey&gt;</w:t>
      </w:r>
    </w:p>
    <w:p w14:paraId="30BF25A6" w14:textId="77777777" w:rsidR="00AA4997" w:rsidRPr="009025C0" w:rsidRDefault="00AA4997" w:rsidP="00AA4997">
      <w:pPr>
        <w:pStyle w:val="Example"/>
      </w:pPr>
      <w:r>
        <w:t xml:space="preserve">    &lt;pwg:MaterialName&gt;Red PLA&lt;/pwg:MaterialName&gt;</w:t>
      </w:r>
    </w:p>
    <w:p w14:paraId="30140C46" w14:textId="77777777" w:rsidR="00AA4997" w:rsidRPr="009025C0" w:rsidRDefault="00AA4997" w:rsidP="00AA4997">
      <w:pPr>
        <w:pStyle w:val="Example"/>
      </w:pPr>
      <w:r>
        <w:t xml:space="preserve">    </w:t>
      </w:r>
      <w:r w:rsidRPr="009025C0">
        <w:t>&lt;pwg:</w:t>
      </w:r>
      <w:r>
        <w:t>MaterialPurpose</w:t>
      </w:r>
      <w:r w:rsidRPr="009025C0">
        <w:t>&gt;</w:t>
      </w:r>
      <w:r>
        <w:t>All</w:t>
      </w:r>
      <w:r w:rsidRPr="009025C0">
        <w:t>&lt;/pwg:</w:t>
      </w:r>
      <w:r>
        <w:t>MaterialPurpose&gt;</w:t>
      </w:r>
    </w:p>
    <w:p w14:paraId="0C27B166" w14:textId="77777777" w:rsidR="00AA4997" w:rsidRDefault="00AA4997" w:rsidP="00AA4997">
      <w:pPr>
        <w:pStyle w:val="Example"/>
      </w:pPr>
      <w:r>
        <w:t xml:space="preserve">    &lt;pwg:MaterialTemperature&gt;</w:t>
      </w:r>
    </w:p>
    <w:p w14:paraId="69CD52F8" w14:textId="77777777" w:rsidR="00AA4997" w:rsidRPr="009025C0" w:rsidRDefault="00AA4997" w:rsidP="00AA4997">
      <w:pPr>
        <w:pStyle w:val="Example"/>
      </w:pPr>
      <w:r>
        <w:t xml:space="preserve">      &lt;pwg:LowerBound&gt;210&lt;/pwg:LowerBound&gt;</w:t>
      </w:r>
    </w:p>
    <w:p w14:paraId="04F4E7C9" w14:textId="77777777" w:rsidR="00AA4997" w:rsidRDefault="00AA4997" w:rsidP="00AA4997">
      <w:pPr>
        <w:pStyle w:val="Example"/>
      </w:pPr>
      <w:r>
        <w:t xml:space="preserve">      &lt;pwg:UpperBound&gt;235&lt;/pwg:UpperBound&gt;</w:t>
      </w:r>
    </w:p>
    <w:p w14:paraId="426CCEE1" w14:textId="77777777" w:rsidR="00AA4997" w:rsidRPr="009025C0" w:rsidRDefault="00AA4997" w:rsidP="00AA4997">
      <w:pPr>
        <w:pStyle w:val="Example"/>
      </w:pPr>
      <w:r>
        <w:t xml:space="preserve">    &lt;/pwg:MaterialTemperature&gt;</w:t>
      </w:r>
    </w:p>
    <w:p w14:paraId="634964CE" w14:textId="303E5846" w:rsidR="00AA4997" w:rsidRPr="009025C0" w:rsidRDefault="00AA4997" w:rsidP="00AA4997">
      <w:pPr>
        <w:pStyle w:val="Example"/>
      </w:pPr>
      <w:r>
        <w:t xml:space="preserve">    </w:t>
      </w:r>
      <w:r w:rsidRPr="009025C0">
        <w:t>&lt;pwg:</w:t>
      </w:r>
      <w:r>
        <w:t>MaterialType</w:t>
      </w:r>
      <w:r w:rsidRPr="009025C0">
        <w:t>&gt;</w:t>
      </w:r>
      <w:r w:rsidR="00773E52">
        <w:t>pla</w:t>
      </w:r>
      <w:r w:rsidRPr="009025C0">
        <w:t>&lt;/pwg:</w:t>
      </w:r>
      <w:r>
        <w:t>MaterialPurpose&gt;</w:t>
      </w:r>
    </w:p>
    <w:p w14:paraId="11AD0F3A" w14:textId="28F83FB8" w:rsidR="00AA4997" w:rsidRPr="009025C0" w:rsidRDefault="00AA4997" w:rsidP="00AA4997">
      <w:pPr>
        <w:pStyle w:val="Example"/>
      </w:pPr>
      <w:r>
        <w:t xml:space="preserve">  </w:t>
      </w:r>
      <w:r w:rsidRPr="009025C0">
        <w:t>&lt;/pwg:</w:t>
      </w:r>
      <w:r>
        <w:t>MaterialsColReady&gt;</w:t>
      </w:r>
    </w:p>
    <w:p w14:paraId="372DD620" w14:textId="4CEE8C9A" w:rsidR="00AA4997" w:rsidRDefault="00AA4997" w:rsidP="00AA4997">
      <w:pPr>
        <w:pStyle w:val="Example"/>
      </w:pPr>
      <w:r>
        <w:t xml:space="preserve">  </w:t>
      </w:r>
      <w:r w:rsidRPr="009025C0">
        <w:t>&lt;pwg:</w:t>
      </w:r>
      <w:r>
        <w:t>MaterialsColReady&gt;</w:t>
      </w:r>
    </w:p>
    <w:p w14:paraId="382BF7EC" w14:textId="62CD3711" w:rsidR="00720467" w:rsidRPr="009025C0" w:rsidRDefault="00720467" w:rsidP="00AA4997">
      <w:pPr>
        <w:pStyle w:val="Example"/>
      </w:pPr>
      <w:r>
        <w:t xml:space="preserve">    &lt;pwg:MaterialColor&gt;</w:t>
      </w:r>
      <w:r w:rsidR="00773E52">
        <w:t>clear-white</w:t>
      </w:r>
      <w:r>
        <w:t>&lt;/pwg:MaterialColor&gt;</w:t>
      </w:r>
    </w:p>
    <w:p w14:paraId="747C49FC" w14:textId="77777777" w:rsidR="00AA4997" w:rsidRDefault="00AA4997" w:rsidP="00AA4997">
      <w:pPr>
        <w:pStyle w:val="Example"/>
      </w:pPr>
      <w:r>
        <w:lastRenderedPageBreak/>
        <w:t xml:space="preserve">    &lt;pwg:MaterialDiameter&gt;2850000&lt;/pwg:MaterialDiameter&gt;</w:t>
      </w:r>
    </w:p>
    <w:p w14:paraId="5F2F49DF" w14:textId="3F505B29" w:rsidR="00AA4997" w:rsidRDefault="00AA4997" w:rsidP="00AA4997">
      <w:pPr>
        <w:pStyle w:val="Example"/>
      </w:pPr>
      <w:r>
        <w:t xml:space="preserve">    &lt;pwg:MaterialKey&gt;</w:t>
      </w:r>
      <w:r w:rsidR="00316098">
        <w:t>pva</w:t>
      </w:r>
      <w:r w:rsidR="00773E52">
        <w:t>-dissolvable</w:t>
      </w:r>
      <w:r>
        <w:t>&lt;/pwg:MaterialKey&gt;</w:t>
      </w:r>
    </w:p>
    <w:p w14:paraId="3431DDA2" w14:textId="08C61C93" w:rsidR="00AA4997" w:rsidRPr="009025C0" w:rsidRDefault="00AA4997" w:rsidP="00AA4997">
      <w:pPr>
        <w:pStyle w:val="Example"/>
      </w:pPr>
      <w:r>
        <w:t xml:space="preserve">    &lt;pwg:MaterialName&gt;Dissolvable </w:t>
      </w:r>
      <w:r w:rsidR="00316098">
        <w:t>PVA</w:t>
      </w:r>
      <w:r>
        <w:t>&lt;/pwg:MaterialName&gt;</w:t>
      </w:r>
    </w:p>
    <w:p w14:paraId="78105FB9" w14:textId="77777777" w:rsidR="00AA4997" w:rsidRPr="009025C0" w:rsidRDefault="00AA4997" w:rsidP="00AA4997">
      <w:pPr>
        <w:pStyle w:val="Example"/>
      </w:pPr>
      <w:r>
        <w:t xml:space="preserve">    </w:t>
      </w:r>
      <w:r w:rsidRPr="009025C0">
        <w:t>&lt;pwg:</w:t>
      </w:r>
      <w:r>
        <w:t>MaterialPurpose</w:t>
      </w:r>
      <w:r w:rsidRPr="009025C0">
        <w:t>&gt;</w:t>
      </w:r>
      <w:r>
        <w:t>All</w:t>
      </w:r>
      <w:r w:rsidRPr="009025C0">
        <w:t>&lt;/pwg:</w:t>
      </w:r>
      <w:r>
        <w:t>MaterialPurpose&gt;</w:t>
      </w:r>
    </w:p>
    <w:p w14:paraId="27352E2D" w14:textId="3342DD5D" w:rsidR="00AA4997" w:rsidRPr="009025C0" w:rsidRDefault="00AA4997" w:rsidP="00AA4997">
      <w:pPr>
        <w:pStyle w:val="Example"/>
      </w:pPr>
      <w:r>
        <w:t xml:space="preserve">    </w:t>
      </w:r>
      <w:r w:rsidRPr="009025C0">
        <w:t>&lt;pwg:</w:t>
      </w:r>
      <w:r>
        <w:t>MaterialType</w:t>
      </w:r>
      <w:r w:rsidRPr="009025C0">
        <w:t>&gt;</w:t>
      </w:r>
      <w:r w:rsidR="00316098">
        <w:t>pva</w:t>
      </w:r>
      <w:r w:rsidR="00773E52">
        <w:t>-dissolvable</w:t>
      </w:r>
      <w:r w:rsidRPr="009025C0">
        <w:t>&lt;/pwg:</w:t>
      </w:r>
      <w:r>
        <w:t>MaterialPurpose&gt;</w:t>
      </w:r>
    </w:p>
    <w:p w14:paraId="3E393277" w14:textId="679C110D" w:rsidR="00AA4997" w:rsidRDefault="00AA4997" w:rsidP="00AA4997">
      <w:pPr>
        <w:pStyle w:val="Example"/>
      </w:pPr>
      <w:r>
        <w:t xml:space="preserve">  </w:t>
      </w:r>
      <w:r w:rsidRPr="009025C0">
        <w:t>&lt;/pwg:</w:t>
      </w:r>
      <w:r>
        <w:t>MaterialsColReady&gt;</w:t>
      </w:r>
    </w:p>
    <w:p w14:paraId="5E9BEDFB" w14:textId="77777777" w:rsidR="00482E59" w:rsidRDefault="00482E59" w:rsidP="00AA4997">
      <w:pPr>
        <w:pStyle w:val="Example"/>
      </w:pPr>
    </w:p>
    <w:p w14:paraId="33F4778C" w14:textId="346A29D0" w:rsidR="00482E59" w:rsidRDefault="00482E59" w:rsidP="00AA4997">
      <w:pPr>
        <w:pStyle w:val="Example"/>
      </w:pPr>
      <w:r>
        <w:t xml:space="preserve">  &lt;!-- Maximum number of materials per job --&gt;</w:t>
      </w:r>
    </w:p>
    <w:p w14:paraId="49A4053F" w14:textId="7DCB6AF9" w:rsidR="00482E59" w:rsidRDefault="00482E59" w:rsidP="00AA4997">
      <w:pPr>
        <w:pStyle w:val="Example"/>
      </w:pPr>
      <w:r>
        <w:t xml:space="preserve">  &lt;pwg:MaxMaterialsColSupported&gt;2&lt;/pwg:MaxMaterialsColSupported&gt;</w:t>
      </w:r>
    </w:p>
    <w:p w14:paraId="16D4D3BB" w14:textId="77777777" w:rsidR="00482E59" w:rsidRDefault="00482E59" w:rsidP="00AA4997">
      <w:pPr>
        <w:pStyle w:val="Example"/>
      </w:pPr>
    </w:p>
    <w:p w14:paraId="08DC7470" w14:textId="05C1524B" w:rsidR="00C47CBE" w:rsidRDefault="00C47CBE" w:rsidP="00AA4997">
      <w:pPr>
        <w:pStyle w:val="Example"/>
      </w:pPr>
      <w:r>
        <w:t xml:space="preserve">  &lt;!-- Supported platform temperatures --&gt;</w:t>
      </w:r>
    </w:p>
    <w:p w14:paraId="0F247C4D" w14:textId="6A2D24A0" w:rsidR="00C47CBE" w:rsidRDefault="00C47CBE" w:rsidP="00AA4997">
      <w:pPr>
        <w:pStyle w:val="Example"/>
      </w:pPr>
      <w:r>
        <w:t xml:space="preserve">  &lt;pwg:PlatformTemperatureSupported&gt;</w:t>
      </w:r>
    </w:p>
    <w:p w14:paraId="599CA9DB" w14:textId="4B8F55C8" w:rsidR="00C47CBE" w:rsidRDefault="00C47CBE" w:rsidP="00AA4997">
      <w:pPr>
        <w:pStyle w:val="Example"/>
      </w:pPr>
      <w:r>
        <w:t xml:space="preserve">    &lt;pwg:LowerBound&gt;</w:t>
      </w:r>
      <w:r w:rsidR="004768CE">
        <w:t>40&lt;/pwg:LowerBound&gt;</w:t>
      </w:r>
    </w:p>
    <w:p w14:paraId="32F7128C" w14:textId="3B9E3D36" w:rsidR="004768CE" w:rsidRDefault="004768CE" w:rsidP="00AA4997">
      <w:pPr>
        <w:pStyle w:val="Example"/>
      </w:pPr>
      <w:r>
        <w:t xml:space="preserve">    &lt;pwg:UpperBound&gt;100&lt;/pwg:UpperBound&gt;</w:t>
      </w:r>
    </w:p>
    <w:p w14:paraId="2608D348" w14:textId="26CE2DC0" w:rsidR="004768CE" w:rsidRDefault="004768CE" w:rsidP="00AA4997">
      <w:pPr>
        <w:pStyle w:val="Example"/>
      </w:pPr>
      <w:r>
        <w:t xml:space="preserve">  &lt;/pwg:PlatformTemperatureSupported&gt;</w:t>
      </w:r>
    </w:p>
    <w:p w14:paraId="588FFC48" w14:textId="77777777" w:rsidR="004768CE" w:rsidRPr="009025C0" w:rsidRDefault="004768CE" w:rsidP="00AA4997">
      <w:pPr>
        <w:pStyle w:val="Example"/>
      </w:pPr>
    </w:p>
    <w:p w14:paraId="6C44574F" w14:textId="6D7A50BB" w:rsidR="00AA4997" w:rsidRDefault="000F3F47" w:rsidP="00DD0D00">
      <w:pPr>
        <w:pStyle w:val="Example"/>
      </w:pPr>
      <w:r>
        <w:t xml:space="preserve">  &lt;!-- Brims, Rafts, and Skirts are supported --&gt;</w:t>
      </w:r>
    </w:p>
    <w:p w14:paraId="0A4A82D8" w14:textId="1C738B6A" w:rsidR="000F3F47" w:rsidRPr="009025C0" w:rsidRDefault="000F3F47" w:rsidP="000F3F47">
      <w:pPr>
        <w:pStyle w:val="Example"/>
      </w:pPr>
      <w:r>
        <w:t xml:space="preserve">  </w:t>
      </w:r>
      <w:r w:rsidRPr="009025C0">
        <w:t>&lt;pwg:Print</w:t>
      </w:r>
      <w:r>
        <w:t>BaseSupported</w:t>
      </w:r>
      <w:r w:rsidRPr="009025C0">
        <w:t>&gt;</w:t>
      </w:r>
      <w:r>
        <w:t>Brim</w:t>
      </w:r>
      <w:r w:rsidRPr="009025C0">
        <w:t>&lt;/pwg:Print</w:t>
      </w:r>
      <w:r>
        <w:t>BaseSupported&gt;</w:t>
      </w:r>
    </w:p>
    <w:p w14:paraId="68EB5B89" w14:textId="77777777" w:rsidR="000F3F47" w:rsidRPr="009025C0" w:rsidRDefault="000F3F47" w:rsidP="000F3F47">
      <w:pPr>
        <w:pStyle w:val="Example"/>
      </w:pPr>
      <w:r>
        <w:t xml:space="preserve">  </w:t>
      </w:r>
      <w:r w:rsidRPr="009025C0">
        <w:t>&lt;pwg:Print</w:t>
      </w:r>
      <w:r>
        <w:t>BaseSupported</w:t>
      </w:r>
      <w:r w:rsidRPr="009025C0">
        <w:t>&gt;</w:t>
      </w:r>
      <w:r>
        <w:t>None</w:t>
      </w:r>
      <w:r w:rsidRPr="009025C0">
        <w:t>&lt;/pwg:Print</w:t>
      </w:r>
      <w:r>
        <w:t>BaseSupported&gt;</w:t>
      </w:r>
    </w:p>
    <w:p w14:paraId="05E57D35" w14:textId="77777777" w:rsidR="000F3F47" w:rsidRPr="009025C0" w:rsidRDefault="000F3F47" w:rsidP="000F3F47">
      <w:pPr>
        <w:pStyle w:val="Example"/>
      </w:pPr>
      <w:r>
        <w:t xml:space="preserve">  </w:t>
      </w:r>
      <w:r w:rsidRPr="009025C0">
        <w:t>&lt;pwg:Print</w:t>
      </w:r>
      <w:r>
        <w:t>BaseSupported</w:t>
      </w:r>
      <w:r w:rsidRPr="009025C0">
        <w:t>&gt;</w:t>
      </w:r>
      <w:r>
        <w:t>Raft</w:t>
      </w:r>
      <w:r w:rsidRPr="009025C0">
        <w:t>&lt;/pwg:Print</w:t>
      </w:r>
      <w:r>
        <w:t>BaseSupported&gt;</w:t>
      </w:r>
    </w:p>
    <w:p w14:paraId="7F6283ED" w14:textId="7B65DA5D" w:rsidR="000F3F47" w:rsidRDefault="000F3F47" w:rsidP="000F3F47">
      <w:pPr>
        <w:pStyle w:val="Example"/>
      </w:pPr>
      <w:r>
        <w:t xml:space="preserve">  </w:t>
      </w:r>
      <w:r w:rsidRPr="009025C0">
        <w:t>&lt;pwg:Print</w:t>
      </w:r>
      <w:r>
        <w:t>BaseSupported</w:t>
      </w:r>
      <w:r w:rsidRPr="009025C0">
        <w:t>&gt;</w:t>
      </w:r>
      <w:r>
        <w:t>Skirt</w:t>
      </w:r>
      <w:r w:rsidRPr="009025C0">
        <w:t>&lt;/pwg:Print</w:t>
      </w:r>
      <w:r>
        <w:t>BaseSupported&gt;</w:t>
      </w:r>
    </w:p>
    <w:p w14:paraId="766CF6C8" w14:textId="77777777" w:rsidR="00720467" w:rsidRPr="009025C0" w:rsidRDefault="00720467" w:rsidP="000F3F47">
      <w:pPr>
        <w:pStyle w:val="Example"/>
      </w:pPr>
    </w:p>
    <w:p w14:paraId="6217D32B" w14:textId="4F883FFF" w:rsidR="000F3F47" w:rsidRDefault="000F3F47" w:rsidP="00DD0D00">
      <w:pPr>
        <w:pStyle w:val="Example"/>
      </w:pPr>
      <w:r>
        <w:t xml:space="preserve">  &lt;!-- Supported supports --&gt;</w:t>
      </w:r>
    </w:p>
    <w:p w14:paraId="06648BDB" w14:textId="2EEE9BF7" w:rsidR="000F3F47" w:rsidRPr="009025C0" w:rsidRDefault="000F3F47" w:rsidP="000F3F47">
      <w:pPr>
        <w:pStyle w:val="Example"/>
      </w:pPr>
      <w:r>
        <w:t xml:space="preserve">  </w:t>
      </w:r>
      <w:r w:rsidRPr="009025C0">
        <w:t>&lt;pwg:Print</w:t>
      </w:r>
      <w:r>
        <w:t>SupportsSupported</w:t>
      </w:r>
      <w:r w:rsidRPr="009025C0">
        <w:t>&gt;</w:t>
      </w:r>
      <w:r>
        <w:t>Material</w:t>
      </w:r>
      <w:r w:rsidRPr="009025C0">
        <w:t>&lt;/pwg:Print</w:t>
      </w:r>
      <w:r>
        <w:t>SupportsSupported&gt;</w:t>
      </w:r>
    </w:p>
    <w:p w14:paraId="5BD70676" w14:textId="6F427062" w:rsidR="000F3F47" w:rsidRPr="009025C0" w:rsidRDefault="000F3F47" w:rsidP="000F3F47">
      <w:pPr>
        <w:pStyle w:val="Example"/>
      </w:pPr>
      <w:r>
        <w:t xml:space="preserve">  </w:t>
      </w:r>
      <w:r w:rsidRPr="009025C0">
        <w:t>&lt;pwg:Print</w:t>
      </w:r>
      <w:r>
        <w:t>SupportsSupported</w:t>
      </w:r>
      <w:r w:rsidRPr="009025C0">
        <w:t>&gt;</w:t>
      </w:r>
      <w:r>
        <w:t>None</w:t>
      </w:r>
      <w:r w:rsidRPr="009025C0">
        <w:t>&lt;/pwg:Print</w:t>
      </w:r>
      <w:r>
        <w:t>SupportsSupported&gt;</w:t>
      </w:r>
    </w:p>
    <w:p w14:paraId="0065C082" w14:textId="0A34EA2D" w:rsidR="000F3F47" w:rsidRDefault="000F3F47" w:rsidP="000F3F47">
      <w:pPr>
        <w:pStyle w:val="Example"/>
      </w:pPr>
      <w:r>
        <w:t xml:space="preserve">  </w:t>
      </w:r>
      <w:r w:rsidRPr="009025C0">
        <w:t>&lt;pwg:Print</w:t>
      </w:r>
      <w:r>
        <w:t>SupportsSupported</w:t>
      </w:r>
      <w:r w:rsidRPr="009025C0">
        <w:t>&gt;</w:t>
      </w:r>
      <w:r>
        <w:t>Standard</w:t>
      </w:r>
      <w:r w:rsidRPr="009025C0">
        <w:t>&lt;/pwg:Print</w:t>
      </w:r>
      <w:r>
        <w:t>SupportsSupported&gt;</w:t>
      </w:r>
    </w:p>
    <w:p w14:paraId="1EC0AA4F" w14:textId="77777777" w:rsidR="00720467" w:rsidRDefault="00720467" w:rsidP="000F3F47">
      <w:pPr>
        <w:pStyle w:val="Example"/>
      </w:pPr>
    </w:p>
    <w:p w14:paraId="61AF0128" w14:textId="3543ABF4" w:rsidR="000F3F47" w:rsidRPr="009025C0" w:rsidRDefault="000F3F47" w:rsidP="000F3F47">
      <w:pPr>
        <w:pStyle w:val="Example"/>
      </w:pPr>
      <w:r>
        <w:t xml:space="preserve">  &lt;!-- Supported qualities --&gt;</w:t>
      </w:r>
    </w:p>
    <w:p w14:paraId="51E7072F" w14:textId="035B77C7" w:rsidR="000F3F47" w:rsidRPr="009025C0" w:rsidRDefault="000F3F47" w:rsidP="000F3F47">
      <w:pPr>
        <w:pStyle w:val="Example"/>
      </w:pPr>
      <w:r>
        <w:t xml:space="preserve">  </w:t>
      </w:r>
      <w:r w:rsidRPr="009025C0">
        <w:t>&lt;pwg:Quality</w:t>
      </w:r>
      <w:r>
        <w:t>Supported</w:t>
      </w:r>
      <w:r w:rsidRPr="009025C0">
        <w:t>&gt;</w:t>
      </w:r>
      <w:r>
        <w:t>Draft</w:t>
      </w:r>
      <w:r w:rsidRPr="009025C0">
        <w:t>&lt;/pwg:Quality</w:t>
      </w:r>
      <w:r>
        <w:t>Supported&gt;</w:t>
      </w:r>
    </w:p>
    <w:p w14:paraId="765002B7" w14:textId="1DB35994" w:rsidR="000F3F47" w:rsidRPr="009025C0" w:rsidRDefault="000F3F47" w:rsidP="000F3F47">
      <w:pPr>
        <w:pStyle w:val="Example"/>
      </w:pPr>
      <w:r>
        <w:t xml:space="preserve">  </w:t>
      </w:r>
      <w:r w:rsidRPr="009025C0">
        <w:t>&lt;pwg:Quality</w:t>
      </w:r>
      <w:r>
        <w:t>Supported</w:t>
      </w:r>
      <w:r w:rsidRPr="009025C0">
        <w:t>&gt;</w:t>
      </w:r>
      <w:r>
        <w:t>High</w:t>
      </w:r>
      <w:r w:rsidRPr="009025C0">
        <w:t>&lt;/pwg:Quality</w:t>
      </w:r>
      <w:r>
        <w:t>Supported&gt;</w:t>
      </w:r>
    </w:p>
    <w:p w14:paraId="263C3907" w14:textId="77777777" w:rsidR="000F3F47" w:rsidRPr="009025C0" w:rsidRDefault="000F3F47" w:rsidP="000F3F47">
      <w:pPr>
        <w:pStyle w:val="Example"/>
      </w:pPr>
      <w:r>
        <w:t xml:space="preserve">  </w:t>
      </w:r>
      <w:r w:rsidRPr="009025C0">
        <w:t>&lt;pwg:Quality</w:t>
      </w:r>
      <w:r>
        <w:t>Supported</w:t>
      </w:r>
      <w:r w:rsidRPr="009025C0">
        <w:t>&gt;Normal&lt;/pwg:Quality</w:t>
      </w:r>
      <w:r>
        <w:t>Supported&gt;</w:t>
      </w:r>
    </w:p>
    <w:p w14:paraId="61C29C36" w14:textId="616803BF" w:rsidR="00DD0D00" w:rsidRPr="004F1C8D" w:rsidRDefault="00DD0D00" w:rsidP="00DD0D00">
      <w:pPr>
        <w:pStyle w:val="Example"/>
      </w:pPr>
      <w:r w:rsidRPr="009025C0">
        <w:t>&lt;/pwg:Print</w:t>
      </w:r>
      <w:r>
        <w:t>3D</w:t>
      </w:r>
      <w:r w:rsidR="00B558BA">
        <w:t>ServiceCapabilities</w:t>
      </w:r>
      <w:r>
        <w:t>&gt;</w:t>
      </w:r>
    </w:p>
    <w:p w14:paraId="3EFCCC12" w14:textId="77777777" w:rsidR="00CF1634" w:rsidRDefault="00CF1634" w:rsidP="00B842BF">
      <w:pPr>
        <w:pStyle w:val="IEEEStdsLevel1Header"/>
      </w:pPr>
      <w:bookmarkStart w:id="54" w:name="_Toc492375930"/>
      <w:r>
        <w:t>IPP Mapping</w:t>
      </w:r>
      <w:bookmarkEnd w:id="54"/>
    </w:p>
    <w:p w14:paraId="05935FB8" w14:textId="77777777" w:rsidR="00845014" w:rsidRDefault="00D05A06" w:rsidP="00CF1634">
      <w:pPr>
        <w:pStyle w:val="IEEEStdsParagraph"/>
      </w:pPr>
      <w:r>
        <w:t xml:space="preserve">The mapping of the IPP 3D Printing Extensions to the </w:t>
      </w:r>
      <w:r w:rsidR="00845014">
        <w:t>PWG 3D Print Job Ticket and Associated Capabilities follows the mapping defined in section 21 of the PWG Print Job Ticket and Associated Capabilities Version 1.0 [PWG5108.07].</w:t>
      </w:r>
    </w:p>
    <w:p w14:paraId="69693656" w14:textId="77777777" w:rsidR="00DC4CE5" w:rsidRDefault="00845014" w:rsidP="00CF1634">
      <w:pPr>
        <w:pStyle w:val="IEEEStdsParagraph"/>
      </w:pPr>
      <w:r>
        <w:t>In addition</w:t>
      </w:r>
      <w:r w:rsidR="00DC4CE5">
        <w:t>:</w:t>
      </w:r>
    </w:p>
    <w:p w14:paraId="76D5C0DA" w14:textId="0AB00724" w:rsidR="00845014" w:rsidRDefault="000177B8" w:rsidP="00DC4CE5">
      <w:pPr>
        <w:pStyle w:val="NumberedList"/>
        <w:numPr>
          <w:ilvl w:val="0"/>
          <w:numId w:val="40"/>
        </w:numPr>
      </w:pPr>
      <w:r>
        <w:t xml:space="preserve">Similar to the handling of "media-color" and "media-type", </w:t>
      </w:r>
      <w:r w:rsidR="00845014">
        <w:t xml:space="preserve">IPP "material-color" and "material-type" keyword values are </w:t>
      </w:r>
      <w:r>
        <w:t>preserved (hyphenated lowercase) instead of converting them to TitleCase</w:t>
      </w:r>
      <w:r w:rsidR="00DC4CE5">
        <w:t>;</w:t>
      </w:r>
      <w:r w:rsidR="00C63205">
        <w:t xml:space="preserve"> and</w:t>
      </w:r>
    </w:p>
    <w:p w14:paraId="7E508C1B" w14:textId="0B0CCC97" w:rsidR="00DC4CE5" w:rsidRDefault="00B3682C" w:rsidP="00AE58B3">
      <w:pPr>
        <w:pStyle w:val="NumberedList"/>
        <w:numPr>
          <w:ilvl w:val="0"/>
          <w:numId w:val="40"/>
        </w:numPr>
      </w:pPr>
      <w:r>
        <w:t>IPP attributes using the 1setOf syntax are mapped to unbounded elements instead of an element containing an unbounded sequence</w:t>
      </w:r>
      <w:r w:rsidR="00C63205">
        <w:t>.</w:t>
      </w:r>
    </w:p>
    <w:p w14:paraId="0ACFB9B4" w14:textId="1547D133" w:rsidR="0014079A" w:rsidRPr="001337A0" w:rsidRDefault="0014079A" w:rsidP="0009524F">
      <w:pPr>
        <w:pStyle w:val="IEEEStdsParagraph"/>
      </w:pPr>
    </w:p>
    <w:sectPr w:rsidR="0014079A" w:rsidRPr="001337A0" w:rsidSect="00365F76">
      <w:headerReference w:type="default" r:id="rId37"/>
      <w:footerReference w:type="default" r:id="rId38"/>
      <w:headerReference w:type="first" r:id="rId39"/>
      <w:footerReference w:type="first" r:id="rId40"/>
      <w:pgSz w:w="12240" w:h="15840"/>
      <w:pgMar w:top="1440" w:right="1260" w:bottom="1440" w:left="1325"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B23AF" w14:textId="77777777" w:rsidR="00A83FB8" w:rsidRDefault="00A83FB8">
      <w:r>
        <w:separator/>
      </w:r>
    </w:p>
  </w:endnote>
  <w:endnote w:type="continuationSeparator" w:id="0">
    <w:p w14:paraId="2B48C64A" w14:textId="77777777" w:rsidR="00A83FB8" w:rsidRDefault="00A8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07CE3" w14:textId="5B5A4C09" w:rsidR="00D23B5C" w:rsidRDefault="00D23B5C">
    <w:pPr>
      <w:pStyle w:val="Footer"/>
      <w:jc w:val="center"/>
    </w:pPr>
    <w:r>
      <w:rPr>
        <w:rStyle w:val="PageNumber"/>
      </w:rPr>
      <w:t>Copyright © 2017 The Printer Working Group.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94F21" w14:textId="77777777" w:rsidR="00D23B5C" w:rsidRDefault="00D23B5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57672">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57672">
      <w:rPr>
        <w:rStyle w:val="PageNumber"/>
        <w:noProof/>
      </w:rPr>
      <w:t>18</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2CA50" w14:textId="6DC3A6EE" w:rsidR="00D23B5C" w:rsidRDefault="00D23B5C"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sidR="00E57672">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57672">
      <w:rPr>
        <w:rStyle w:val="PageNumber"/>
        <w:noProof/>
      </w:rPr>
      <w:t>18</w:t>
    </w:r>
    <w:r>
      <w:rPr>
        <w:rStyle w:val="PageNumber"/>
      </w:rPr>
      <w:fldChar w:fldCharType="end"/>
    </w:r>
    <w:r>
      <w:rPr>
        <w:rStyle w:val="PageNumber"/>
      </w:rPr>
      <w:tab/>
      <w:t>Copyright © 2017 The Printer Working Group. All rights reserved.</w:t>
    </w:r>
  </w:p>
  <w:p w14:paraId="13880D12" w14:textId="77777777" w:rsidR="00D23B5C" w:rsidRDefault="00D23B5C" w:rsidP="00E9093D"/>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42C86" w14:textId="77777777" w:rsidR="00D23B5C" w:rsidRDefault="00D23B5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57672">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57672">
      <w:rPr>
        <w:rStyle w:val="PageNumber"/>
        <w:noProof/>
      </w:rPr>
      <w:t>18</w:t>
    </w:r>
    <w:r>
      <w:rPr>
        <w:rStyle w:val="PageNumber"/>
      </w:rPr>
      <w:fldChar w:fldCharType="end"/>
    </w:r>
  </w:p>
  <w:p w14:paraId="695CD935" w14:textId="77777777" w:rsidR="00D23B5C" w:rsidRDefault="00D23B5C"/>
  <w:p w14:paraId="2A05BFDD" w14:textId="77777777" w:rsidR="00D23B5C" w:rsidRDefault="00D23B5C" w:rsidP="00E9093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7CA14" w14:textId="77777777" w:rsidR="00A83FB8" w:rsidRDefault="00A83FB8">
      <w:r>
        <w:separator/>
      </w:r>
    </w:p>
  </w:footnote>
  <w:footnote w:type="continuationSeparator" w:id="0">
    <w:p w14:paraId="5437329D" w14:textId="77777777" w:rsidR="00A83FB8" w:rsidRDefault="00A83F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4806"/>
      <w:gridCol w:w="4796"/>
    </w:tblGrid>
    <w:tr w:rsidR="00D23B5C" w:rsidRPr="00DB4919" w14:paraId="150AD6C7" w14:textId="77777777" w:rsidTr="00DB4919">
      <w:tc>
        <w:tcPr>
          <w:tcW w:w="4806" w:type="dxa"/>
          <w:shd w:val="clear" w:color="auto" w:fill="auto"/>
        </w:tcPr>
        <w:p w14:paraId="02F9A917" w14:textId="13875EF1" w:rsidR="00D23B5C" w:rsidRPr="00DB4919" w:rsidRDefault="00D23B5C"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31551C00" w:rsidR="00D23B5C" w:rsidRPr="00DB4919" w:rsidRDefault="00365F76" w:rsidP="00365F76">
          <w:pPr>
            <w:pStyle w:val="PlainText"/>
            <w:spacing w:before="480"/>
            <w:jc w:val="right"/>
            <w:rPr>
              <w:rFonts w:eastAsia="MS Mincho" w:cs="Arial"/>
              <w:b/>
              <w:bCs/>
            </w:rPr>
          </w:pPr>
          <w:r>
            <w:rPr>
              <w:rFonts w:eastAsia="MS Mincho" w:cs="Arial"/>
              <w:b/>
              <w:bCs/>
            </w:rPr>
            <w:t>August 18</w:t>
          </w:r>
          <w:r w:rsidR="00D23B5C">
            <w:rPr>
              <w:rFonts w:eastAsia="MS Mincho" w:cs="Arial"/>
              <w:b/>
              <w:bCs/>
            </w:rPr>
            <w:t>, 2017</w:t>
          </w:r>
          <w:r w:rsidR="00D23B5C">
            <w:rPr>
              <w:rFonts w:eastAsia="MS Mincho" w:cs="Arial"/>
              <w:b/>
              <w:bCs/>
            </w:rPr>
            <w:br/>
          </w:r>
          <w:r>
            <w:rPr>
              <w:rFonts w:eastAsia="MS Mincho" w:cs="Arial"/>
              <w:b/>
              <w:bCs/>
            </w:rPr>
            <w:t>Best Practices</w:t>
          </w:r>
        </w:p>
      </w:tc>
    </w:tr>
  </w:tbl>
  <w:p w14:paraId="3D0A5649" w14:textId="3E8E6C43" w:rsidR="00D23B5C" w:rsidRDefault="00D23B5C" w:rsidP="00AD36EA">
    <w:pPr>
      <w:pStyle w:val="Header"/>
      <w:tabs>
        <w:tab w:val="clear" w:pos="4320"/>
        <w:tab w:val="center" w:pos="1800"/>
      </w:tabs>
      <w:ind w:left="-45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4CDAF" w14:textId="07E6A3EE" w:rsidR="00D23B5C" w:rsidRPr="008939B3" w:rsidRDefault="00365F76" w:rsidP="001A5406">
    <w:pPr>
      <w:pStyle w:val="Header"/>
      <w:pBdr>
        <w:bottom w:val="single" w:sz="4" w:space="1" w:color="auto"/>
      </w:pBdr>
      <w:tabs>
        <w:tab w:val="clear" w:pos="4320"/>
        <w:tab w:val="clear" w:pos="8640"/>
        <w:tab w:val="right" w:pos="9630"/>
      </w:tabs>
      <w:rPr>
        <w:rFonts w:eastAsia="MS Mincho"/>
      </w:rPr>
    </w:pPr>
    <w:r>
      <w:t>Best Practices</w:t>
    </w:r>
    <w:r w:rsidR="00D23B5C">
      <w:t xml:space="preserve"> – PWG 3D Print Job Ticket and Associated Capabilities</w:t>
    </w:r>
    <w:r w:rsidR="00D23B5C">
      <w:rPr>
        <w:rFonts w:eastAsia="MS Mincho"/>
      </w:rPr>
      <w:tab/>
    </w:r>
    <w:r>
      <w:rPr>
        <w:rFonts w:eastAsia="MS Mincho"/>
      </w:rPr>
      <w:t>August</w:t>
    </w:r>
    <w:r w:rsidR="00D23B5C">
      <w:rPr>
        <w:rFonts w:eastAsia="MS Mincho"/>
      </w:rPr>
      <w:t xml:space="preserve"> </w:t>
    </w:r>
    <w:r>
      <w:rPr>
        <w:rFonts w:eastAsia="MS Mincho"/>
      </w:rPr>
      <w:t>18</w:t>
    </w:r>
    <w:r w:rsidR="00D23B5C">
      <w:rPr>
        <w:rFonts w:eastAsia="MS Mincho"/>
      </w:rPr>
      <w:t>, 2017</w:t>
    </w:r>
  </w:p>
  <w:p w14:paraId="5DA3A0A4" w14:textId="77777777" w:rsidR="00D23B5C" w:rsidRDefault="00D23B5C"/>
  <w:p w14:paraId="6956AD56" w14:textId="77777777" w:rsidR="00D23B5C" w:rsidRDefault="00D23B5C" w:rsidP="00E9093D"/>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CCB35" w14:textId="77777777" w:rsidR="00D23B5C" w:rsidRDefault="00D23B5C">
    <w:pPr>
      <w:pStyle w:val="Header"/>
    </w:pPr>
    <w:r>
      <w:t xml:space="preserve">Working Draft  - </w:t>
    </w:r>
    <w:r>
      <w:rPr>
        <w:rFonts w:eastAsia="MS Mincho"/>
      </w:rPr>
      <w:t>The 'mailto' Delivery Method for Event Notifications                                    February 2, 2005</w:t>
    </w:r>
  </w:p>
  <w:p w14:paraId="554C897E" w14:textId="77777777" w:rsidR="00D23B5C" w:rsidRDefault="00D23B5C"/>
  <w:p w14:paraId="74438D6C" w14:textId="77777777" w:rsidR="00D23B5C" w:rsidRDefault="00D23B5C" w:rsidP="00E9093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D6612DA"/>
    <w:lvl w:ilvl="0">
      <w:start w:val="1"/>
      <w:numFmt w:val="decimal"/>
      <w:lvlText w:val="%1."/>
      <w:lvlJc w:val="left"/>
      <w:pPr>
        <w:tabs>
          <w:tab w:val="num" w:pos="1800"/>
        </w:tabs>
        <w:ind w:left="1800" w:hanging="360"/>
      </w:pPr>
    </w:lvl>
  </w:abstractNum>
  <w:abstractNum w:abstractNumId="2">
    <w:nsid w:val="FFFFFF7D"/>
    <w:multiLevelType w:val="singleLevel"/>
    <w:tmpl w:val="F1F87536"/>
    <w:lvl w:ilvl="0">
      <w:start w:val="1"/>
      <w:numFmt w:val="decimal"/>
      <w:lvlText w:val="%1."/>
      <w:lvlJc w:val="left"/>
      <w:pPr>
        <w:tabs>
          <w:tab w:val="num" w:pos="1440"/>
        </w:tabs>
        <w:ind w:left="1440" w:hanging="360"/>
      </w:pPr>
    </w:lvl>
  </w:abstractNum>
  <w:abstractNum w:abstractNumId="3">
    <w:nsid w:val="FFFFFF7E"/>
    <w:multiLevelType w:val="singleLevel"/>
    <w:tmpl w:val="636CABAE"/>
    <w:lvl w:ilvl="0">
      <w:start w:val="1"/>
      <w:numFmt w:val="decimal"/>
      <w:lvlText w:val="%1."/>
      <w:lvlJc w:val="left"/>
      <w:pPr>
        <w:tabs>
          <w:tab w:val="num" w:pos="1080"/>
        </w:tabs>
        <w:ind w:left="1080" w:hanging="360"/>
      </w:pPr>
    </w:lvl>
  </w:abstractNum>
  <w:abstractNum w:abstractNumId="4">
    <w:nsid w:val="FFFFFF7F"/>
    <w:multiLevelType w:val="singleLevel"/>
    <w:tmpl w:val="945AA9C8"/>
    <w:lvl w:ilvl="0">
      <w:start w:val="1"/>
      <w:numFmt w:val="decimal"/>
      <w:lvlText w:val="%1."/>
      <w:lvlJc w:val="left"/>
      <w:pPr>
        <w:tabs>
          <w:tab w:val="num" w:pos="720"/>
        </w:tabs>
        <w:ind w:left="720" w:hanging="360"/>
      </w:pPr>
    </w:lvl>
  </w:abstractNum>
  <w:abstractNum w:abstractNumId="5">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37A52B0"/>
    <w:lvl w:ilvl="0">
      <w:start w:val="1"/>
      <w:numFmt w:val="decimal"/>
      <w:lvlText w:val="%1."/>
      <w:lvlJc w:val="left"/>
      <w:pPr>
        <w:tabs>
          <w:tab w:val="num" w:pos="360"/>
        </w:tabs>
        <w:ind w:left="360" w:hanging="360"/>
      </w:pPr>
    </w:lvl>
  </w:abstractNum>
  <w:abstractNum w:abstractNumId="1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nsid w:val="0C8A29AA"/>
    <w:multiLevelType w:val="multilevel"/>
    <w:tmpl w:val="616AA0F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8">
    <w:nsid w:val="17762F90"/>
    <w:multiLevelType w:val="multilevel"/>
    <w:tmpl w:val="EA8A48E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9">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9357B2"/>
    <w:multiLevelType w:val="multilevel"/>
    <w:tmpl w:val="A71201F6"/>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1">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2">
    <w:nsid w:val="23163245"/>
    <w:multiLevelType w:val="multilevel"/>
    <w:tmpl w:val="3738B670"/>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3">
    <w:nsid w:val="299C74AD"/>
    <w:multiLevelType w:val="multilevel"/>
    <w:tmpl w:val="DF76337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4">
    <w:nsid w:val="32EC5278"/>
    <w:multiLevelType w:val="hybridMultilevel"/>
    <w:tmpl w:val="B7DC0E1E"/>
    <w:lvl w:ilvl="0" w:tplc="8BA85302">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292966"/>
    <w:multiLevelType w:val="multilevel"/>
    <w:tmpl w:val="547219C6"/>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9">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1">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2">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5"/>
  </w:num>
  <w:num w:numId="3">
    <w:abstractNumId w:val="24"/>
  </w:num>
  <w:num w:numId="4">
    <w:abstractNumId w:val="19"/>
  </w:num>
  <w:num w:numId="5">
    <w:abstractNumId w:val="26"/>
  </w:num>
  <w:num w:numId="6">
    <w:abstractNumId w:val="32"/>
  </w:num>
  <w:num w:numId="7">
    <w:abstractNumId w:val="27"/>
  </w:num>
  <w:num w:numId="8">
    <w:abstractNumId w:val="13"/>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31"/>
  </w:num>
  <w:num w:numId="23">
    <w:abstractNumId w:val="31"/>
  </w:num>
  <w:num w:numId="24">
    <w:abstractNumId w:val="31"/>
  </w:num>
  <w:num w:numId="25">
    <w:abstractNumId w:val="29"/>
  </w:num>
  <w:num w:numId="26">
    <w:abstractNumId w:val="30"/>
  </w:num>
  <w:num w:numId="27">
    <w:abstractNumId w:val="14"/>
  </w:num>
  <w:num w:numId="28">
    <w:abstractNumId w:val="15"/>
  </w:num>
  <w:num w:numId="29">
    <w:abstractNumId w:val="21"/>
  </w:num>
  <w:num w:numId="30">
    <w:abstractNumId w:val="24"/>
    <w:lvlOverride w:ilvl="0">
      <w:startOverride w:val="1"/>
    </w:lvlOverride>
  </w:num>
  <w:num w:numId="31">
    <w:abstractNumId w:val="17"/>
  </w:num>
  <w:num w:numId="32">
    <w:abstractNumId w:val="24"/>
    <w:lvlOverride w:ilvl="0">
      <w:startOverride w:val="1"/>
    </w:lvlOverride>
  </w:num>
  <w:num w:numId="33">
    <w:abstractNumId w:val="24"/>
    <w:lvlOverride w:ilvl="0">
      <w:startOverride w:val="1"/>
    </w:lvlOverride>
  </w:num>
  <w:num w:numId="34">
    <w:abstractNumId w:val="24"/>
    <w:lvlOverride w:ilvl="0">
      <w:startOverride w:val="1"/>
    </w:lvlOverride>
  </w:num>
  <w:num w:numId="35">
    <w:abstractNumId w:val="20"/>
  </w:num>
  <w:num w:numId="36">
    <w:abstractNumId w:val="24"/>
    <w:lvlOverride w:ilvl="0">
      <w:startOverride w:val="1"/>
    </w:lvlOverride>
  </w:num>
  <w:num w:numId="37">
    <w:abstractNumId w:val="22"/>
  </w:num>
  <w:num w:numId="38">
    <w:abstractNumId w:val="24"/>
    <w:lvlOverride w:ilvl="0">
      <w:startOverride w:val="1"/>
    </w:lvlOverride>
  </w:num>
  <w:num w:numId="39">
    <w:abstractNumId w:val="16"/>
  </w:num>
  <w:num w:numId="40">
    <w:abstractNumId w:val="24"/>
    <w:lvlOverride w:ilvl="0">
      <w:startOverride w:val="1"/>
    </w:lvlOverride>
  </w:num>
  <w:num w:numId="41">
    <w:abstractNumId w:val="28"/>
  </w:num>
  <w:num w:numId="42">
    <w:abstractNumId w:val="24"/>
    <w:lvlOverride w:ilvl="0">
      <w:startOverride w:val="1"/>
    </w:lvlOverride>
  </w:num>
  <w:num w:numId="43">
    <w:abstractNumId w:val="18"/>
  </w:num>
  <w:num w:numId="44">
    <w:abstractNumId w:val="24"/>
    <w:lvlOverride w:ilvl="0">
      <w:startOverride w:val="1"/>
    </w:lvlOverride>
  </w:num>
  <w:num w:numId="45">
    <w:abstractNumId w:val="23"/>
  </w:num>
  <w:num w:numId="46">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7"/>
  <w:activeWritingStyle w:appName="MSWord" w:lang="en-US" w:vendorID="64" w:dllVersion="0" w:nlCheck="1" w:checkStyle="0"/>
  <w:activeWritingStyle w:appName="MSWord" w:lang="fr-CA" w:vendorID="64" w:dllVersion="0"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06"/>
    <w:rsid w:val="0000007B"/>
    <w:rsid w:val="00004C54"/>
    <w:rsid w:val="000114BA"/>
    <w:rsid w:val="00011A49"/>
    <w:rsid w:val="00012DAD"/>
    <w:rsid w:val="00013A9C"/>
    <w:rsid w:val="00014610"/>
    <w:rsid w:val="00016D87"/>
    <w:rsid w:val="00017044"/>
    <w:rsid w:val="000177B8"/>
    <w:rsid w:val="00021826"/>
    <w:rsid w:val="00026AC1"/>
    <w:rsid w:val="00033888"/>
    <w:rsid w:val="00034DCF"/>
    <w:rsid w:val="00036499"/>
    <w:rsid w:val="00045B3B"/>
    <w:rsid w:val="00045BEF"/>
    <w:rsid w:val="0004781C"/>
    <w:rsid w:val="0005189C"/>
    <w:rsid w:val="000528D5"/>
    <w:rsid w:val="00057E88"/>
    <w:rsid w:val="00060B64"/>
    <w:rsid w:val="00064609"/>
    <w:rsid w:val="00064CBD"/>
    <w:rsid w:val="0006588D"/>
    <w:rsid w:val="00066A28"/>
    <w:rsid w:val="000676B2"/>
    <w:rsid w:val="00072900"/>
    <w:rsid w:val="00074241"/>
    <w:rsid w:val="000808FB"/>
    <w:rsid w:val="000821CD"/>
    <w:rsid w:val="0009045B"/>
    <w:rsid w:val="0009260D"/>
    <w:rsid w:val="00093930"/>
    <w:rsid w:val="0009524F"/>
    <w:rsid w:val="00095532"/>
    <w:rsid w:val="00096817"/>
    <w:rsid w:val="0009719C"/>
    <w:rsid w:val="000972A9"/>
    <w:rsid w:val="000A1FFD"/>
    <w:rsid w:val="000A4357"/>
    <w:rsid w:val="000B1B47"/>
    <w:rsid w:val="000B2474"/>
    <w:rsid w:val="000B54D7"/>
    <w:rsid w:val="000C2C2F"/>
    <w:rsid w:val="000C4B08"/>
    <w:rsid w:val="000C617D"/>
    <w:rsid w:val="000D447C"/>
    <w:rsid w:val="000D7443"/>
    <w:rsid w:val="000E0814"/>
    <w:rsid w:val="000E23F0"/>
    <w:rsid w:val="000F0B4C"/>
    <w:rsid w:val="000F3F47"/>
    <w:rsid w:val="000F616D"/>
    <w:rsid w:val="00101CB0"/>
    <w:rsid w:val="00111C98"/>
    <w:rsid w:val="00112C07"/>
    <w:rsid w:val="00113692"/>
    <w:rsid w:val="00113A43"/>
    <w:rsid w:val="001140F8"/>
    <w:rsid w:val="001212B5"/>
    <w:rsid w:val="0012280B"/>
    <w:rsid w:val="001337A0"/>
    <w:rsid w:val="00133F0A"/>
    <w:rsid w:val="00137664"/>
    <w:rsid w:val="00137E2A"/>
    <w:rsid w:val="0014079A"/>
    <w:rsid w:val="00142F4A"/>
    <w:rsid w:val="00144447"/>
    <w:rsid w:val="00175000"/>
    <w:rsid w:val="00175045"/>
    <w:rsid w:val="00184162"/>
    <w:rsid w:val="00185E1F"/>
    <w:rsid w:val="00192004"/>
    <w:rsid w:val="00193FB9"/>
    <w:rsid w:val="00195224"/>
    <w:rsid w:val="00195F81"/>
    <w:rsid w:val="001A0912"/>
    <w:rsid w:val="001A3997"/>
    <w:rsid w:val="001A47F0"/>
    <w:rsid w:val="001A5406"/>
    <w:rsid w:val="001A7638"/>
    <w:rsid w:val="001B0370"/>
    <w:rsid w:val="001B1D7A"/>
    <w:rsid w:val="001B34D7"/>
    <w:rsid w:val="001B5863"/>
    <w:rsid w:val="001C0074"/>
    <w:rsid w:val="001C2C62"/>
    <w:rsid w:val="001C2E97"/>
    <w:rsid w:val="001C2F91"/>
    <w:rsid w:val="001C47E0"/>
    <w:rsid w:val="001C4C4D"/>
    <w:rsid w:val="001D0AA6"/>
    <w:rsid w:val="001D57EC"/>
    <w:rsid w:val="001D7388"/>
    <w:rsid w:val="001E01F4"/>
    <w:rsid w:val="001E175F"/>
    <w:rsid w:val="001E49B5"/>
    <w:rsid w:val="001E5474"/>
    <w:rsid w:val="001E5505"/>
    <w:rsid w:val="001F269B"/>
    <w:rsid w:val="001F3897"/>
    <w:rsid w:val="002005D6"/>
    <w:rsid w:val="00200FFD"/>
    <w:rsid w:val="0020175C"/>
    <w:rsid w:val="002030A6"/>
    <w:rsid w:val="00206795"/>
    <w:rsid w:val="00215095"/>
    <w:rsid w:val="00215D93"/>
    <w:rsid w:val="00216FD3"/>
    <w:rsid w:val="00221B17"/>
    <w:rsid w:val="00221EA1"/>
    <w:rsid w:val="00227576"/>
    <w:rsid w:val="00232F1F"/>
    <w:rsid w:val="00241B4C"/>
    <w:rsid w:val="00245894"/>
    <w:rsid w:val="00247D53"/>
    <w:rsid w:val="00250D75"/>
    <w:rsid w:val="00252019"/>
    <w:rsid w:val="00253113"/>
    <w:rsid w:val="002553C9"/>
    <w:rsid w:val="00260FD2"/>
    <w:rsid w:val="00261F68"/>
    <w:rsid w:val="00267026"/>
    <w:rsid w:val="00272F8A"/>
    <w:rsid w:val="0028261B"/>
    <w:rsid w:val="00284761"/>
    <w:rsid w:val="002854A8"/>
    <w:rsid w:val="00287936"/>
    <w:rsid w:val="00292173"/>
    <w:rsid w:val="002928BC"/>
    <w:rsid w:val="002946A2"/>
    <w:rsid w:val="0029626C"/>
    <w:rsid w:val="002B2E88"/>
    <w:rsid w:val="002C3DC7"/>
    <w:rsid w:val="002C49BD"/>
    <w:rsid w:val="002C520C"/>
    <w:rsid w:val="002D03C3"/>
    <w:rsid w:val="002D09CE"/>
    <w:rsid w:val="002D374C"/>
    <w:rsid w:val="002D5612"/>
    <w:rsid w:val="002D57C5"/>
    <w:rsid w:val="002D5CA2"/>
    <w:rsid w:val="002E2B55"/>
    <w:rsid w:val="002E39A2"/>
    <w:rsid w:val="002E56B5"/>
    <w:rsid w:val="002F3233"/>
    <w:rsid w:val="002F4768"/>
    <w:rsid w:val="003013C3"/>
    <w:rsid w:val="003056FE"/>
    <w:rsid w:val="00316098"/>
    <w:rsid w:val="00324678"/>
    <w:rsid w:val="00334694"/>
    <w:rsid w:val="0033572E"/>
    <w:rsid w:val="00341980"/>
    <w:rsid w:val="00343BA1"/>
    <w:rsid w:val="00345772"/>
    <w:rsid w:val="003468C7"/>
    <w:rsid w:val="00353595"/>
    <w:rsid w:val="003569DE"/>
    <w:rsid w:val="00360005"/>
    <w:rsid w:val="003608F5"/>
    <w:rsid w:val="00365F76"/>
    <w:rsid w:val="00367DE4"/>
    <w:rsid w:val="00373B30"/>
    <w:rsid w:val="00374E6E"/>
    <w:rsid w:val="003756D8"/>
    <w:rsid w:val="0038000B"/>
    <w:rsid w:val="003810E7"/>
    <w:rsid w:val="00381F29"/>
    <w:rsid w:val="00382FBD"/>
    <w:rsid w:val="00383E8B"/>
    <w:rsid w:val="00384A86"/>
    <w:rsid w:val="0038573A"/>
    <w:rsid w:val="00385AA1"/>
    <w:rsid w:val="00387A89"/>
    <w:rsid w:val="003B15A9"/>
    <w:rsid w:val="003B320D"/>
    <w:rsid w:val="003B76A3"/>
    <w:rsid w:val="003C5355"/>
    <w:rsid w:val="003D5BF0"/>
    <w:rsid w:val="003E615D"/>
    <w:rsid w:val="003F41B0"/>
    <w:rsid w:val="003F64DD"/>
    <w:rsid w:val="004048B9"/>
    <w:rsid w:val="004109B9"/>
    <w:rsid w:val="00411F38"/>
    <w:rsid w:val="00412025"/>
    <w:rsid w:val="00412423"/>
    <w:rsid w:val="00414D7B"/>
    <w:rsid w:val="0041669C"/>
    <w:rsid w:val="00417072"/>
    <w:rsid w:val="00417239"/>
    <w:rsid w:val="0042556F"/>
    <w:rsid w:val="00427570"/>
    <w:rsid w:val="00433128"/>
    <w:rsid w:val="00437369"/>
    <w:rsid w:val="004525D9"/>
    <w:rsid w:val="00454BC3"/>
    <w:rsid w:val="00456458"/>
    <w:rsid w:val="00457385"/>
    <w:rsid w:val="00457E65"/>
    <w:rsid w:val="0046733F"/>
    <w:rsid w:val="004749D8"/>
    <w:rsid w:val="004768CE"/>
    <w:rsid w:val="00477140"/>
    <w:rsid w:val="00482E59"/>
    <w:rsid w:val="004856B9"/>
    <w:rsid w:val="00490D78"/>
    <w:rsid w:val="0049142D"/>
    <w:rsid w:val="004A16C4"/>
    <w:rsid w:val="004A1F01"/>
    <w:rsid w:val="004A3C60"/>
    <w:rsid w:val="004A4DDF"/>
    <w:rsid w:val="004B1C04"/>
    <w:rsid w:val="004B1DB2"/>
    <w:rsid w:val="004B2DA4"/>
    <w:rsid w:val="004B4EE7"/>
    <w:rsid w:val="004C08A3"/>
    <w:rsid w:val="004C10F9"/>
    <w:rsid w:val="004D39BC"/>
    <w:rsid w:val="004D3E11"/>
    <w:rsid w:val="004D50E7"/>
    <w:rsid w:val="004E2D89"/>
    <w:rsid w:val="004E491A"/>
    <w:rsid w:val="004E4ECB"/>
    <w:rsid w:val="004E778A"/>
    <w:rsid w:val="004F0C43"/>
    <w:rsid w:val="004F1C8D"/>
    <w:rsid w:val="004F2451"/>
    <w:rsid w:val="004F402D"/>
    <w:rsid w:val="004F6311"/>
    <w:rsid w:val="0050357A"/>
    <w:rsid w:val="00511CA7"/>
    <w:rsid w:val="00512D4B"/>
    <w:rsid w:val="00513C30"/>
    <w:rsid w:val="00514A72"/>
    <w:rsid w:val="00515E11"/>
    <w:rsid w:val="005175C8"/>
    <w:rsid w:val="00523DA3"/>
    <w:rsid w:val="0052444E"/>
    <w:rsid w:val="00526613"/>
    <w:rsid w:val="00531728"/>
    <w:rsid w:val="005326F4"/>
    <w:rsid w:val="00535C54"/>
    <w:rsid w:val="005367DD"/>
    <w:rsid w:val="00543F35"/>
    <w:rsid w:val="0054726E"/>
    <w:rsid w:val="00553068"/>
    <w:rsid w:val="0056506F"/>
    <w:rsid w:val="0056782C"/>
    <w:rsid w:val="00570090"/>
    <w:rsid w:val="00572397"/>
    <w:rsid w:val="005762D3"/>
    <w:rsid w:val="0057689A"/>
    <w:rsid w:val="005813E5"/>
    <w:rsid w:val="0058222E"/>
    <w:rsid w:val="00582252"/>
    <w:rsid w:val="00586607"/>
    <w:rsid w:val="00586856"/>
    <w:rsid w:val="005A266B"/>
    <w:rsid w:val="005A7DC8"/>
    <w:rsid w:val="005B1154"/>
    <w:rsid w:val="005B1239"/>
    <w:rsid w:val="005B1A50"/>
    <w:rsid w:val="005B6233"/>
    <w:rsid w:val="005B6C51"/>
    <w:rsid w:val="005C14D1"/>
    <w:rsid w:val="005C3653"/>
    <w:rsid w:val="005C61F7"/>
    <w:rsid w:val="005C7193"/>
    <w:rsid w:val="005D0CB9"/>
    <w:rsid w:val="005D5B82"/>
    <w:rsid w:val="005D62FB"/>
    <w:rsid w:val="005E56F5"/>
    <w:rsid w:val="005E7325"/>
    <w:rsid w:val="005F1A93"/>
    <w:rsid w:val="005F2E8C"/>
    <w:rsid w:val="005F4A00"/>
    <w:rsid w:val="005F4BB7"/>
    <w:rsid w:val="00623E2A"/>
    <w:rsid w:val="0062754D"/>
    <w:rsid w:val="0063309D"/>
    <w:rsid w:val="00634BF6"/>
    <w:rsid w:val="00645A64"/>
    <w:rsid w:val="006521D2"/>
    <w:rsid w:val="00652FFD"/>
    <w:rsid w:val="00654382"/>
    <w:rsid w:val="0065487B"/>
    <w:rsid w:val="00665A11"/>
    <w:rsid w:val="0066680A"/>
    <w:rsid w:val="00666883"/>
    <w:rsid w:val="0067279A"/>
    <w:rsid w:val="006745B2"/>
    <w:rsid w:val="006745F7"/>
    <w:rsid w:val="0068481A"/>
    <w:rsid w:val="006872A5"/>
    <w:rsid w:val="00696584"/>
    <w:rsid w:val="006A0324"/>
    <w:rsid w:val="006A0AFE"/>
    <w:rsid w:val="006A0C16"/>
    <w:rsid w:val="006A19B0"/>
    <w:rsid w:val="006A527A"/>
    <w:rsid w:val="006B582F"/>
    <w:rsid w:val="006B7810"/>
    <w:rsid w:val="006B7F2B"/>
    <w:rsid w:val="006C2341"/>
    <w:rsid w:val="006C29C8"/>
    <w:rsid w:val="006C3625"/>
    <w:rsid w:val="006C4020"/>
    <w:rsid w:val="006C5004"/>
    <w:rsid w:val="006C6806"/>
    <w:rsid w:val="006C731F"/>
    <w:rsid w:val="006D15A0"/>
    <w:rsid w:val="006D79C7"/>
    <w:rsid w:val="006D7C0F"/>
    <w:rsid w:val="006E1A04"/>
    <w:rsid w:val="006E307F"/>
    <w:rsid w:val="006E50FF"/>
    <w:rsid w:val="006E65ED"/>
    <w:rsid w:val="006E6E1F"/>
    <w:rsid w:val="006F281D"/>
    <w:rsid w:val="007018AA"/>
    <w:rsid w:val="00710808"/>
    <w:rsid w:val="007122EE"/>
    <w:rsid w:val="00713515"/>
    <w:rsid w:val="007140F4"/>
    <w:rsid w:val="0071477E"/>
    <w:rsid w:val="0071547F"/>
    <w:rsid w:val="00716191"/>
    <w:rsid w:val="00720467"/>
    <w:rsid w:val="00722946"/>
    <w:rsid w:val="00722B83"/>
    <w:rsid w:val="007238FE"/>
    <w:rsid w:val="00724240"/>
    <w:rsid w:val="007269A4"/>
    <w:rsid w:val="00734EAE"/>
    <w:rsid w:val="00735576"/>
    <w:rsid w:val="00735731"/>
    <w:rsid w:val="00736D27"/>
    <w:rsid w:val="007439C9"/>
    <w:rsid w:val="007452C1"/>
    <w:rsid w:val="00753BC4"/>
    <w:rsid w:val="007541B2"/>
    <w:rsid w:val="00763283"/>
    <w:rsid w:val="00772927"/>
    <w:rsid w:val="00773E52"/>
    <w:rsid w:val="00774D79"/>
    <w:rsid w:val="00780761"/>
    <w:rsid w:val="0078766D"/>
    <w:rsid w:val="00787A89"/>
    <w:rsid w:val="007905D2"/>
    <w:rsid w:val="007947BB"/>
    <w:rsid w:val="007948B0"/>
    <w:rsid w:val="00796A0B"/>
    <w:rsid w:val="00797879"/>
    <w:rsid w:val="0079787C"/>
    <w:rsid w:val="007A0EEE"/>
    <w:rsid w:val="007A296F"/>
    <w:rsid w:val="007A4FAE"/>
    <w:rsid w:val="007A7BFE"/>
    <w:rsid w:val="007B143A"/>
    <w:rsid w:val="007B1BF3"/>
    <w:rsid w:val="007B3058"/>
    <w:rsid w:val="007B70E8"/>
    <w:rsid w:val="007C2FBC"/>
    <w:rsid w:val="007C6EEB"/>
    <w:rsid w:val="007D190A"/>
    <w:rsid w:val="007D46C6"/>
    <w:rsid w:val="007D783A"/>
    <w:rsid w:val="007E3120"/>
    <w:rsid w:val="007F00A4"/>
    <w:rsid w:val="00805E9F"/>
    <w:rsid w:val="008124C1"/>
    <w:rsid w:val="00827205"/>
    <w:rsid w:val="00832B33"/>
    <w:rsid w:val="00840B55"/>
    <w:rsid w:val="00842E3C"/>
    <w:rsid w:val="008439ED"/>
    <w:rsid w:val="00845014"/>
    <w:rsid w:val="00846989"/>
    <w:rsid w:val="008541FF"/>
    <w:rsid w:val="0085423B"/>
    <w:rsid w:val="008674D0"/>
    <w:rsid w:val="00867657"/>
    <w:rsid w:val="00870979"/>
    <w:rsid w:val="00873EF9"/>
    <w:rsid w:val="00874808"/>
    <w:rsid w:val="00875806"/>
    <w:rsid w:val="00877054"/>
    <w:rsid w:val="00880297"/>
    <w:rsid w:val="00881E14"/>
    <w:rsid w:val="00891DCE"/>
    <w:rsid w:val="008922B5"/>
    <w:rsid w:val="008939B3"/>
    <w:rsid w:val="008948C4"/>
    <w:rsid w:val="008A26AB"/>
    <w:rsid w:val="008A28C1"/>
    <w:rsid w:val="008B051A"/>
    <w:rsid w:val="008C2F4B"/>
    <w:rsid w:val="008C5275"/>
    <w:rsid w:val="008C70AB"/>
    <w:rsid w:val="008D1831"/>
    <w:rsid w:val="008D2EC3"/>
    <w:rsid w:val="008D7BE9"/>
    <w:rsid w:val="008E0C52"/>
    <w:rsid w:val="008E2195"/>
    <w:rsid w:val="008E5AE9"/>
    <w:rsid w:val="008F7DE4"/>
    <w:rsid w:val="009001C7"/>
    <w:rsid w:val="009025C0"/>
    <w:rsid w:val="00906966"/>
    <w:rsid w:val="009077D6"/>
    <w:rsid w:val="00911C63"/>
    <w:rsid w:val="00915ACB"/>
    <w:rsid w:val="0092449A"/>
    <w:rsid w:val="0092604C"/>
    <w:rsid w:val="009263DC"/>
    <w:rsid w:val="00926F4A"/>
    <w:rsid w:val="0093114D"/>
    <w:rsid w:val="0093121D"/>
    <w:rsid w:val="0093276B"/>
    <w:rsid w:val="009335C8"/>
    <w:rsid w:val="00933EC8"/>
    <w:rsid w:val="00942D99"/>
    <w:rsid w:val="00945631"/>
    <w:rsid w:val="009460A9"/>
    <w:rsid w:val="0094751B"/>
    <w:rsid w:val="00951427"/>
    <w:rsid w:val="00957F1E"/>
    <w:rsid w:val="00964C20"/>
    <w:rsid w:val="00965DDB"/>
    <w:rsid w:val="009666E9"/>
    <w:rsid w:val="00966910"/>
    <w:rsid w:val="009679F1"/>
    <w:rsid w:val="00971DCC"/>
    <w:rsid w:val="009733E5"/>
    <w:rsid w:val="00973A7D"/>
    <w:rsid w:val="00976D65"/>
    <w:rsid w:val="00976E4E"/>
    <w:rsid w:val="00977195"/>
    <w:rsid w:val="00977EA2"/>
    <w:rsid w:val="00980908"/>
    <w:rsid w:val="00985A6E"/>
    <w:rsid w:val="00987F33"/>
    <w:rsid w:val="00992BD9"/>
    <w:rsid w:val="00992D36"/>
    <w:rsid w:val="0099328E"/>
    <w:rsid w:val="00994FF1"/>
    <w:rsid w:val="009B2ECF"/>
    <w:rsid w:val="009B77C0"/>
    <w:rsid w:val="009C1568"/>
    <w:rsid w:val="009C15F1"/>
    <w:rsid w:val="009C62C5"/>
    <w:rsid w:val="009C6CFA"/>
    <w:rsid w:val="009C6E0E"/>
    <w:rsid w:val="009D100F"/>
    <w:rsid w:val="009D5D2E"/>
    <w:rsid w:val="009E319A"/>
    <w:rsid w:val="009E569C"/>
    <w:rsid w:val="009E5EF6"/>
    <w:rsid w:val="009E7EEE"/>
    <w:rsid w:val="009F435D"/>
    <w:rsid w:val="009F644F"/>
    <w:rsid w:val="00A1094E"/>
    <w:rsid w:val="00A14A40"/>
    <w:rsid w:val="00A2099A"/>
    <w:rsid w:val="00A20F6B"/>
    <w:rsid w:val="00A212CB"/>
    <w:rsid w:val="00A235D7"/>
    <w:rsid w:val="00A30E4E"/>
    <w:rsid w:val="00A3156D"/>
    <w:rsid w:val="00A32DE7"/>
    <w:rsid w:val="00A35313"/>
    <w:rsid w:val="00A35667"/>
    <w:rsid w:val="00A35C81"/>
    <w:rsid w:val="00A37F55"/>
    <w:rsid w:val="00A4198B"/>
    <w:rsid w:val="00A45464"/>
    <w:rsid w:val="00A47A74"/>
    <w:rsid w:val="00A50DAD"/>
    <w:rsid w:val="00A51062"/>
    <w:rsid w:val="00A51617"/>
    <w:rsid w:val="00A52F46"/>
    <w:rsid w:val="00A5380F"/>
    <w:rsid w:val="00A619C8"/>
    <w:rsid w:val="00A66947"/>
    <w:rsid w:val="00A711D2"/>
    <w:rsid w:val="00A71D21"/>
    <w:rsid w:val="00A73E3B"/>
    <w:rsid w:val="00A7632E"/>
    <w:rsid w:val="00A83FB8"/>
    <w:rsid w:val="00A84285"/>
    <w:rsid w:val="00A84E4F"/>
    <w:rsid w:val="00A87CA1"/>
    <w:rsid w:val="00AA2A50"/>
    <w:rsid w:val="00AA2C50"/>
    <w:rsid w:val="00AA3D25"/>
    <w:rsid w:val="00AA4997"/>
    <w:rsid w:val="00AA5761"/>
    <w:rsid w:val="00AA78A8"/>
    <w:rsid w:val="00AB017A"/>
    <w:rsid w:val="00AB0817"/>
    <w:rsid w:val="00AB1DA0"/>
    <w:rsid w:val="00AB21CA"/>
    <w:rsid w:val="00AB6693"/>
    <w:rsid w:val="00AC2952"/>
    <w:rsid w:val="00AD36EA"/>
    <w:rsid w:val="00AD5A4B"/>
    <w:rsid w:val="00AD5E81"/>
    <w:rsid w:val="00AE2448"/>
    <w:rsid w:val="00AE26BD"/>
    <w:rsid w:val="00AE58B3"/>
    <w:rsid w:val="00AE6F55"/>
    <w:rsid w:val="00AF01EA"/>
    <w:rsid w:val="00AF121F"/>
    <w:rsid w:val="00AF457F"/>
    <w:rsid w:val="00B001C9"/>
    <w:rsid w:val="00B01A71"/>
    <w:rsid w:val="00B12FE5"/>
    <w:rsid w:val="00B163AD"/>
    <w:rsid w:val="00B163F5"/>
    <w:rsid w:val="00B16F60"/>
    <w:rsid w:val="00B203D0"/>
    <w:rsid w:val="00B2505A"/>
    <w:rsid w:val="00B33F9B"/>
    <w:rsid w:val="00B3682C"/>
    <w:rsid w:val="00B36F83"/>
    <w:rsid w:val="00B37138"/>
    <w:rsid w:val="00B41889"/>
    <w:rsid w:val="00B46779"/>
    <w:rsid w:val="00B473E0"/>
    <w:rsid w:val="00B558BA"/>
    <w:rsid w:val="00B62373"/>
    <w:rsid w:val="00B6261D"/>
    <w:rsid w:val="00B64B86"/>
    <w:rsid w:val="00B6587A"/>
    <w:rsid w:val="00B66C1E"/>
    <w:rsid w:val="00B71712"/>
    <w:rsid w:val="00B81880"/>
    <w:rsid w:val="00B842BF"/>
    <w:rsid w:val="00B96E94"/>
    <w:rsid w:val="00BB1CAA"/>
    <w:rsid w:val="00BB779C"/>
    <w:rsid w:val="00BC4746"/>
    <w:rsid w:val="00BD07E5"/>
    <w:rsid w:val="00BD0B3B"/>
    <w:rsid w:val="00BD192C"/>
    <w:rsid w:val="00BE0E99"/>
    <w:rsid w:val="00BE76FB"/>
    <w:rsid w:val="00BF264E"/>
    <w:rsid w:val="00BF409E"/>
    <w:rsid w:val="00C004F2"/>
    <w:rsid w:val="00C076CA"/>
    <w:rsid w:val="00C1117C"/>
    <w:rsid w:val="00C14F7A"/>
    <w:rsid w:val="00C15564"/>
    <w:rsid w:val="00C15932"/>
    <w:rsid w:val="00C16BEF"/>
    <w:rsid w:val="00C16DF6"/>
    <w:rsid w:val="00C215F5"/>
    <w:rsid w:val="00C21701"/>
    <w:rsid w:val="00C24298"/>
    <w:rsid w:val="00C24BA3"/>
    <w:rsid w:val="00C27271"/>
    <w:rsid w:val="00C328CA"/>
    <w:rsid w:val="00C34BFF"/>
    <w:rsid w:val="00C35D53"/>
    <w:rsid w:val="00C36266"/>
    <w:rsid w:val="00C47CBE"/>
    <w:rsid w:val="00C552AC"/>
    <w:rsid w:val="00C567F3"/>
    <w:rsid w:val="00C62681"/>
    <w:rsid w:val="00C63205"/>
    <w:rsid w:val="00C64014"/>
    <w:rsid w:val="00C70821"/>
    <w:rsid w:val="00C73014"/>
    <w:rsid w:val="00C75595"/>
    <w:rsid w:val="00C857F1"/>
    <w:rsid w:val="00C859E8"/>
    <w:rsid w:val="00C8691B"/>
    <w:rsid w:val="00C914E5"/>
    <w:rsid w:val="00C927AC"/>
    <w:rsid w:val="00C92903"/>
    <w:rsid w:val="00C958C5"/>
    <w:rsid w:val="00CA53B8"/>
    <w:rsid w:val="00CA598B"/>
    <w:rsid w:val="00CB1F8C"/>
    <w:rsid w:val="00CB46AF"/>
    <w:rsid w:val="00CC023A"/>
    <w:rsid w:val="00CC03C7"/>
    <w:rsid w:val="00CC1103"/>
    <w:rsid w:val="00CC1368"/>
    <w:rsid w:val="00CC208E"/>
    <w:rsid w:val="00CC5147"/>
    <w:rsid w:val="00CC79D8"/>
    <w:rsid w:val="00CD163F"/>
    <w:rsid w:val="00CD5EF8"/>
    <w:rsid w:val="00CD67E5"/>
    <w:rsid w:val="00CE0AC3"/>
    <w:rsid w:val="00CE4131"/>
    <w:rsid w:val="00CE61DB"/>
    <w:rsid w:val="00CF0947"/>
    <w:rsid w:val="00CF1634"/>
    <w:rsid w:val="00CF5815"/>
    <w:rsid w:val="00D020FA"/>
    <w:rsid w:val="00D05A06"/>
    <w:rsid w:val="00D07159"/>
    <w:rsid w:val="00D1438C"/>
    <w:rsid w:val="00D144DB"/>
    <w:rsid w:val="00D15294"/>
    <w:rsid w:val="00D16E9B"/>
    <w:rsid w:val="00D21EBB"/>
    <w:rsid w:val="00D23B5C"/>
    <w:rsid w:val="00D24AE4"/>
    <w:rsid w:val="00D24FBE"/>
    <w:rsid w:val="00D31C14"/>
    <w:rsid w:val="00D42FCD"/>
    <w:rsid w:val="00D5337C"/>
    <w:rsid w:val="00D566B1"/>
    <w:rsid w:val="00D56778"/>
    <w:rsid w:val="00D66D93"/>
    <w:rsid w:val="00D72DE7"/>
    <w:rsid w:val="00D75C73"/>
    <w:rsid w:val="00D811F3"/>
    <w:rsid w:val="00D8283A"/>
    <w:rsid w:val="00D83CA0"/>
    <w:rsid w:val="00D85342"/>
    <w:rsid w:val="00D869DA"/>
    <w:rsid w:val="00D90A6C"/>
    <w:rsid w:val="00D941CB"/>
    <w:rsid w:val="00DA1549"/>
    <w:rsid w:val="00DB1024"/>
    <w:rsid w:val="00DB4919"/>
    <w:rsid w:val="00DB5595"/>
    <w:rsid w:val="00DB55C6"/>
    <w:rsid w:val="00DC02EA"/>
    <w:rsid w:val="00DC24B5"/>
    <w:rsid w:val="00DC3CF0"/>
    <w:rsid w:val="00DC41AD"/>
    <w:rsid w:val="00DC4CE5"/>
    <w:rsid w:val="00DC56C7"/>
    <w:rsid w:val="00DD0D00"/>
    <w:rsid w:val="00DE2091"/>
    <w:rsid w:val="00DE313F"/>
    <w:rsid w:val="00DE4CE3"/>
    <w:rsid w:val="00DE5F32"/>
    <w:rsid w:val="00DE682F"/>
    <w:rsid w:val="00DF357D"/>
    <w:rsid w:val="00DF35CF"/>
    <w:rsid w:val="00DF461C"/>
    <w:rsid w:val="00DF65A3"/>
    <w:rsid w:val="00E05AEF"/>
    <w:rsid w:val="00E11305"/>
    <w:rsid w:val="00E1772A"/>
    <w:rsid w:val="00E21337"/>
    <w:rsid w:val="00E24F23"/>
    <w:rsid w:val="00E35E09"/>
    <w:rsid w:val="00E57672"/>
    <w:rsid w:val="00E64BF6"/>
    <w:rsid w:val="00E7030D"/>
    <w:rsid w:val="00E76604"/>
    <w:rsid w:val="00E80493"/>
    <w:rsid w:val="00E808C8"/>
    <w:rsid w:val="00E8175B"/>
    <w:rsid w:val="00E867BB"/>
    <w:rsid w:val="00E86DFF"/>
    <w:rsid w:val="00E906D2"/>
    <w:rsid w:val="00E9093D"/>
    <w:rsid w:val="00E90F98"/>
    <w:rsid w:val="00E93163"/>
    <w:rsid w:val="00E9445E"/>
    <w:rsid w:val="00E949B1"/>
    <w:rsid w:val="00E96CAB"/>
    <w:rsid w:val="00E97A84"/>
    <w:rsid w:val="00EA2D74"/>
    <w:rsid w:val="00EA54CF"/>
    <w:rsid w:val="00EB4553"/>
    <w:rsid w:val="00EC2C50"/>
    <w:rsid w:val="00EC3B9E"/>
    <w:rsid w:val="00EC45F7"/>
    <w:rsid w:val="00ED6742"/>
    <w:rsid w:val="00EE38EB"/>
    <w:rsid w:val="00EE39EC"/>
    <w:rsid w:val="00F00109"/>
    <w:rsid w:val="00F01F77"/>
    <w:rsid w:val="00F02F4F"/>
    <w:rsid w:val="00F03548"/>
    <w:rsid w:val="00F11386"/>
    <w:rsid w:val="00F252FB"/>
    <w:rsid w:val="00F26473"/>
    <w:rsid w:val="00F26A3C"/>
    <w:rsid w:val="00F319A2"/>
    <w:rsid w:val="00F332A7"/>
    <w:rsid w:val="00F33629"/>
    <w:rsid w:val="00F458FF"/>
    <w:rsid w:val="00F4744B"/>
    <w:rsid w:val="00F47755"/>
    <w:rsid w:val="00F54B3F"/>
    <w:rsid w:val="00F55883"/>
    <w:rsid w:val="00F624E6"/>
    <w:rsid w:val="00F63B08"/>
    <w:rsid w:val="00F63C6A"/>
    <w:rsid w:val="00F65091"/>
    <w:rsid w:val="00F66310"/>
    <w:rsid w:val="00F70047"/>
    <w:rsid w:val="00F705FC"/>
    <w:rsid w:val="00F70B6E"/>
    <w:rsid w:val="00F720F8"/>
    <w:rsid w:val="00F75E30"/>
    <w:rsid w:val="00F77806"/>
    <w:rsid w:val="00F85738"/>
    <w:rsid w:val="00F85844"/>
    <w:rsid w:val="00F935E9"/>
    <w:rsid w:val="00F96926"/>
    <w:rsid w:val="00F975C7"/>
    <w:rsid w:val="00FA04BC"/>
    <w:rsid w:val="00FA110F"/>
    <w:rsid w:val="00FA1589"/>
    <w:rsid w:val="00FA3150"/>
    <w:rsid w:val="00FA3421"/>
    <w:rsid w:val="00FA37B4"/>
    <w:rsid w:val="00FA520B"/>
    <w:rsid w:val="00FB2C13"/>
    <w:rsid w:val="00FB323B"/>
    <w:rsid w:val="00FB37BF"/>
    <w:rsid w:val="00FB3B01"/>
    <w:rsid w:val="00FB59BE"/>
    <w:rsid w:val="00FC03FA"/>
    <w:rsid w:val="00FC463E"/>
    <w:rsid w:val="00FC4E5E"/>
    <w:rsid w:val="00FC7AEC"/>
    <w:rsid w:val="00FD0C1D"/>
    <w:rsid w:val="00FD4675"/>
    <w:rsid w:val="00FD584D"/>
    <w:rsid w:val="00FE148D"/>
    <w:rsid w:val="00FE18D5"/>
    <w:rsid w:val="00FE1FFA"/>
    <w:rsid w:val="00FE34C1"/>
    <w:rsid w:val="00FF0244"/>
    <w:rsid w:val="00FF38C0"/>
    <w:rsid w:val="00FF455F"/>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4079A"/>
    <w:pPr>
      <w:numPr>
        <w:numId w:val="3"/>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72752">
      <w:bodyDiv w:val="1"/>
      <w:marLeft w:val="0"/>
      <w:marRight w:val="0"/>
      <w:marTop w:val="0"/>
      <w:marBottom w:val="0"/>
      <w:divBdr>
        <w:top w:val="none" w:sz="0" w:space="0" w:color="auto"/>
        <w:left w:val="none" w:sz="0" w:space="0" w:color="auto"/>
        <w:bottom w:val="none" w:sz="0" w:space="0" w:color="auto"/>
        <w:right w:val="none" w:sz="0" w:space="0" w:color="auto"/>
      </w:divBdr>
    </w:div>
    <w:div w:id="177162949">
      <w:bodyDiv w:val="1"/>
      <w:marLeft w:val="0"/>
      <w:marRight w:val="0"/>
      <w:marTop w:val="0"/>
      <w:marBottom w:val="0"/>
      <w:divBdr>
        <w:top w:val="none" w:sz="0" w:space="0" w:color="auto"/>
        <w:left w:val="none" w:sz="0" w:space="0" w:color="auto"/>
        <w:bottom w:val="none" w:sz="0" w:space="0" w:color="auto"/>
        <w:right w:val="none" w:sz="0" w:space="0" w:color="auto"/>
      </w:divBdr>
    </w:div>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288125112">
      <w:bodyDiv w:val="1"/>
      <w:marLeft w:val="0"/>
      <w:marRight w:val="0"/>
      <w:marTop w:val="0"/>
      <w:marBottom w:val="0"/>
      <w:divBdr>
        <w:top w:val="none" w:sz="0" w:space="0" w:color="auto"/>
        <w:left w:val="none" w:sz="0" w:space="0" w:color="auto"/>
        <w:bottom w:val="none" w:sz="0" w:space="0" w:color="auto"/>
        <w:right w:val="none" w:sz="0" w:space="0" w:color="auto"/>
      </w:divBdr>
    </w:div>
    <w:div w:id="1532765383">
      <w:bodyDiv w:val="1"/>
      <w:marLeft w:val="0"/>
      <w:marRight w:val="0"/>
      <w:marTop w:val="0"/>
      <w:marBottom w:val="0"/>
      <w:divBdr>
        <w:top w:val="none" w:sz="0" w:space="0" w:color="auto"/>
        <w:left w:val="none" w:sz="0" w:space="0" w:color="auto"/>
        <w:bottom w:val="none" w:sz="0" w:space="0" w:color="auto"/>
        <w:right w:val="none" w:sz="0" w:space="0" w:color="auto"/>
      </w:divBdr>
    </w:div>
    <w:div w:id="1691030133">
      <w:bodyDiv w:val="1"/>
      <w:marLeft w:val="0"/>
      <w:marRight w:val="0"/>
      <w:marTop w:val="0"/>
      <w:marBottom w:val="0"/>
      <w:divBdr>
        <w:top w:val="none" w:sz="0" w:space="0" w:color="auto"/>
        <w:left w:val="none" w:sz="0" w:space="0" w:color="auto"/>
        <w:bottom w:val="none" w:sz="0" w:space="0" w:color="auto"/>
        <w:right w:val="none" w:sz="0" w:space="0" w:color="auto"/>
      </w:divBdr>
    </w:div>
    <w:div w:id="1751272743">
      <w:bodyDiv w:val="1"/>
      <w:marLeft w:val="0"/>
      <w:marRight w:val="0"/>
      <w:marTop w:val="0"/>
      <w:marBottom w:val="0"/>
      <w:divBdr>
        <w:top w:val="none" w:sz="0" w:space="0" w:color="auto"/>
        <w:left w:val="none" w:sz="0" w:space="0" w:color="auto"/>
        <w:bottom w:val="none" w:sz="0" w:space="0" w:color="auto"/>
        <w:right w:val="none" w:sz="0" w:space="0" w:color="auto"/>
      </w:divBdr>
    </w:div>
    <w:div w:id="191924305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www.iso.org/" TargetMode="External"/><Relationship Id="rId21" Type="http://schemas.openxmlformats.org/officeDocument/2006/relationships/hyperlink" Target="http://www.pwg.org/" TargetMode="External"/><Relationship Id="rId22" Type="http://schemas.openxmlformats.org/officeDocument/2006/relationships/image" Target="media/image2.png"/><Relationship Id="rId23" Type="http://schemas.openxmlformats.org/officeDocument/2006/relationships/image" Target="media/image3.png"/><Relationship Id="rId24" Type="http://schemas.openxmlformats.org/officeDocument/2006/relationships/image" Target="media/image4.png"/><Relationship Id="rId25" Type="http://schemas.openxmlformats.org/officeDocument/2006/relationships/hyperlink" Target="http://www.3mf.io/specification" TargetMode="External"/><Relationship Id="rId26" Type="http://schemas.openxmlformats.org/officeDocument/2006/relationships/hyperlink" Target="https://github.com/istopwg/ippregistry" TargetMode="External"/><Relationship Id="rId27" Type="http://schemas.openxmlformats.org/officeDocument/2006/relationships/hyperlink" Target="http://ftp.pwg.org/pub/pwg/candidates/cs-ipp3d10-20170210-5100.21.pdf" TargetMode="External"/><Relationship Id="rId28" Type="http://schemas.openxmlformats.org/officeDocument/2006/relationships/hyperlink" Target="http://ftp.pwg.org/pub/pwg/candidates/cs-sm20-pjt10-20120801-5108.07.pdf" TargetMode="External"/><Relationship Id="rId29" Type="http://schemas.openxmlformats.org/officeDocument/2006/relationships/hyperlink" Target="http://tools.ietf.org/html/rfc5198"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tools.ietf.org/html/rfc8011" TargetMode="External"/><Relationship Id="rId31" Type="http://schemas.openxmlformats.org/officeDocument/2006/relationships/hyperlink" Target="http://ftp.pwg.org/pub/pwg/sm3/schemas/smpjt3d10-20170420.zip" TargetMode="External"/><Relationship Id="rId32" Type="http://schemas.openxmlformats.org/officeDocument/2006/relationships/hyperlink" Target="http://tools.ietf.org/html/rfc3629" TargetMode="External"/><Relationship Id="rId9" Type="http://schemas.openxmlformats.org/officeDocument/2006/relationships/hyperlink" Target="http://ftp.pwg.org/pub/pwg/informational/bp-smpjt3d10-20170818.docx"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ftp.pwg.org/pub/pwg/general/pwg-process30.pdf" TargetMode="External"/><Relationship Id="rId33" Type="http://schemas.openxmlformats.org/officeDocument/2006/relationships/hyperlink" Target="http://www.unicode.org/reports/tr15/tr15-41.html" TargetMode="External"/><Relationship Id="rId34" Type="http://schemas.openxmlformats.org/officeDocument/2006/relationships/hyperlink" Target="http://www.unicode.org/versions/Unicode9.0.0/" TargetMode="External"/><Relationship Id="rId35" Type="http://schemas.openxmlformats.org/officeDocument/2006/relationships/hyperlink" Target="https://www.w3.org/TR/2012/REC-xmlschema11-1-20120405/" TargetMode="External"/><Relationship Id="rId36" Type="http://schemas.openxmlformats.org/officeDocument/2006/relationships/hyperlink" Target="https://www.w3.org/TR/2012/REC-xmlschema11-2-20120405/" TargetMode="External"/><Relationship Id="rId10" Type="http://schemas.openxmlformats.org/officeDocument/2006/relationships/hyperlink" Target="http://ftp.pwg.org/pub/pwg/informational/bp-smpjt3d10-20170818.pdf"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yperlink" Target="http://www.ieee.org/" TargetMode="External"/><Relationship Id="rId15" Type="http://schemas.openxmlformats.org/officeDocument/2006/relationships/hyperlink" Target="http://standards.ieee.org/)" TargetMode="External"/><Relationship Id="rId16" Type="http://schemas.openxmlformats.org/officeDocument/2006/relationships/hyperlink" Target="http://www.ieee-isto.org" TargetMode="External"/><Relationship Id="rId17" Type="http://schemas.openxmlformats.org/officeDocument/2006/relationships/hyperlink" Target="http://www.pwg.org/ipp/" TargetMode="External"/><Relationship Id="rId18" Type="http://schemas.openxmlformats.org/officeDocument/2006/relationships/hyperlink" Target="http://www.3dpdfconsortium.org/" TargetMode="External"/><Relationship Id="rId19" Type="http://schemas.openxmlformats.org/officeDocument/2006/relationships/hyperlink" Target="http://www.3mf.io/" TargetMode="External"/><Relationship Id="rId37" Type="http://schemas.openxmlformats.org/officeDocument/2006/relationships/header" Target="header2.xml"/><Relationship Id="rId38" Type="http://schemas.openxmlformats.org/officeDocument/2006/relationships/footer" Target="footer3.xml"/><Relationship Id="rId39" Type="http://schemas.openxmlformats.org/officeDocument/2006/relationships/header" Target="header3.xml"/><Relationship Id="rId40" Type="http://schemas.openxmlformats.org/officeDocument/2006/relationships/footer" Target="footer4.xml"/><Relationship Id="rId41" Type="http://schemas.openxmlformats.org/officeDocument/2006/relationships/fontTable" Target="fontTable.xml"/><Relationship Id="rId4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144A2-29DF-5F47-A3CA-E0AD6F1FF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4884</Words>
  <Characters>27840</Characters>
  <Application>Microsoft Macintosh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PROJ Title of Specification (Acronym)</vt:lpstr>
    </vt:vector>
  </TitlesOfParts>
  <Manager/>
  <Company>Printer Working Group</Company>
  <LinksUpToDate>false</LinksUpToDate>
  <CharactersWithSpaces>32659</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 Title of Specification (Acronym)</dc:title>
  <dc:subject/>
  <dc:creator>Michael Sweet</dc:creator>
  <cp:keywords/>
  <dc:description/>
  <cp:lastModifiedBy>Michael R Sweet</cp:lastModifiedBy>
  <cp:revision>3</cp:revision>
  <cp:lastPrinted>2017-09-05T15:56:00Z</cp:lastPrinted>
  <dcterms:created xsi:type="dcterms:W3CDTF">2017-09-05T15:56:00Z</dcterms:created>
  <dcterms:modified xsi:type="dcterms:W3CDTF">2017-09-05T15:56:00Z</dcterms:modified>
  <cp:category/>
</cp:coreProperties>
</file>