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GovPrint interoperability discussion paper</w:t>
      </w:r>
    </w:p>
    <w:p w:rsidR="00000000" w:rsidDel="00000000" w:rsidP="00000000" w:rsidRDefault="00000000" w:rsidRPr="00000000" w14:paraId="00000002">
      <w:pPr>
        <w:pStyle w:val="Heading1"/>
        <w:rPr>
          <w:sz w:val="44"/>
          <w:szCs w:val="44"/>
        </w:rPr>
      </w:pPr>
      <w:bookmarkStart w:colFirst="0" w:colLast="0" w:name="_30j0zll" w:id="1"/>
      <w:bookmarkEnd w:id="1"/>
      <w:r w:rsidDel="00000000" w:rsidR="00000000" w:rsidRPr="00000000">
        <w:rPr>
          <w:sz w:val="44"/>
          <w:szCs w:val="44"/>
          <w:rtl w:val="0"/>
        </w:rPr>
        <w:t xml:space="preserve">Version Control</w:t>
      </w:r>
    </w:p>
    <w:tbl>
      <w:tblPr>
        <w:tblStyle w:val="Table1"/>
        <w:tblW w:w="10710.0" w:type="dxa"/>
        <w:jc w:val="left"/>
        <w:tblInd w:w="-7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1800"/>
        <w:gridCol w:w="5910"/>
        <w:gridCol w:w="1950"/>
        <w:tblGridChange w:id="0">
          <w:tblGrid>
            <w:gridCol w:w="1050"/>
            <w:gridCol w:w="1800"/>
            <w:gridCol w:w="5910"/>
            <w:gridCol w:w="19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Updated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Comments / main updates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Keith Houghton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Initial 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15/03/2019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Keith Houghton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Updates to align with Technology Code of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05/06/2019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Keith Houghton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Update based on supplier feedback and internal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15/10/2019</w:t>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rPr/>
      </w:pPr>
      <w:bookmarkStart w:colFirst="0" w:colLast="0" w:name="_1fob9te" w:id="2"/>
      <w:bookmarkEnd w:id="2"/>
      <w:r w:rsidDel="00000000" w:rsidR="00000000" w:rsidRPr="00000000">
        <w:rPr>
          <w:rtl w:val="0"/>
        </w:rPr>
        <w:t xml:space="preserve">Contents</w:t>
      </w:r>
    </w:p>
    <w:p w:rsidR="00000000" w:rsidDel="00000000" w:rsidP="00000000" w:rsidRDefault="00000000" w:rsidRPr="00000000" w14:paraId="00000015">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6">
          <w:pPr>
            <w:tabs>
              <w:tab w:val="right" w:pos="903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Version Control</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_30j0zll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Contents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_1fob9te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Problem Statement</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_2et92p0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Interoperability Functions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Candidate Open Standards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Internet Printing Protocol</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_1t3h5sf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OAuth 2.0</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Authenticate and Authorise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03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6in1r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Transfer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03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Job Transfer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5nku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Release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_35nkun2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_1ksv4uv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4sin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 standards summary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_44sinio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Processes and Workflow</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System Overview</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y810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End User Workflow</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Workflow</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_4i7ojhp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xcytp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OAuth2</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903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ci93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Service Registration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_1ci93xb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903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whwml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OAuth Device Authorisation Grant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_3whwml4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IPP</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_2bn6wsx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903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sh70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IPP Infra Flow</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_qsh70q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903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IPP Model and Semantics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_3as4poj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903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pxez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IPP Operators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_1pxezwc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903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49x2ik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IPP Client Operators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_49x2ik5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903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2p2cs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IPP Proxy Operators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_2p2csry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903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47n2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IPP Attributes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_147n2zr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903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3o7al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Common Attributes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_3o7alnk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903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23ckvv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Job Attributes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_23ckvvd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903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ihv6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Attributes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_ihv636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903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32hioq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Printer Attributes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_32hioqz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903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hmsyy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IPP Event Notifications and Subscriptions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_1hmsyys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903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1mghm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IPP Encoding and Transport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_41mghml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903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grqru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Requirements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_2grqrue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903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x12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Internationalization Requirements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_vx1227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fwokq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Format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_3fwokq0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v1yux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_1v1yuxt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4f1mdl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Assumptions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_4f1mdlm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u6wntf">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Limitations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_2u6wntf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9c6y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Device Capability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_19c6y18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tbugp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Other Functions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_3tbugp1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8h4qw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Quotas and Balances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_28h4qwu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mf14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User Authorisation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_nmf14n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5">
          <w:pPr>
            <w:tabs>
              <w:tab w:val="right" w:pos="903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7m2js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Cross-charging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_37m2jsg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46">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mrcu0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Out of Scope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_1mrcu09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47">
          <w:pPr>
            <w:tabs>
              <w:tab w:val="right" w:pos="903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46r0co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GovPrint Interoperability Working Group</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_46r0co2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48">
          <w:pPr>
            <w:tabs>
              <w:tab w:val="right" w:pos="903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2lwamv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A - Definitions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_2lwamvv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1"/>
        <w:numPr>
          <w:ilvl w:val="0"/>
          <w:numId w:val="6"/>
        </w:numPr>
        <w:ind w:left="283.46456692913375" w:hanging="300"/>
        <w:rPr/>
      </w:pPr>
      <w:bookmarkStart w:colFirst="0" w:colLast="0" w:name="_3znysh7" w:id="3"/>
      <w:bookmarkEnd w:id="3"/>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Printing is still an important operational service that is required by public sector agencies.  Even with the increasing move to digital ways of working the demand for printing although declining will persist for the foreseeable future.</w:t>
      </w:r>
    </w:p>
    <w:p w:rsidR="00000000" w:rsidDel="00000000" w:rsidP="00000000" w:rsidRDefault="00000000" w:rsidRPr="00000000" w14:paraId="0000004C">
      <w:pPr>
        <w:rPr/>
      </w:pPr>
      <w:r w:rsidDel="00000000" w:rsidR="00000000" w:rsidRPr="00000000">
        <w:rPr>
          <w:rtl w:val="0"/>
        </w:rPr>
        <w:t xml:space="preserve">Historically, each agency has delivered their own print service, usually via contracts with suppliers to provide print devices, software and support services, often delivered as a Managed Print Service.</w:t>
      </w:r>
    </w:p>
    <w:p w:rsidR="00000000" w:rsidDel="00000000" w:rsidP="00000000" w:rsidRDefault="00000000" w:rsidRPr="00000000" w14:paraId="0000004D">
      <w:pPr>
        <w:rPr/>
      </w:pPr>
      <w:r w:rsidDel="00000000" w:rsidR="00000000" w:rsidRPr="00000000">
        <w:rPr>
          <w:rtl w:val="0"/>
        </w:rPr>
        <w:t xml:space="preserve">Two major trends are impacting on the long term suitability of this departmental focused approach.</w:t>
      </w:r>
    </w:p>
    <w:p w:rsidR="00000000" w:rsidDel="00000000" w:rsidP="00000000" w:rsidRDefault="00000000" w:rsidRPr="00000000" w14:paraId="0000004E">
      <w:pPr>
        <w:rPr/>
      </w:pPr>
      <w:r w:rsidDel="00000000" w:rsidR="00000000" w:rsidRPr="00000000">
        <w:rPr>
          <w:rtl w:val="0"/>
        </w:rPr>
        <w:t xml:space="preserve">Firstly, the increase in multi-agency buildings, for example the Government Hubs, where multiple organisations work in a single location.</w:t>
      </w:r>
    </w:p>
    <w:p w:rsidR="00000000" w:rsidDel="00000000" w:rsidP="00000000" w:rsidRDefault="00000000" w:rsidRPr="00000000" w14:paraId="0000004F">
      <w:pPr>
        <w:rPr/>
      </w:pPr>
      <w:r w:rsidDel="00000000" w:rsidR="00000000" w:rsidRPr="00000000">
        <w:rPr>
          <w:rtl w:val="0"/>
        </w:rPr>
        <w:t xml:space="preserve">Secondly, the trend for an increasingly mobile workforce, with users working in multiple locations, including locations provided by other agencies.  In addition, the increase of inter-agency work means that more users are working in multiple locations.</w:t>
      </w:r>
    </w:p>
    <w:p w:rsidR="00000000" w:rsidDel="00000000" w:rsidP="00000000" w:rsidRDefault="00000000" w:rsidRPr="00000000" w14:paraId="00000050">
      <w:pPr>
        <w:rPr/>
      </w:pPr>
      <w:r w:rsidDel="00000000" w:rsidR="00000000" w:rsidRPr="00000000">
        <w:rPr>
          <w:rtl w:val="0"/>
        </w:rPr>
        <w:t xml:space="preserve">In addition, the UK Government </w:t>
      </w:r>
      <w:hyperlink r:id="rId6">
        <w:r w:rsidDel="00000000" w:rsidR="00000000" w:rsidRPr="00000000">
          <w:rPr>
            <w:color w:val="1155cc"/>
            <w:u w:val="single"/>
            <w:rtl w:val="0"/>
          </w:rPr>
          <w:t xml:space="preserve">Technology Code of Practice</w:t>
        </w:r>
      </w:hyperlink>
      <w:r w:rsidDel="00000000" w:rsidR="00000000" w:rsidRPr="00000000">
        <w:rPr>
          <w:rtl w:val="0"/>
        </w:rPr>
        <w:t xml:space="preserve"> states ‘avoid duplicating effort and unnecessary costs by collaborating across government and sharing and reusing technology, data, and services.</w:t>
      </w:r>
    </w:p>
    <w:p w:rsidR="00000000" w:rsidDel="00000000" w:rsidP="00000000" w:rsidRDefault="00000000" w:rsidRPr="00000000" w14:paraId="00000051">
      <w:pPr>
        <w:rPr/>
      </w:pPr>
      <w:r w:rsidDel="00000000" w:rsidR="00000000" w:rsidRPr="00000000">
        <w:rPr>
          <w:rtl w:val="0"/>
        </w:rPr>
        <w:t xml:space="preserve">Put simply, users need to be able to access and consume print services wherever they are working, much like the way they can access their corporate systems via the internet wherever they are working.  A good example of how this has delivered benefits in other areas is GovWifi.  GovWifi enables users to roam across multiple locations managed by different agencies accessing internet services using a single identity.  Print services should be accessible in the same way.</w:t>
      </w:r>
    </w:p>
    <w:p w:rsidR="00000000" w:rsidDel="00000000" w:rsidP="00000000" w:rsidRDefault="00000000" w:rsidRPr="00000000" w14:paraId="00000052">
      <w:pPr>
        <w:spacing w:after="200" w:lineRule="auto"/>
        <w:rPr/>
      </w:pPr>
      <w:r w:rsidDel="00000000" w:rsidR="00000000" w:rsidRPr="00000000">
        <w:rPr>
          <w:rtl w:val="0"/>
        </w:rPr>
        <w:t xml:space="preserve">Currently the only option for meeting this requirement is for each department to provide some form of ‘guest printing’ service, often via printing via email or a web upload service.  </w:t>
      </w:r>
    </w:p>
    <w:p w:rsidR="00000000" w:rsidDel="00000000" w:rsidP="00000000" w:rsidRDefault="00000000" w:rsidRPr="00000000" w14:paraId="00000053">
      <w:pPr>
        <w:spacing w:after="0" w:lineRule="auto"/>
        <w:rPr/>
      </w:pPr>
      <w:r w:rsidDel="00000000" w:rsidR="00000000" w:rsidRPr="00000000">
        <w:rPr>
          <w:rtl w:val="0"/>
        </w:rPr>
        <w:t xml:space="preserve">This approach has limitations:</w:t>
      </w:r>
    </w:p>
    <w:p w:rsidR="00000000" w:rsidDel="00000000" w:rsidP="00000000" w:rsidRDefault="00000000" w:rsidRPr="00000000" w14:paraId="00000054">
      <w:pPr>
        <w:numPr>
          <w:ilvl w:val="0"/>
          <w:numId w:val="29"/>
        </w:numPr>
        <w:spacing w:after="0" w:lineRule="auto"/>
        <w:ind w:left="720" w:hanging="360"/>
        <w:rPr/>
      </w:pPr>
      <w:r w:rsidDel="00000000" w:rsidR="00000000" w:rsidRPr="00000000">
        <w:rPr>
          <w:rtl w:val="0"/>
        </w:rPr>
        <w:t xml:space="preserve">Users require separate guest accounts for each service</w:t>
      </w:r>
      <w:r w:rsidDel="00000000" w:rsidR="00000000" w:rsidRPr="00000000">
        <w:rPr>
          <w:rtl w:val="0"/>
        </w:rPr>
      </w:r>
    </w:p>
    <w:p w:rsidR="00000000" w:rsidDel="00000000" w:rsidP="00000000" w:rsidRDefault="00000000" w:rsidRPr="00000000" w14:paraId="00000055">
      <w:pPr>
        <w:numPr>
          <w:ilvl w:val="0"/>
          <w:numId w:val="29"/>
        </w:numPr>
        <w:spacing w:after="0" w:lineRule="auto"/>
        <w:ind w:left="720" w:hanging="360"/>
        <w:rPr/>
      </w:pPr>
      <w:r w:rsidDel="00000000" w:rsidR="00000000" w:rsidRPr="00000000">
        <w:rPr>
          <w:rtl w:val="0"/>
        </w:rPr>
        <w:t xml:space="preserve">Users may use the same password for their guest account as they use for their departmental systems</w:t>
      </w:r>
      <w:r w:rsidDel="00000000" w:rsidR="00000000" w:rsidRPr="00000000">
        <w:rPr>
          <w:rtl w:val="0"/>
        </w:rPr>
      </w:r>
    </w:p>
    <w:p w:rsidR="00000000" w:rsidDel="00000000" w:rsidP="00000000" w:rsidRDefault="00000000" w:rsidRPr="00000000" w14:paraId="00000056">
      <w:pPr>
        <w:numPr>
          <w:ilvl w:val="0"/>
          <w:numId w:val="29"/>
        </w:numPr>
        <w:spacing w:after="0" w:lineRule="auto"/>
        <w:ind w:left="720" w:hanging="360"/>
        <w:rPr/>
      </w:pPr>
      <w:r w:rsidDel="00000000" w:rsidR="00000000" w:rsidRPr="00000000">
        <w:rPr>
          <w:rtl w:val="0"/>
        </w:rPr>
        <w:t xml:space="preserve">Each service may provide different levels of functionality with a different user experience</w:t>
      </w:r>
      <w:r w:rsidDel="00000000" w:rsidR="00000000" w:rsidRPr="00000000">
        <w:rPr>
          <w:rtl w:val="0"/>
        </w:rPr>
      </w:r>
    </w:p>
    <w:p w:rsidR="00000000" w:rsidDel="00000000" w:rsidP="00000000" w:rsidRDefault="00000000" w:rsidRPr="00000000" w14:paraId="00000057">
      <w:pPr>
        <w:numPr>
          <w:ilvl w:val="0"/>
          <w:numId w:val="29"/>
        </w:numPr>
        <w:spacing w:after="0" w:lineRule="auto"/>
        <w:ind w:left="720" w:hanging="360"/>
        <w:rPr/>
      </w:pPr>
      <w:r w:rsidDel="00000000" w:rsidR="00000000" w:rsidRPr="00000000">
        <w:rPr>
          <w:rtl w:val="0"/>
        </w:rPr>
        <w:t xml:space="preserve">Limited ability to manage who can access the service - the guest users department cannot limit their ability to print and the host department cannot control who has access to the service</w:t>
      </w:r>
      <w:r w:rsidDel="00000000" w:rsidR="00000000" w:rsidRPr="00000000">
        <w:rPr>
          <w:rtl w:val="0"/>
        </w:rPr>
      </w:r>
    </w:p>
    <w:p w:rsidR="00000000" w:rsidDel="00000000" w:rsidP="00000000" w:rsidRDefault="00000000" w:rsidRPr="00000000" w14:paraId="00000058">
      <w:pPr>
        <w:numPr>
          <w:ilvl w:val="0"/>
          <w:numId w:val="29"/>
        </w:numPr>
        <w:ind w:left="720" w:hanging="360"/>
        <w:rPr/>
      </w:pPr>
      <w:r w:rsidDel="00000000" w:rsidR="00000000" w:rsidRPr="00000000">
        <w:rPr>
          <w:rtl w:val="0"/>
        </w:rPr>
        <w:t xml:space="preserve">Departments may limit the functions available to guest users  </w:t>
      </w: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t xml:space="preserve">An alternative that is often used in locations where one department is hosting another is for the hosting department to provide additional printers for use by the hosted departments users.  </w:t>
      </w:r>
    </w:p>
    <w:p w:rsidR="00000000" w:rsidDel="00000000" w:rsidP="00000000" w:rsidRDefault="00000000" w:rsidRPr="00000000" w14:paraId="0000005A">
      <w:pPr>
        <w:ind w:left="0" w:firstLine="0"/>
        <w:rPr/>
      </w:pPr>
      <w:r w:rsidDel="00000000" w:rsidR="00000000" w:rsidRPr="00000000">
        <w:rPr>
          <w:rtl w:val="0"/>
        </w:rPr>
        <w:t xml:space="preserve">Neither of these solutions are ideal both in terms of usability, efficiency, security and cost.</w:t>
      </w:r>
    </w:p>
    <w:p w:rsidR="00000000" w:rsidDel="00000000" w:rsidP="00000000" w:rsidRDefault="00000000" w:rsidRPr="00000000" w14:paraId="0000005B">
      <w:pPr>
        <w:rPr/>
      </w:pPr>
      <w:r w:rsidDel="00000000" w:rsidR="00000000" w:rsidRPr="00000000">
        <w:rPr>
          <w:rtl w:val="0"/>
        </w:rPr>
        <w:t xml:space="preserve">What other options are available to meet the requirement for print roaming?</w:t>
      </w:r>
    </w:p>
    <w:p w:rsidR="00000000" w:rsidDel="00000000" w:rsidP="00000000" w:rsidRDefault="00000000" w:rsidRPr="00000000" w14:paraId="0000005C">
      <w:pPr>
        <w:rPr/>
      </w:pPr>
      <w:r w:rsidDel="00000000" w:rsidR="00000000" w:rsidRPr="00000000">
        <w:rPr>
          <w:rtl w:val="0"/>
        </w:rPr>
        <w:t xml:space="preserve">One option would be for all departments to use a common print service.  There are multiple reasons why this option is unlikely to be acceptable including commercial issues and security risks, plus it would be difficult for the service to meet all agencies individual requirements.</w:t>
      </w:r>
    </w:p>
    <w:p w:rsidR="00000000" w:rsidDel="00000000" w:rsidP="00000000" w:rsidRDefault="00000000" w:rsidRPr="00000000" w14:paraId="0000005D">
      <w:pPr>
        <w:rPr/>
      </w:pPr>
      <w:r w:rsidDel="00000000" w:rsidR="00000000" w:rsidRPr="00000000">
        <w:rPr>
          <w:rtl w:val="0"/>
        </w:rPr>
        <w:t xml:space="preserve">Ideally what is required is the ability for each department to implement a print service that meets their specific needs but can also interoperate with other departments print services, allowing users to roam and access print services in other departments locations.</w:t>
      </w:r>
    </w:p>
    <w:p w:rsidR="00000000" w:rsidDel="00000000" w:rsidP="00000000" w:rsidRDefault="00000000" w:rsidRPr="00000000" w14:paraId="0000005E">
      <w:pPr>
        <w:rPr/>
      </w:pPr>
      <w:r w:rsidDel="00000000" w:rsidR="00000000" w:rsidRPr="00000000">
        <w:rPr>
          <w:rtl w:val="0"/>
        </w:rPr>
        <w:t xml:space="preserve">The aim of this discussion paper is to put forward potential solutions based on open standards that can provide this capability.  </w:t>
      </w:r>
    </w:p>
    <w:p w:rsidR="00000000" w:rsidDel="00000000" w:rsidP="00000000" w:rsidRDefault="00000000" w:rsidRPr="00000000" w14:paraId="0000005F">
      <w:pPr>
        <w:rPr/>
      </w:pPr>
      <w:r w:rsidDel="00000000" w:rsidR="00000000" w:rsidRPr="00000000">
        <w:rPr>
          <w:rtl w:val="0"/>
        </w:rPr>
        <w:t xml:space="preserve">GDS are proposing to set up a GovPrint Interoperability Working Group (GPIWP) including a Basecamp project group to support discussion and collaboration.  The primary aim of the GPWIP will be to extend and build on this discussion paper and develop an interoperability standard.</w:t>
      </w:r>
    </w:p>
    <w:p w:rsidR="00000000" w:rsidDel="00000000" w:rsidP="00000000" w:rsidRDefault="00000000" w:rsidRPr="00000000" w14:paraId="00000060">
      <w:pPr>
        <w:rPr/>
      </w:pPr>
      <w:r w:rsidDel="00000000" w:rsidR="00000000" w:rsidRPr="00000000">
        <w:rPr>
          <w:rtl w:val="0"/>
        </w:rPr>
        <w:t xml:space="preserve">For the avoidance of doubt, there is no expectation or requirement for suppliers that participate in the GPIWP to include the functionality defined in the standard in their product(s).  The aim will be to allow departments to decide whether to include interoperability as a requirement in their print procurements and based on market demand suppliers can decide whether to support this requirement by implementing the standard.</w:t>
      </w:r>
    </w:p>
    <w:p w:rsidR="00000000" w:rsidDel="00000000" w:rsidP="00000000" w:rsidRDefault="00000000" w:rsidRPr="00000000" w14:paraId="00000061">
      <w:pPr>
        <w:spacing w:line="276" w:lineRule="auto"/>
        <w:rPr/>
      </w:pPr>
      <w:r w:rsidDel="00000000" w:rsidR="00000000" w:rsidRPr="00000000">
        <w:rPr>
          <w:rtl w:val="0"/>
        </w:rPr>
        <w:t xml:space="preserve">The aim of the current document is to define a Minimum Viable Product (MVP) that can be used for the development of a demonstration service and a V1 product to be used for an operational service.</w:t>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pStyle w:val="Heading1"/>
        <w:numPr>
          <w:ilvl w:val="0"/>
          <w:numId w:val="28"/>
        </w:numPr>
        <w:ind w:left="720" w:hanging="360"/>
        <w:rPr/>
      </w:pPr>
      <w:bookmarkStart w:colFirst="0" w:colLast="0" w:name="_2et92p0" w:id="4"/>
      <w:bookmarkEnd w:id="4"/>
      <w:r w:rsidDel="00000000" w:rsidR="00000000" w:rsidRPr="00000000">
        <w:rPr>
          <w:rtl w:val="0"/>
        </w:rPr>
        <w:t xml:space="preserve">Problem Statement</w:t>
      </w:r>
      <w:r w:rsidDel="00000000" w:rsidR="00000000" w:rsidRPr="00000000">
        <w:rPr>
          <w:rtl w:val="0"/>
        </w:rPr>
      </w:r>
    </w:p>
    <w:p w:rsidR="00000000" w:rsidDel="00000000" w:rsidP="00000000" w:rsidRDefault="00000000" w:rsidRPr="00000000" w14:paraId="00000064">
      <w:pPr>
        <w:spacing w:after="0" w:lineRule="auto"/>
        <w:rPr/>
      </w:pPr>
      <w:r w:rsidDel="00000000" w:rsidR="00000000" w:rsidRPr="00000000">
        <w:rPr>
          <w:rtl w:val="0"/>
        </w:rPr>
        <w:t xml:space="preserve">A typical print service normally includes:</w:t>
      </w:r>
    </w:p>
    <w:p w:rsidR="00000000" w:rsidDel="00000000" w:rsidP="00000000" w:rsidRDefault="00000000" w:rsidRPr="00000000" w14:paraId="00000065">
      <w:pPr>
        <w:numPr>
          <w:ilvl w:val="0"/>
          <w:numId w:val="16"/>
        </w:numPr>
        <w:spacing w:after="0" w:lineRule="auto"/>
        <w:ind w:left="720" w:hanging="360"/>
        <w:rPr/>
      </w:pPr>
      <w:r w:rsidDel="00000000" w:rsidR="00000000" w:rsidRPr="00000000">
        <w:rPr>
          <w:rtl w:val="0"/>
        </w:rPr>
        <w:t xml:space="preserve">print devices, including printers and multi-functional devices</w:t>
      </w:r>
      <w:r w:rsidDel="00000000" w:rsidR="00000000" w:rsidRPr="00000000">
        <w:rPr>
          <w:rtl w:val="0"/>
        </w:rPr>
      </w:r>
    </w:p>
    <w:p w:rsidR="00000000" w:rsidDel="00000000" w:rsidP="00000000" w:rsidRDefault="00000000" w:rsidRPr="00000000" w14:paraId="00000066">
      <w:pPr>
        <w:numPr>
          <w:ilvl w:val="0"/>
          <w:numId w:val="16"/>
        </w:numPr>
        <w:spacing w:after="0" w:lineRule="auto"/>
        <w:ind w:left="720" w:hanging="360"/>
        <w:rPr/>
      </w:pPr>
      <w:r w:rsidDel="00000000" w:rsidR="00000000" w:rsidRPr="00000000">
        <w:rPr>
          <w:rtl w:val="0"/>
        </w:rPr>
        <w:t xml:space="preserve">print infrastructure, including print servers</w:t>
      </w:r>
      <w:r w:rsidDel="00000000" w:rsidR="00000000" w:rsidRPr="00000000">
        <w:rPr>
          <w:rtl w:val="0"/>
        </w:rPr>
      </w:r>
    </w:p>
    <w:p w:rsidR="00000000" w:rsidDel="00000000" w:rsidP="00000000" w:rsidRDefault="00000000" w:rsidRPr="00000000" w14:paraId="00000067">
      <w:pPr>
        <w:numPr>
          <w:ilvl w:val="0"/>
          <w:numId w:val="16"/>
        </w:numPr>
        <w:spacing w:after="0" w:lineRule="auto"/>
        <w:ind w:left="720" w:hanging="360"/>
        <w:rPr/>
      </w:pPr>
      <w:r w:rsidDel="00000000" w:rsidR="00000000" w:rsidRPr="00000000">
        <w:rPr>
          <w:rtl w:val="0"/>
        </w:rPr>
        <w:t xml:space="preserve">print software, including software to support ‘follow me’ printing </w:t>
      </w:r>
      <w:r w:rsidDel="00000000" w:rsidR="00000000" w:rsidRPr="00000000">
        <w:rPr>
          <w:rtl w:val="0"/>
        </w:rPr>
      </w:r>
    </w:p>
    <w:p w:rsidR="00000000" w:rsidDel="00000000" w:rsidP="00000000" w:rsidRDefault="00000000" w:rsidRPr="00000000" w14:paraId="00000068">
      <w:pPr>
        <w:numPr>
          <w:ilvl w:val="0"/>
          <w:numId w:val="16"/>
        </w:numPr>
        <w:ind w:left="720" w:hanging="360"/>
        <w:rPr/>
      </w:pPr>
      <w:r w:rsidDel="00000000" w:rsidR="00000000" w:rsidRPr="00000000">
        <w:rPr>
          <w:rtl w:val="0"/>
        </w:rPr>
        <w:t xml:space="preserve">print support services, including provision of consumables and support services such as break fix and software support</w:t>
      </w:r>
      <w:r w:rsidDel="00000000" w:rsidR="00000000" w:rsidRPr="00000000">
        <w:rPr>
          <w:rtl w:val="0"/>
        </w:rPr>
      </w:r>
    </w:p>
    <w:p w:rsidR="00000000" w:rsidDel="00000000" w:rsidP="00000000" w:rsidRDefault="00000000" w:rsidRPr="00000000" w14:paraId="00000069">
      <w:pPr>
        <w:ind w:left="0" w:firstLine="0"/>
        <w:rPr/>
      </w:pPr>
      <w:r w:rsidDel="00000000" w:rsidR="00000000" w:rsidRPr="00000000">
        <w:rPr>
          <w:rtl w:val="0"/>
        </w:rPr>
        <w:t xml:space="preserve">This discussion paper focuses on how the print software component could enable interoperability between print services using the open standards proposed.</w:t>
      </w:r>
    </w:p>
    <w:p w:rsidR="00000000" w:rsidDel="00000000" w:rsidP="00000000" w:rsidRDefault="00000000" w:rsidRPr="00000000" w14:paraId="0000006A">
      <w:pPr>
        <w:spacing w:after="200" w:lineRule="auto"/>
        <w:rPr/>
      </w:pPr>
      <w:r w:rsidDel="00000000" w:rsidR="00000000" w:rsidRPr="00000000">
        <w:rPr>
          <w:rtl w:val="0"/>
        </w:rPr>
        <w:t xml:space="preserve">The following summarises the problem GovPrint interoperability seeks to address.  </w:t>
      </w:r>
    </w:p>
    <w:p w:rsidR="00000000" w:rsidDel="00000000" w:rsidP="00000000" w:rsidRDefault="00000000" w:rsidRPr="00000000" w14:paraId="0000006B">
      <w:pPr>
        <w:spacing w:after="0" w:lineRule="auto"/>
        <w:rPr/>
      </w:pPr>
      <w:r w:rsidDel="00000000" w:rsidR="00000000" w:rsidRPr="00000000">
        <w:rPr>
          <w:rtl w:val="0"/>
        </w:rPr>
        <w:t xml:space="preserve">How can:</w:t>
      </w:r>
    </w:p>
    <w:p w:rsidR="00000000" w:rsidDel="00000000" w:rsidP="00000000" w:rsidRDefault="00000000" w:rsidRPr="00000000" w14:paraId="0000006C">
      <w:pPr>
        <w:numPr>
          <w:ilvl w:val="0"/>
          <w:numId w:val="1"/>
        </w:numPr>
        <w:spacing w:after="0" w:lineRule="auto"/>
        <w:ind w:left="720" w:hanging="360"/>
        <w:rPr/>
      </w:pPr>
      <w:r w:rsidDel="00000000" w:rsidR="00000000" w:rsidRPr="00000000">
        <w:rPr>
          <w:rtl w:val="0"/>
        </w:rPr>
        <w:t xml:space="preserve">a department implement a print service for their locations that meets their specific needs and</w:t>
      </w:r>
      <w:r w:rsidDel="00000000" w:rsidR="00000000" w:rsidRPr="00000000">
        <w:rPr>
          <w:rtl w:val="0"/>
        </w:rPr>
      </w:r>
    </w:p>
    <w:p w:rsidR="00000000" w:rsidDel="00000000" w:rsidP="00000000" w:rsidRDefault="00000000" w:rsidRPr="00000000" w14:paraId="0000006D">
      <w:pPr>
        <w:numPr>
          <w:ilvl w:val="0"/>
          <w:numId w:val="1"/>
        </w:numPr>
        <w:spacing w:after="0" w:lineRule="auto"/>
        <w:ind w:left="720" w:hanging="360"/>
        <w:rPr/>
      </w:pPr>
      <w:r w:rsidDel="00000000" w:rsidR="00000000" w:rsidRPr="00000000">
        <w:rPr>
          <w:rtl w:val="0"/>
        </w:rPr>
        <w:t xml:space="preserve">enable their print service to communicate with other departments print services using open standards such that</w:t>
      </w:r>
      <w:r w:rsidDel="00000000" w:rsidR="00000000" w:rsidRPr="00000000">
        <w:rPr>
          <w:rtl w:val="0"/>
        </w:rPr>
      </w:r>
    </w:p>
    <w:p w:rsidR="00000000" w:rsidDel="00000000" w:rsidP="00000000" w:rsidRDefault="00000000" w:rsidRPr="00000000" w14:paraId="0000006E">
      <w:pPr>
        <w:numPr>
          <w:ilvl w:val="0"/>
          <w:numId w:val="1"/>
        </w:numPr>
        <w:ind w:left="720" w:hanging="360"/>
        <w:rPr/>
      </w:pPr>
      <w:r w:rsidDel="00000000" w:rsidR="00000000" w:rsidRPr="00000000">
        <w:rPr>
          <w:rtl w:val="0"/>
        </w:rPr>
        <w:t xml:space="preserve">users can access print services in locations where print services are provided by other departments (and vice versa)</w:t>
      </w:r>
      <w:r w:rsidDel="00000000" w:rsidR="00000000" w:rsidRPr="00000000">
        <w:rPr>
          <w:rtl w:val="0"/>
        </w:rPr>
      </w:r>
    </w:p>
    <w:p w:rsidR="00000000" w:rsidDel="00000000" w:rsidP="00000000" w:rsidRDefault="00000000" w:rsidRPr="00000000" w14:paraId="0000006F">
      <w:pPr>
        <w:spacing w:after="0" w:lineRule="auto"/>
        <w:rPr/>
      </w:pPr>
      <w:r w:rsidDel="00000000" w:rsidR="00000000" w:rsidRPr="00000000">
        <w:rPr>
          <w:rtl w:val="0"/>
        </w:rPr>
        <w:t xml:space="preserve">To illustrate this consider the following scenario:</w:t>
      </w:r>
    </w:p>
    <w:p w:rsidR="00000000" w:rsidDel="00000000" w:rsidP="00000000" w:rsidRDefault="00000000" w:rsidRPr="00000000" w14:paraId="00000070">
      <w:pPr>
        <w:numPr>
          <w:ilvl w:val="0"/>
          <w:numId w:val="26"/>
        </w:numPr>
        <w:spacing w:after="0" w:lineRule="auto"/>
        <w:ind w:left="720" w:hanging="360"/>
        <w:rPr/>
      </w:pPr>
      <w:r w:rsidDel="00000000" w:rsidR="00000000" w:rsidRPr="00000000">
        <w:rPr>
          <w:rtl w:val="0"/>
        </w:rPr>
        <w:t xml:space="preserve">Department A has implemented System A</w:t>
      </w:r>
      <w:r w:rsidDel="00000000" w:rsidR="00000000" w:rsidRPr="00000000">
        <w:rPr>
          <w:rtl w:val="0"/>
        </w:rPr>
      </w:r>
    </w:p>
    <w:p w:rsidR="00000000" w:rsidDel="00000000" w:rsidP="00000000" w:rsidRDefault="00000000" w:rsidRPr="00000000" w14:paraId="00000071">
      <w:pPr>
        <w:numPr>
          <w:ilvl w:val="0"/>
          <w:numId w:val="26"/>
        </w:numPr>
        <w:spacing w:after="0" w:lineRule="auto"/>
        <w:ind w:left="720" w:hanging="360"/>
        <w:rPr/>
      </w:pPr>
      <w:r w:rsidDel="00000000" w:rsidR="00000000" w:rsidRPr="00000000">
        <w:rPr>
          <w:rtl w:val="0"/>
        </w:rPr>
        <w:t xml:space="preserve">Department B has implemented System B</w:t>
      </w:r>
      <w:r w:rsidDel="00000000" w:rsidR="00000000" w:rsidRPr="00000000">
        <w:rPr>
          <w:rtl w:val="0"/>
        </w:rPr>
      </w:r>
    </w:p>
    <w:p w:rsidR="00000000" w:rsidDel="00000000" w:rsidP="00000000" w:rsidRDefault="00000000" w:rsidRPr="00000000" w14:paraId="00000072">
      <w:pPr>
        <w:numPr>
          <w:ilvl w:val="0"/>
          <w:numId w:val="26"/>
        </w:numPr>
        <w:ind w:left="720" w:hanging="360"/>
        <w:rPr/>
      </w:pPr>
      <w:r w:rsidDel="00000000" w:rsidR="00000000" w:rsidRPr="00000000">
        <w:rPr>
          <w:rtl w:val="0"/>
        </w:rPr>
        <w:t xml:space="preserve">System A can communicate with System B using open standards</w:t>
      </w: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tl w:val="0"/>
        </w:rPr>
        <w:t xml:space="preserve">This enables the following:</w:t>
      </w:r>
    </w:p>
    <w:p w:rsidR="00000000" w:rsidDel="00000000" w:rsidP="00000000" w:rsidRDefault="00000000" w:rsidRPr="00000000" w14:paraId="00000074">
      <w:pPr>
        <w:numPr>
          <w:ilvl w:val="0"/>
          <w:numId w:val="26"/>
        </w:numPr>
        <w:spacing w:after="0" w:lineRule="auto"/>
        <w:ind w:left="720" w:hanging="360"/>
        <w:rPr/>
      </w:pPr>
      <w:r w:rsidDel="00000000" w:rsidR="00000000" w:rsidRPr="00000000">
        <w:rPr>
          <w:rtl w:val="0"/>
        </w:rPr>
        <w:t xml:space="preserve">User A (from Department A) is working in one of Department B’s buildings</w:t>
      </w:r>
      <w:r w:rsidDel="00000000" w:rsidR="00000000" w:rsidRPr="00000000">
        <w:rPr>
          <w:rtl w:val="0"/>
        </w:rPr>
      </w:r>
    </w:p>
    <w:p w:rsidR="00000000" w:rsidDel="00000000" w:rsidP="00000000" w:rsidRDefault="00000000" w:rsidRPr="00000000" w14:paraId="00000075">
      <w:pPr>
        <w:numPr>
          <w:ilvl w:val="0"/>
          <w:numId w:val="26"/>
        </w:numPr>
        <w:spacing w:after="0" w:lineRule="auto"/>
        <w:ind w:left="720" w:hanging="360"/>
        <w:rPr/>
      </w:pPr>
      <w:r w:rsidDel="00000000" w:rsidR="00000000" w:rsidRPr="00000000">
        <w:rPr>
          <w:rtl w:val="0"/>
        </w:rPr>
        <w:t xml:space="preserve">User A submits a print job to System A, their departments print service (the Home Service)</w:t>
      </w:r>
      <w:r w:rsidDel="00000000" w:rsidR="00000000" w:rsidRPr="00000000">
        <w:rPr>
          <w:rtl w:val="0"/>
        </w:rPr>
      </w:r>
    </w:p>
    <w:p w:rsidR="00000000" w:rsidDel="00000000" w:rsidP="00000000" w:rsidRDefault="00000000" w:rsidRPr="00000000" w14:paraId="00000076">
      <w:pPr>
        <w:numPr>
          <w:ilvl w:val="0"/>
          <w:numId w:val="26"/>
        </w:numPr>
        <w:spacing w:after="0" w:lineRule="auto"/>
        <w:ind w:left="720" w:hanging="360"/>
        <w:rPr/>
      </w:pPr>
      <w:r w:rsidDel="00000000" w:rsidR="00000000" w:rsidRPr="00000000">
        <w:rPr>
          <w:rtl w:val="0"/>
        </w:rPr>
        <w:t xml:space="preserve">User A goes to a print device connected to System B provided by Department B (the Guest Service)</w:t>
      </w:r>
      <w:r w:rsidDel="00000000" w:rsidR="00000000" w:rsidRPr="00000000">
        <w:rPr>
          <w:rtl w:val="0"/>
        </w:rPr>
      </w:r>
    </w:p>
    <w:p w:rsidR="00000000" w:rsidDel="00000000" w:rsidP="00000000" w:rsidRDefault="00000000" w:rsidRPr="00000000" w14:paraId="00000077">
      <w:pPr>
        <w:numPr>
          <w:ilvl w:val="0"/>
          <w:numId w:val="26"/>
        </w:numPr>
        <w:spacing w:after="0" w:lineRule="auto"/>
        <w:ind w:left="720" w:hanging="360"/>
        <w:rPr/>
      </w:pPr>
      <w:r w:rsidDel="00000000" w:rsidR="00000000" w:rsidRPr="00000000">
        <w:rPr>
          <w:rtl w:val="0"/>
        </w:rPr>
        <w:t xml:space="preserve">User A is authenticated using their System A credentials and authorises System A to allow send print jobs to System B</w:t>
      </w:r>
      <w:r w:rsidDel="00000000" w:rsidR="00000000" w:rsidRPr="00000000">
        <w:rPr>
          <w:rtl w:val="0"/>
        </w:rPr>
      </w:r>
    </w:p>
    <w:p w:rsidR="00000000" w:rsidDel="00000000" w:rsidP="00000000" w:rsidRDefault="00000000" w:rsidRPr="00000000" w14:paraId="00000078">
      <w:pPr>
        <w:numPr>
          <w:ilvl w:val="0"/>
          <w:numId w:val="26"/>
        </w:numPr>
        <w:spacing w:after="200" w:before="0" w:lineRule="auto"/>
        <w:ind w:left="720" w:hanging="360"/>
        <w:rPr/>
      </w:pPr>
      <w:r w:rsidDel="00000000" w:rsidR="00000000" w:rsidRPr="00000000">
        <w:rPr>
          <w:rtl w:val="0"/>
        </w:rPr>
        <w:t xml:space="preserve">System B receives the print job and sends it to the print device to be printed</w:t>
      </w:r>
      <w:r w:rsidDel="00000000" w:rsidR="00000000" w:rsidRPr="00000000">
        <w:rPr>
          <w:rtl w:val="0"/>
        </w:rPr>
      </w:r>
    </w:p>
    <w:p w:rsidR="00000000" w:rsidDel="00000000" w:rsidP="00000000" w:rsidRDefault="00000000" w:rsidRPr="00000000" w14:paraId="00000079">
      <w:pPr>
        <w:spacing w:after="200" w:before="0" w:lineRule="auto"/>
        <w:rPr/>
      </w:pPr>
      <w:r w:rsidDel="00000000" w:rsidR="00000000" w:rsidRPr="00000000">
        <w:rPr>
          <w:rtl w:val="0"/>
        </w:rPr>
      </w:r>
    </w:p>
    <w:p w:rsidR="00000000" w:rsidDel="00000000" w:rsidP="00000000" w:rsidRDefault="00000000" w:rsidRPr="00000000" w14:paraId="0000007A">
      <w:pPr>
        <w:pStyle w:val="Heading1"/>
        <w:keepNext w:val="1"/>
        <w:keepLines w:val="1"/>
        <w:widowControl w:val="1"/>
        <w:numPr>
          <w:ilvl w:val="0"/>
          <w:numId w:val="28"/>
        </w:numPr>
        <w:pBdr>
          <w:top w:space="0" w:sz="0" w:val="nil"/>
          <w:left w:space="0" w:sz="0" w:val="nil"/>
          <w:bottom w:space="0" w:sz="0" w:val="nil"/>
          <w:right w:space="0" w:sz="0" w:val="nil"/>
          <w:between w:space="0" w:sz="0" w:val="nil"/>
        </w:pBdr>
        <w:shd w:fill="auto" w:val="clear"/>
        <w:spacing w:after="120" w:before="400" w:line="276" w:lineRule="auto"/>
        <w:ind w:left="720" w:right="0" w:hanging="360"/>
        <w:jc w:val="left"/>
        <w:rPr/>
      </w:pPr>
      <w:bookmarkStart w:colFirst="0" w:colLast="0" w:name="_tyjcwt" w:id="5"/>
      <w:bookmarkEnd w:id="5"/>
      <w:r w:rsidDel="00000000" w:rsidR="00000000" w:rsidRPr="00000000">
        <w:rPr>
          <w:rtl w:val="0"/>
        </w:rPr>
        <w:t xml:space="preserve">Interoperability Functions</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This section outlines the key functions that are required to meet the requirements outlined in the problem statement.</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Interoperability between print services requires the following functions to be supported:</w:t>
      </w:r>
    </w:p>
    <w:p w:rsidR="00000000" w:rsidDel="00000000" w:rsidP="00000000" w:rsidRDefault="00000000" w:rsidRPr="00000000" w14:paraId="0000007D">
      <w:pPr>
        <w:numPr>
          <w:ilvl w:val="0"/>
          <w:numId w:val="19"/>
        </w:numPr>
        <w:spacing w:after="0" w:lineRule="auto"/>
        <w:ind w:left="720" w:hanging="360"/>
        <w:rPr/>
      </w:pPr>
      <w:r w:rsidDel="00000000" w:rsidR="00000000" w:rsidRPr="00000000">
        <w:rPr>
          <w:i w:val="1"/>
          <w:rtl w:val="0"/>
        </w:rPr>
        <w:t xml:space="preserve">Authenticate </w:t>
      </w:r>
      <w:r w:rsidDel="00000000" w:rsidR="00000000" w:rsidRPr="00000000">
        <w:rPr>
          <w:rtl w:val="0"/>
        </w:rPr>
        <w:t xml:space="preserve">- authentication of User A using their Home Service credentials when they want to release a print job at a print device connected to a Guest Service</w:t>
      </w:r>
      <w:r w:rsidDel="00000000" w:rsidR="00000000" w:rsidRPr="00000000">
        <w:rPr>
          <w:rtl w:val="0"/>
        </w:rPr>
      </w:r>
    </w:p>
    <w:p w:rsidR="00000000" w:rsidDel="00000000" w:rsidP="00000000" w:rsidRDefault="00000000" w:rsidRPr="00000000" w14:paraId="0000007E">
      <w:pPr>
        <w:numPr>
          <w:ilvl w:val="0"/>
          <w:numId w:val="19"/>
        </w:numPr>
        <w:spacing w:after="0" w:lineRule="auto"/>
        <w:ind w:left="720" w:hanging="360"/>
        <w:rPr/>
      </w:pPr>
      <w:r w:rsidDel="00000000" w:rsidR="00000000" w:rsidRPr="00000000">
        <w:rPr>
          <w:i w:val="1"/>
          <w:rtl w:val="0"/>
        </w:rPr>
        <w:t xml:space="preserve">Select </w:t>
      </w:r>
      <w:r w:rsidDel="00000000" w:rsidR="00000000" w:rsidRPr="00000000">
        <w:rPr>
          <w:rtl w:val="0"/>
        </w:rPr>
        <w:t xml:space="preserve">- enable User A to select which jobs they want transferred from the Home Service to the Guest Service </w:t>
      </w:r>
      <w:r w:rsidDel="00000000" w:rsidR="00000000" w:rsidRPr="00000000">
        <w:rPr>
          <w:rtl w:val="0"/>
        </w:rPr>
      </w:r>
    </w:p>
    <w:p w:rsidR="00000000" w:rsidDel="00000000" w:rsidP="00000000" w:rsidRDefault="00000000" w:rsidRPr="00000000" w14:paraId="0000007F">
      <w:pPr>
        <w:numPr>
          <w:ilvl w:val="0"/>
          <w:numId w:val="19"/>
        </w:numPr>
        <w:spacing w:after="0" w:lineRule="auto"/>
        <w:ind w:left="720" w:hanging="360"/>
        <w:rPr/>
      </w:pPr>
      <w:r w:rsidDel="00000000" w:rsidR="00000000" w:rsidRPr="00000000">
        <w:rPr>
          <w:i w:val="1"/>
          <w:rtl w:val="0"/>
        </w:rPr>
        <w:t xml:space="preserve">Authorise </w:t>
      </w:r>
      <w:r w:rsidDel="00000000" w:rsidR="00000000" w:rsidRPr="00000000">
        <w:rPr>
          <w:rtl w:val="0"/>
        </w:rPr>
        <w:t xml:space="preserve">- authorise the Home Service to send / release print jobs to the Guest Service</w:t>
      </w:r>
      <w:r w:rsidDel="00000000" w:rsidR="00000000" w:rsidRPr="00000000">
        <w:rPr>
          <w:rtl w:val="0"/>
        </w:rPr>
      </w:r>
    </w:p>
    <w:p w:rsidR="00000000" w:rsidDel="00000000" w:rsidP="00000000" w:rsidRDefault="00000000" w:rsidRPr="00000000" w14:paraId="00000080">
      <w:pPr>
        <w:numPr>
          <w:ilvl w:val="0"/>
          <w:numId w:val="19"/>
        </w:numPr>
        <w:spacing w:after="0" w:lineRule="auto"/>
        <w:ind w:left="720" w:hanging="360"/>
        <w:rPr/>
      </w:pPr>
      <w:r w:rsidDel="00000000" w:rsidR="00000000" w:rsidRPr="00000000">
        <w:rPr>
          <w:i w:val="1"/>
          <w:rtl w:val="0"/>
        </w:rPr>
        <w:t xml:space="preserve">Transfer </w:t>
      </w:r>
      <w:r w:rsidDel="00000000" w:rsidR="00000000" w:rsidRPr="00000000">
        <w:rPr>
          <w:rtl w:val="0"/>
        </w:rPr>
        <w:t xml:space="preserve">- transfer the selected print jobs from the Home Service to the Guest Service</w:t>
      </w:r>
      <w:r w:rsidDel="00000000" w:rsidR="00000000" w:rsidRPr="00000000">
        <w:rPr>
          <w:rtl w:val="0"/>
        </w:rPr>
      </w:r>
    </w:p>
    <w:p w:rsidR="00000000" w:rsidDel="00000000" w:rsidP="00000000" w:rsidRDefault="00000000" w:rsidRPr="00000000" w14:paraId="00000081">
      <w:pPr>
        <w:numPr>
          <w:ilvl w:val="0"/>
          <w:numId w:val="19"/>
        </w:numPr>
        <w:spacing w:after="0" w:lineRule="auto"/>
        <w:ind w:left="720" w:hanging="360"/>
        <w:rPr/>
      </w:pPr>
      <w:r w:rsidDel="00000000" w:rsidR="00000000" w:rsidRPr="00000000">
        <w:rPr>
          <w:i w:val="1"/>
          <w:rtl w:val="0"/>
        </w:rPr>
        <w:t xml:space="preserve">Release </w:t>
      </w:r>
      <w:r w:rsidDel="00000000" w:rsidR="00000000" w:rsidRPr="00000000">
        <w:rPr>
          <w:rtl w:val="0"/>
        </w:rPr>
        <w:t xml:space="preserve">- enable User A to select a print device where the transferred job(s) should be printed</w:t>
      </w:r>
      <w:r w:rsidDel="00000000" w:rsidR="00000000" w:rsidRPr="00000000">
        <w:rPr>
          <w:rtl w:val="0"/>
        </w:rPr>
      </w:r>
    </w:p>
    <w:p w:rsidR="00000000" w:rsidDel="00000000" w:rsidP="00000000" w:rsidRDefault="00000000" w:rsidRPr="00000000" w14:paraId="00000082">
      <w:pPr>
        <w:numPr>
          <w:ilvl w:val="0"/>
          <w:numId w:val="19"/>
        </w:numPr>
        <w:ind w:left="720" w:hanging="360"/>
        <w:rPr/>
      </w:pPr>
      <w:r w:rsidDel="00000000" w:rsidR="00000000" w:rsidRPr="00000000">
        <w:rPr>
          <w:i w:val="1"/>
          <w:rtl w:val="0"/>
        </w:rPr>
        <w:t xml:space="preserve">Report</w:t>
      </w:r>
      <w:r w:rsidDel="00000000" w:rsidR="00000000" w:rsidRPr="00000000">
        <w:rPr>
          <w:rtl w:val="0"/>
        </w:rPr>
        <w:t xml:space="preserve"> - transfer reporting information back to the Home Service to confirm the print job has been printed</w:t>
      </w:r>
      <w:r w:rsidDel="00000000" w:rsidR="00000000" w:rsidRPr="00000000">
        <w:rPr>
          <w:rtl w:val="0"/>
        </w:rPr>
      </w:r>
    </w:p>
    <w:p w:rsidR="00000000" w:rsidDel="00000000" w:rsidP="00000000" w:rsidRDefault="00000000" w:rsidRPr="00000000" w14:paraId="00000083">
      <w:pPr>
        <w:spacing w:after="0" w:lineRule="auto"/>
        <w:rPr/>
      </w:pPr>
      <w:r w:rsidDel="00000000" w:rsidR="00000000" w:rsidRPr="00000000">
        <w:rPr>
          <w:rtl w:val="0"/>
        </w:rPr>
      </w:r>
    </w:p>
    <w:p w:rsidR="00000000" w:rsidDel="00000000" w:rsidP="00000000" w:rsidRDefault="00000000" w:rsidRPr="00000000" w14:paraId="00000084">
      <w:pPr>
        <w:pStyle w:val="Heading1"/>
        <w:numPr>
          <w:ilvl w:val="0"/>
          <w:numId w:val="23"/>
        </w:numPr>
        <w:spacing w:after="0" w:lineRule="auto"/>
        <w:ind w:left="720" w:hanging="360"/>
        <w:rPr/>
      </w:pPr>
      <w:bookmarkStart w:colFirst="0" w:colLast="0" w:name="_3dy6vkm" w:id="6"/>
      <w:bookmarkEnd w:id="6"/>
      <w:r w:rsidDel="00000000" w:rsidR="00000000" w:rsidRPr="00000000">
        <w:rPr>
          <w:rtl w:val="0"/>
        </w:rPr>
        <w:t xml:space="preserve">Candidate Open Standards</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 It is proposed to use two standards to support the interoperability functions outlined above:</w:t>
      </w:r>
    </w:p>
    <w:p w:rsidR="00000000" w:rsidDel="00000000" w:rsidP="00000000" w:rsidRDefault="00000000" w:rsidRPr="00000000" w14:paraId="0000008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Internet Printing Protocol (IPP)</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OAuth 2.0</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pPr>
      <w:r w:rsidDel="00000000" w:rsidR="00000000" w:rsidRPr="00000000">
        <w:rPr>
          <w:rtl w:val="0"/>
        </w:rPr>
      </w:r>
    </w:p>
    <w:p w:rsidR="00000000" w:rsidDel="00000000" w:rsidP="00000000" w:rsidRDefault="00000000" w:rsidRPr="00000000" w14:paraId="00000089">
      <w:pPr>
        <w:pStyle w:val="Heading2"/>
        <w:rPr/>
      </w:pPr>
      <w:bookmarkStart w:colFirst="0" w:colLast="0" w:name="_1t3h5sf" w:id="7"/>
      <w:bookmarkEnd w:id="7"/>
      <w:r w:rsidDel="00000000" w:rsidR="00000000" w:rsidRPr="00000000">
        <w:rPr>
          <w:rtl w:val="0"/>
        </w:rPr>
        <w:t xml:space="preserve">Internet Printing Protocol</w:t>
      </w:r>
    </w:p>
    <w:p w:rsidR="00000000" w:rsidDel="00000000" w:rsidP="00000000" w:rsidRDefault="00000000" w:rsidRPr="00000000" w14:paraId="0000008A">
      <w:pPr>
        <w:rPr/>
      </w:pPr>
      <w:r w:rsidDel="00000000" w:rsidR="00000000" w:rsidRPr="00000000">
        <w:rPr>
          <w:rtl w:val="0"/>
        </w:rPr>
        <w:t xml:space="preserve">IPP is an open standard for printing and provides a secure application level protocol used for network printing.  IPP defines an abstract model for printing, including operations with common semantics to communicate between clients and printers and is managed by the Printer Working Group (PWG). </w:t>
      </w:r>
    </w:p>
    <w:p w:rsidR="00000000" w:rsidDel="00000000" w:rsidP="00000000" w:rsidRDefault="00000000" w:rsidRPr="00000000" w14:paraId="0000008B">
      <w:pPr>
        <w:spacing w:line="276" w:lineRule="auto"/>
        <w:rPr/>
      </w:pPr>
      <w:r w:rsidDel="00000000" w:rsidR="00000000" w:rsidRPr="00000000">
        <w:rPr>
          <w:rtl w:val="0"/>
        </w:rPr>
        <w:t xml:space="preserve">IPP uses HTTP as its transport protocol and can support TLS (HTTPS).  Each IPP request is an HTTP POST and the corresponding IPP response is returned in the POST response.  HTTP POST requests can also be authenticated using any of the usual HTTP mechanisms such as OAuth2 and certificates.  </w:t>
      </w:r>
    </w:p>
    <w:p w:rsidR="00000000" w:rsidDel="00000000" w:rsidP="00000000" w:rsidRDefault="00000000" w:rsidRPr="00000000" w14:paraId="0000008C">
      <w:pPr>
        <w:spacing w:line="276" w:lineRule="auto"/>
        <w:rPr/>
      </w:pPr>
      <w:r w:rsidDel="00000000" w:rsidR="00000000" w:rsidRPr="00000000">
        <w:rPr>
          <w:rtl w:val="0"/>
        </w:rPr>
        <w:t xml:space="preserve">IPP messages use a common format for requests from the IPP Client to the IPP Printer and responses from the IPP Printer to the IPP Client.</w:t>
      </w:r>
    </w:p>
    <w:p w:rsidR="00000000" w:rsidDel="00000000" w:rsidP="00000000" w:rsidRDefault="00000000" w:rsidRPr="00000000" w14:paraId="0000008D">
      <w:pPr>
        <w:spacing w:after="0" w:line="276" w:lineRule="auto"/>
        <w:rPr/>
      </w:pPr>
      <w:r w:rsidDel="00000000" w:rsidR="00000000" w:rsidRPr="00000000">
        <w:rPr>
          <w:rtl w:val="0"/>
        </w:rPr>
        <w:t xml:space="preserve">IPP supports a set of operations and attributes that are defined in a range of standards published by the Printer Working Group (PWG) the current proposal is based on the following standards:</w:t>
      </w:r>
    </w:p>
    <w:p w:rsidR="00000000" w:rsidDel="00000000" w:rsidP="00000000" w:rsidRDefault="00000000" w:rsidRPr="00000000" w14:paraId="0000008E">
      <w:pPr>
        <w:numPr>
          <w:ilvl w:val="0"/>
          <w:numId w:val="34"/>
        </w:numPr>
        <w:spacing w:after="0" w:line="276" w:lineRule="auto"/>
        <w:ind w:left="720" w:hanging="360"/>
        <w:rPr/>
      </w:pPr>
      <w:r w:rsidDel="00000000" w:rsidR="00000000" w:rsidRPr="00000000">
        <w:rPr>
          <w:rtl w:val="0"/>
        </w:rPr>
        <w:t xml:space="preserve">IPP Version 2.0, 2.1, and 2.2 (PWG 5100.12)</w:t>
      </w:r>
    </w:p>
    <w:p w:rsidR="00000000" w:rsidDel="00000000" w:rsidP="00000000" w:rsidRDefault="00000000" w:rsidRPr="00000000" w14:paraId="0000008F">
      <w:pPr>
        <w:numPr>
          <w:ilvl w:val="0"/>
          <w:numId w:val="34"/>
        </w:numPr>
        <w:spacing w:after="0" w:line="276" w:lineRule="auto"/>
        <w:ind w:left="720" w:hanging="360"/>
        <w:rPr/>
      </w:pPr>
      <w:r w:rsidDel="00000000" w:rsidR="00000000" w:rsidRPr="00000000">
        <w:rPr>
          <w:rtl w:val="0"/>
        </w:rPr>
        <w:t xml:space="preserve">IPP Shared Infrastructure Extensions (INFRA) (PWG 5100.18).</w:t>
      </w:r>
    </w:p>
    <w:p w:rsidR="00000000" w:rsidDel="00000000" w:rsidP="00000000" w:rsidRDefault="00000000" w:rsidRPr="00000000" w14:paraId="00000090">
      <w:pPr>
        <w:numPr>
          <w:ilvl w:val="0"/>
          <w:numId w:val="34"/>
        </w:numPr>
        <w:spacing w:after="0" w:line="276" w:lineRule="auto"/>
        <w:ind w:left="720" w:hanging="360"/>
        <w:rPr/>
      </w:pPr>
      <w:r w:rsidDel="00000000" w:rsidR="00000000" w:rsidRPr="00000000">
        <w:rPr>
          <w:rtl w:val="0"/>
        </w:rPr>
        <w:t xml:space="preserve">IPP Event Notifications and Subscriptions (RFC 3995)</w:t>
      </w:r>
    </w:p>
    <w:p w:rsidR="00000000" w:rsidDel="00000000" w:rsidP="00000000" w:rsidRDefault="00000000" w:rsidRPr="00000000" w14:paraId="00000091">
      <w:pPr>
        <w:numPr>
          <w:ilvl w:val="0"/>
          <w:numId w:val="34"/>
        </w:numPr>
        <w:spacing w:after="0" w:line="276" w:lineRule="auto"/>
        <w:ind w:left="720" w:hanging="360"/>
        <w:rPr/>
      </w:pPr>
      <w:r w:rsidDel="00000000" w:rsidR="00000000" w:rsidRPr="00000000">
        <w:rPr>
          <w:rtl w:val="0"/>
        </w:rPr>
        <w:t xml:space="preserve">Ippget Delivery Method for Event Notifications (RFC 3996)</w:t>
      </w:r>
    </w:p>
    <w:p w:rsidR="00000000" w:rsidDel="00000000" w:rsidP="00000000" w:rsidRDefault="00000000" w:rsidRPr="00000000" w14:paraId="00000092">
      <w:pPr>
        <w:numPr>
          <w:ilvl w:val="0"/>
          <w:numId w:val="34"/>
        </w:numPr>
        <w:spacing w:line="276" w:lineRule="auto"/>
        <w:ind w:left="720" w:hanging="360"/>
        <w:rPr/>
      </w:pPr>
      <w:r w:rsidDel="00000000" w:rsidR="00000000" w:rsidRPr="00000000">
        <w:rPr>
          <w:rtl w:val="0"/>
        </w:rPr>
        <w:t xml:space="preserve">The Cloud Imaging Requirements and Model [PWG5109.1]</w:t>
      </w:r>
    </w:p>
    <w:p w:rsidR="00000000" w:rsidDel="00000000" w:rsidP="00000000" w:rsidRDefault="00000000" w:rsidRPr="00000000" w14:paraId="00000093">
      <w:pPr>
        <w:spacing w:line="276" w:lineRule="auto"/>
        <w:rPr/>
      </w:pPr>
      <w:r w:rsidDel="00000000" w:rsidR="00000000" w:rsidRPr="00000000">
        <w:rPr>
          <w:rtl w:val="0"/>
        </w:rPr>
      </w:r>
    </w:p>
    <w:p w:rsidR="00000000" w:rsidDel="00000000" w:rsidP="00000000" w:rsidRDefault="00000000" w:rsidRPr="00000000" w14:paraId="00000094">
      <w:pPr>
        <w:pStyle w:val="Heading2"/>
        <w:rPr/>
      </w:pPr>
      <w:bookmarkStart w:colFirst="0" w:colLast="0" w:name="_4d34og8" w:id="8"/>
      <w:bookmarkEnd w:id="8"/>
      <w:r w:rsidDel="00000000" w:rsidR="00000000" w:rsidRPr="00000000">
        <w:rPr>
          <w:rtl w:val="0"/>
        </w:rPr>
        <w:t xml:space="preserve">OAuth 2.0</w:t>
      </w:r>
    </w:p>
    <w:p w:rsidR="00000000" w:rsidDel="00000000" w:rsidP="00000000" w:rsidRDefault="00000000" w:rsidRPr="00000000" w14:paraId="00000095">
      <w:pPr>
        <w:rPr/>
      </w:pPr>
      <w:r w:rsidDel="00000000" w:rsidR="00000000" w:rsidRPr="00000000">
        <w:rPr>
          <w:rtl w:val="0"/>
        </w:rPr>
        <w:t xml:space="preserve">OAuth2 is an open standard for access delegation, commonly used as a way for users to grant a service access to their information held on another service.  OAuth2 is an authorisation framework that enables applications to obtain limited access to user's resources on an HTTP service such as IPP.   The specification and associated RFCs are developed by the IETF OAuth Working Group.</w:t>
      </w:r>
    </w:p>
    <w:p w:rsidR="00000000" w:rsidDel="00000000" w:rsidP="00000000" w:rsidRDefault="00000000" w:rsidRPr="00000000" w14:paraId="00000096">
      <w:pPr>
        <w:spacing w:line="276" w:lineRule="auto"/>
        <w:rPr/>
      </w:pPr>
      <w:r w:rsidDel="00000000" w:rsidR="00000000" w:rsidRPr="00000000">
        <w:rPr>
          <w:rtl w:val="0"/>
        </w:rPr>
        <w:t xml:space="preserve"> It works by delegating user authentication to an authorization service which is linked to the user’s departmental identity management service.  OAuth2 supports a number of Grant Types that can be used for different use cases and it is proposed to use Device Authorisation Grant to enable the Guest Service to obtain an Access Token from the Home Service.  This Access Token can then be used by the Guest Service to securely retrieve print jobs from the Home Service. </w:t>
      </w:r>
    </w:p>
    <w:p w:rsidR="00000000" w:rsidDel="00000000" w:rsidP="00000000" w:rsidRDefault="00000000" w:rsidRPr="00000000" w14:paraId="00000097">
      <w:pPr>
        <w:spacing w:line="276" w:lineRule="auto"/>
        <w:rPr/>
      </w:pPr>
      <w:r w:rsidDel="00000000" w:rsidR="00000000" w:rsidRPr="00000000">
        <w:rPr>
          <w:rtl w:val="0"/>
        </w:rPr>
        <w:t xml:space="preserve">Oauth2 supports a registration process enabling a Guest Service to register with a Home Service to access the OAuth service.  This process establishes the credentials for identifying and authenticating the Guest Service when it requests Access Tokens.</w:t>
      </w:r>
    </w:p>
    <w:p w:rsidR="00000000" w:rsidDel="00000000" w:rsidP="00000000" w:rsidRDefault="00000000" w:rsidRPr="00000000" w14:paraId="00000098">
      <w:pPr>
        <w:spacing w:line="276" w:lineRule="auto"/>
        <w:rPr/>
      </w:pPr>
      <w:r w:rsidDel="00000000" w:rsidR="00000000" w:rsidRPr="00000000">
        <w:rPr>
          <w:rtl w:val="0"/>
        </w:rPr>
      </w:r>
    </w:p>
    <w:p w:rsidR="00000000" w:rsidDel="00000000" w:rsidP="00000000" w:rsidRDefault="00000000" w:rsidRPr="00000000" w14:paraId="00000099">
      <w:pPr>
        <w:pStyle w:val="Heading2"/>
        <w:ind w:left="0"/>
        <w:rPr/>
      </w:pPr>
      <w:bookmarkStart w:colFirst="0" w:colLast="0" w:name="_2s8eyo1" w:id="9"/>
      <w:bookmarkEnd w:id="9"/>
      <w:r w:rsidDel="00000000" w:rsidR="00000000" w:rsidRPr="00000000">
        <w:rPr>
          <w:rtl w:val="0"/>
        </w:rPr>
        <w:t xml:space="preserve">Authenticate and Authorise</w:t>
      </w:r>
    </w:p>
    <w:p w:rsidR="00000000" w:rsidDel="00000000" w:rsidP="00000000" w:rsidRDefault="00000000" w:rsidRPr="00000000" w14:paraId="0000009A">
      <w:pPr>
        <w:ind w:left="0" w:firstLine="0"/>
        <w:rPr/>
      </w:pPr>
      <w:r w:rsidDel="00000000" w:rsidR="00000000" w:rsidRPr="00000000">
        <w:rPr>
          <w:rtl w:val="0"/>
        </w:rPr>
        <w:t xml:space="preserve">Authentication and authorisation will be considered together as the proposed standards support both functions.</w:t>
      </w:r>
    </w:p>
    <w:p w:rsidR="00000000" w:rsidDel="00000000" w:rsidP="00000000" w:rsidRDefault="00000000" w:rsidRPr="00000000" w14:paraId="0000009B">
      <w:pPr>
        <w:ind w:left="0" w:firstLine="0"/>
        <w:rPr/>
      </w:pPr>
      <w:r w:rsidDel="00000000" w:rsidR="00000000" w:rsidRPr="00000000">
        <w:rPr>
          <w:rtl w:val="0"/>
        </w:rPr>
        <w:t xml:space="preserve">It is proposed to use </w:t>
      </w:r>
      <w:r w:rsidDel="00000000" w:rsidR="00000000" w:rsidRPr="00000000">
        <w:rPr>
          <w:i w:val="1"/>
          <w:rtl w:val="0"/>
        </w:rPr>
        <w:t xml:space="preserve">OAuth 2.0 </w:t>
      </w:r>
      <w:r w:rsidDel="00000000" w:rsidR="00000000" w:rsidRPr="00000000">
        <w:rPr>
          <w:rtl w:val="0"/>
        </w:rPr>
        <w:t xml:space="preserve">(OAuth2) Device Authorisation Grant to support authentication and authorisation.  A full description of OAuth2 is outside the scope of this discussion paper and the focus will be on how OAuth2 Device Authorisation Grant can be applied to support authentication and authorisation.  The OAuth2 Device Authorisation Grant enables the Guest Service to obtain an Access Token from the Home Service to be used when requesting print jobs using IPP..</w:t>
      </w:r>
    </w:p>
    <w:p w:rsidR="00000000" w:rsidDel="00000000" w:rsidP="00000000" w:rsidRDefault="00000000" w:rsidRPr="00000000" w14:paraId="0000009C">
      <w:pPr>
        <w:spacing w:after="0" w:lineRule="auto"/>
        <w:ind w:left="0" w:firstLine="0"/>
        <w:rPr/>
      </w:pPr>
      <w:r w:rsidDel="00000000" w:rsidR="00000000" w:rsidRPr="00000000">
        <w:rPr>
          <w:rtl w:val="0"/>
        </w:rPr>
        <w:t xml:space="preserve">Key discussion and decisions:</w:t>
      </w:r>
    </w:p>
    <w:p w:rsidR="00000000" w:rsidDel="00000000" w:rsidP="00000000" w:rsidRDefault="00000000" w:rsidRPr="00000000" w14:paraId="0000009D">
      <w:pPr>
        <w:numPr>
          <w:ilvl w:val="0"/>
          <w:numId w:val="32"/>
        </w:numPr>
        <w:spacing w:after="0" w:lineRule="auto"/>
        <w:ind w:left="720" w:hanging="360"/>
        <w:rPr/>
      </w:pPr>
      <w:r w:rsidDel="00000000" w:rsidR="00000000" w:rsidRPr="00000000">
        <w:rPr>
          <w:rtl w:val="0"/>
        </w:rPr>
        <w:t xml:space="preserve">are there alternatives to OAuth2 that should be considered?</w:t>
      </w:r>
      <w:r w:rsidDel="00000000" w:rsidR="00000000" w:rsidRPr="00000000">
        <w:rPr>
          <w:rtl w:val="0"/>
        </w:rPr>
      </w:r>
    </w:p>
    <w:p w:rsidR="00000000" w:rsidDel="00000000" w:rsidP="00000000" w:rsidRDefault="00000000" w:rsidRPr="00000000" w14:paraId="0000009E">
      <w:pPr>
        <w:numPr>
          <w:ilvl w:val="0"/>
          <w:numId w:val="32"/>
        </w:numPr>
        <w:ind w:left="720" w:hanging="360"/>
        <w:rPr/>
      </w:pPr>
      <w:r w:rsidDel="00000000" w:rsidR="00000000" w:rsidRPr="00000000">
        <w:rPr>
          <w:rtl w:val="0"/>
        </w:rPr>
        <w:t xml:space="preserve">are there alternative OAuth2 flows that should be considered e.g. Open ID Connect? </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b w:val="1"/>
        </w:rPr>
      </w:pPr>
      <w:bookmarkStart w:colFirst="0" w:colLast="0" w:name="_17dp8vu" w:id="10"/>
      <w:bookmarkEnd w:id="10"/>
      <w:r w:rsidDel="00000000" w:rsidR="00000000" w:rsidRPr="00000000">
        <w:rPr>
          <w:sz w:val="32"/>
          <w:szCs w:val="32"/>
          <w:rtl w:val="0"/>
        </w:rPr>
        <w:t xml:space="preserve">Select</w:t>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The user selects jobs in an app or web page that is provided by their Home Service via an end user device e.g. laptop / mobile.</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No specific open standards are required for this functionality as it will be implemented within the Home Service end user app / web page.</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p w:rsidR="00000000" w:rsidDel="00000000" w:rsidP="00000000" w:rsidRDefault="00000000" w:rsidRPr="00000000" w14:paraId="000000A4">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b w:val="1"/>
        </w:rPr>
      </w:pPr>
      <w:bookmarkStart w:colFirst="0" w:colLast="0" w:name="_3rdcrjn" w:id="11"/>
      <w:bookmarkEnd w:id="11"/>
      <w:r w:rsidDel="00000000" w:rsidR="00000000" w:rsidRPr="00000000">
        <w:rPr>
          <w:sz w:val="32"/>
          <w:szCs w:val="32"/>
          <w:rtl w:val="0"/>
        </w:rPr>
        <w:t xml:space="preserve">Transfer</w:t>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Two types of information need to be transferred between interoperating systems:</w:t>
      </w:r>
    </w:p>
    <w:p w:rsidR="00000000" w:rsidDel="00000000" w:rsidP="00000000" w:rsidRDefault="00000000" w:rsidRPr="00000000" w14:paraId="000000A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information about the print jobs</w:t>
      </w:r>
      <w:r w:rsidDel="00000000" w:rsidR="00000000" w:rsidRPr="00000000">
        <w:rPr>
          <w:rtl w:val="0"/>
        </w:rPr>
      </w:r>
    </w:p>
    <w:p w:rsidR="00000000" w:rsidDel="00000000" w:rsidP="00000000" w:rsidRDefault="00000000" w:rsidRPr="00000000" w14:paraId="000000A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print jobs</w:t>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p w:rsidR="00000000" w:rsidDel="00000000" w:rsidP="00000000" w:rsidRDefault="00000000" w:rsidRPr="00000000" w14:paraId="000000A9">
      <w:pPr>
        <w:pStyle w:val="Heading3"/>
        <w:rPr/>
      </w:pPr>
      <w:bookmarkStart w:colFirst="0" w:colLast="0" w:name="_26in1rg" w:id="12"/>
      <w:bookmarkEnd w:id="12"/>
      <w:r w:rsidDel="00000000" w:rsidR="00000000" w:rsidRPr="00000000">
        <w:rPr>
          <w:rtl w:val="0"/>
        </w:rPr>
        <w:t xml:space="preserve">Information Transfer</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IPP defines a transport mechanism (https) and a semantics model that can support the transfer of both types of information between the interoperating services.  This includes a set of operators (functions), objects such as printer, document and job and a wide range of attributes for each type of object.</w:t>
      </w:r>
    </w:p>
    <w:p w:rsidR="00000000" w:rsidDel="00000000" w:rsidP="00000000" w:rsidRDefault="00000000" w:rsidRPr="00000000" w14:paraId="000000AB">
      <w:pPr>
        <w:spacing w:after="0" w:lineRule="auto"/>
        <w:rPr/>
      </w:pPr>
      <w:r w:rsidDel="00000000" w:rsidR="00000000" w:rsidRPr="00000000">
        <w:rPr>
          <w:rtl w:val="0"/>
        </w:rPr>
        <w:t xml:space="preserve">Key discussion and decisions:</w:t>
      </w:r>
    </w:p>
    <w:p w:rsidR="00000000" w:rsidDel="00000000" w:rsidP="00000000" w:rsidRDefault="00000000" w:rsidRPr="00000000" w14:paraId="000000AC">
      <w:pPr>
        <w:numPr>
          <w:ilvl w:val="0"/>
          <w:numId w:val="4"/>
        </w:numPr>
        <w:spacing w:after="0" w:lineRule="auto"/>
        <w:ind w:left="720" w:hanging="360"/>
        <w:rPr/>
      </w:pPr>
      <w:r w:rsidDel="00000000" w:rsidR="00000000" w:rsidRPr="00000000">
        <w:rPr>
          <w:rtl w:val="0"/>
        </w:rPr>
        <w:t xml:space="preserve">can IPP provide a secure method to transfer information?</w:t>
      </w:r>
    </w:p>
    <w:p w:rsidR="00000000" w:rsidDel="00000000" w:rsidP="00000000" w:rsidRDefault="00000000" w:rsidRPr="00000000" w14:paraId="000000AD">
      <w:pPr>
        <w:numPr>
          <w:ilvl w:val="0"/>
          <w:numId w:val="4"/>
        </w:numPr>
        <w:ind w:left="720" w:hanging="360"/>
        <w:rPr/>
      </w:pPr>
      <w:r w:rsidDel="00000000" w:rsidR="00000000" w:rsidRPr="00000000">
        <w:rPr>
          <w:rtl w:val="0"/>
        </w:rPr>
        <w:t xml:space="preserve">can IPP provide the range of operators, objects and attributes required to support interoperability?</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3"/>
        <w:rPr/>
      </w:pPr>
      <w:bookmarkStart w:colFirst="0" w:colLast="0" w:name="_lnxbz9" w:id="13"/>
      <w:bookmarkEnd w:id="13"/>
      <w:r w:rsidDel="00000000" w:rsidR="00000000" w:rsidRPr="00000000">
        <w:rPr>
          <w:rtl w:val="0"/>
        </w:rPr>
        <w:t xml:space="preserve">Print Job Transfer</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transfer of print jobs requires three elements:</w:t>
      </w:r>
    </w:p>
    <w:p w:rsidR="00000000" w:rsidDel="00000000" w:rsidP="00000000" w:rsidRDefault="00000000" w:rsidRPr="00000000" w14:paraId="000000B1">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a mechanism to transfer the print job</w:t>
      </w:r>
      <w:r w:rsidDel="00000000" w:rsidR="00000000" w:rsidRPr="00000000">
        <w:rPr>
          <w:rtl w:val="0"/>
        </w:rPr>
      </w:r>
    </w:p>
    <w:p w:rsidR="00000000" w:rsidDel="00000000" w:rsidP="00000000" w:rsidRDefault="00000000" w:rsidRPr="00000000" w14:paraId="000000B2">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a standard format for a print job that can be supported by most print services / print devices</w:t>
      </w:r>
      <w:r w:rsidDel="00000000" w:rsidR="00000000" w:rsidRPr="00000000">
        <w:rPr>
          <w:rtl w:val="0"/>
        </w:rPr>
      </w:r>
    </w:p>
    <w:p w:rsidR="00000000" w:rsidDel="00000000" w:rsidP="00000000" w:rsidRDefault="00000000" w:rsidRPr="00000000" w14:paraId="000000B3">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a mechanism to define attributes of the print job e.g. double sided output</w:t>
      </w: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It is proposed to transfer print jobs using IPP using the IPP Shared Infrastructure Extensions (IPP INFRA) model.  This option enables the Guest Service to request print jobs from the Home Service using the Access Token granted via OAuth2.</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It is proposed to transfer the print jobs in formats recommended within the IPP Everywhere standard:</w:t>
      </w:r>
    </w:p>
    <w:p w:rsidR="00000000" w:rsidDel="00000000" w:rsidP="00000000" w:rsidRDefault="00000000" w:rsidRPr="00000000" w14:paraId="000000B6">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PDF</w:t>
      </w:r>
      <w:r w:rsidDel="00000000" w:rsidR="00000000" w:rsidRPr="00000000">
        <w:rPr>
          <w:rtl w:val="0"/>
        </w:rPr>
      </w:r>
    </w:p>
    <w:p w:rsidR="00000000" w:rsidDel="00000000" w:rsidP="00000000" w:rsidRDefault="00000000" w:rsidRPr="00000000" w14:paraId="000000B7">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JPEG</w:t>
      </w:r>
      <w:r w:rsidDel="00000000" w:rsidR="00000000" w:rsidRPr="00000000">
        <w:rPr>
          <w:rtl w:val="0"/>
        </w:rPr>
      </w:r>
    </w:p>
    <w:p w:rsidR="00000000" w:rsidDel="00000000" w:rsidP="00000000" w:rsidRDefault="00000000" w:rsidRPr="00000000" w14:paraId="000000B8">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PWG Raster Format</w:t>
      </w:r>
      <w:r w:rsidDel="00000000" w:rsidR="00000000" w:rsidRPr="00000000">
        <w:rPr>
          <w:rtl w:val="0"/>
        </w:rPr>
      </w:r>
    </w:p>
    <w:p w:rsidR="00000000" w:rsidDel="00000000" w:rsidP="00000000" w:rsidRDefault="00000000" w:rsidRPr="00000000" w14:paraId="000000B9">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tl w:val="0"/>
        </w:rPr>
        <w:t xml:space="preserve">Open XML Paper Specification</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It is proposed to use IPP Job / Document Attributes to define attributes of the print job e.g. double sided printing, where these are not defined within the job format.</w:t>
      </w:r>
    </w:p>
    <w:p w:rsidR="00000000" w:rsidDel="00000000" w:rsidP="00000000" w:rsidRDefault="00000000" w:rsidRPr="00000000" w14:paraId="000000BB">
      <w:pPr>
        <w:spacing w:after="0" w:lineRule="auto"/>
        <w:rPr/>
      </w:pPr>
      <w:r w:rsidDel="00000000" w:rsidR="00000000" w:rsidRPr="00000000">
        <w:rPr>
          <w:rtl w:val="0"/>
        </w:rPr>
        <w:t xml:space="preserve">Key discussion and decisions:</w:t>
      </w:r>
    </w:p>
    <w:p w:rsidR="00000000" w:rsidDel="00000000" w:rsidP="00000000" w:rsidRDefault="00000000" w:rsidRPr="00000000" w14:paraId="000000BC">
      <w:pPr>
        <w:numPr>
          <w:ilvl w:val="0"/>
          <w:numId w:val="4"/>
        </w:numPr>
        <w:spacing w:after="0" w:lineRule="auto"/>
        <w:ind w:left="720" w:hanging="360"/>
        <w:rPr/>
      </w:pPr>
      <w:r w:rsidDel="00000000" w:rsidR="00000000" w:rsidRPr="00000000">
        <w:rPr>
          <w:rtl w:val="0"/>
        </w:rPr>
        <w:t xml:space="preserve">are there alternatives to IPP INFRA (or IPP) that should be considered?</w:t>
      </w:r>
    </w:p>
    <w:p w:rsidR="00000000" w:rsidDel="00000000" w:rsidP="00000000" w:rsidRDefault="00000000" w:rsidRPr="00000000" w14:paraId="000000BD">
      <w:pPr>
        <w:numPr>
          <w:ilvl w:val="0"/>
          <w:numId w:val="4"/>
        </w:numPr>
        <w:spacing w:after="0" w:lineRule="auto"/>
        <w:ind w:left="720" w:hanging="360"/>
        <w:rPr/>
      </w:pPr>
      <w:r w:rsidDel="00000000" w:rsidR="00000000" w:rsidRPr="00000000">
        <w:rPr>
          <w:rtl w:val="0"/>
        </w:rPr>
        <w:t xml:space="preserve">what file formats should be supported e.g. all formats defined by IPP Everywhere  or PDF only?</w:t>
      </w:r>
      <w:r w:rsidDel="00000000" w:rsidR="00000000" w:rsidRPr="00000000">
        <w:rPr>
          <w:rtl w:val="0"/>
        </w:rPr>
      </w:r>
    </w:p>
    <w:p w:rsidR="00000000" w:rsidDel="00000000" w:rsidP="00000000" w:rsidRDefault="00000000" w:rsidRPr="00000000" w14:paraId="000000BE">
      <w:pPr>
        <w:numPr>
          <w:ilvl w:val="0"/>
          <w:numId w:val="4"/>
        </w:numPr>
        <w:spacing w:after="0" w:lineRule="auto"/>
        <w:ind w:left="720" w:hanging="360"/>
        <w:rPr/>
      </w:pPr>
      <w:r w:rsidDel="00000000" w:rsidR="00000000" w:rsidRPr="00000000">
        <w:rPr>
          <w:rtl w:val="0"/>
        </w:rPr>
        <w:t xml:space="preserve">for file formats selected what versions should be supported e.g. PDF 1.7 as defined by IPP Everywhere?</w:t>
      </w:r>
      <w:r w:rsidDel="00000000" w:rsidR="00000000" w:rsidRPr="00000000">
        <w:rPr>
          <w:rtl w:val="0"/>
        </w:rPr>
      </w:r>
    </w:p>
    <w:p w:rsidR="00000000" w:rsidDel="00000000" w:rsidP="00000000" w:rsidRDefault="00000000" w:rsidRPr="00000000" w14:paraId="000000BF">
      <w:pPr>
        <w:numPr>
          <w:ilvl w:val="0"/>
          <w:numId w:val="4"/>
        </w:numPr>
        <w:ind w:left="720" w:hanging="360"/>
        <w:rPr/>
      </w:pPr>
      <w:r w:rsidDel="00000000" w:rsidR="00000000" w:rsidRPr="00000000">
        <w:rPr>
          <w:rtl w:val="0"/>
        </w:rPr>
        <w:t xml:space="preserve">what Job / Document Attributes are required?</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b w:val="1"/>
        </w:rPr>
      </w:pPr>
      <w:bookmarkStart w:colFirst="0" w:colLast="0" w:name="_35nkun2" w:id="14"/>
      <w:bookmarkEnd w:id="14"/>
      <w:r w:rsidDel="00000000" w:rsidR="00000000" w:rsidRPr="00000000">
        <w:rPr>
          <w:sz w:val="32"/>
          <w:szCs w:val="32"/>
          <w:rtl w:val="0"/>
        </w:rPr>
        <w:t xml:space="preserve">Release</w:t>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Print job(s) will be released at the print device where the user initiated the OAuth2 Device Authorisation Grant flow.  No specific open standards are required for this functionality and management of this process will be the responsibility of the Guest Service.</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r>
    </w:p>
    <w:p w:rsidR="00000000" w:rsidDel="00000000" w:rsidP="00000000" w:rsidRDefault="00000000" w:rsidRPr="00000000" w14:paraId="000000C4">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b w:val="1"/>
        </w:rPr>
      </w:pPr>
      <w:bookmarkStart w:colFirst="0" w:colLast="0" w:name="_1ksv4uv" w:id="15"/>
      <w:bookmarkEnd w:id="15"/>
      <w:r w:rsidDel="00000000" w:rsidR="00000000" w:rsidRPr="00000000">
        <w:rPr>
          <w:sz w:val="32"/>
          <w:szCs w:val="32"/>
          <w:rtl w:val="0"/>
        </w:rPr>
        <w:t xml:space="preserve">Report</w:t>
      </w: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The Guest Service releasing the print job must provide feedback to the Home Service confirming the print job has been printer (or not).  The feedback must also include information about where and when it was printed plus a relevant print volume metric.</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It is proposed to use IPP Infra together with the relevant job / document attributes to enable the Guest Service to inform the Home Service of the outcome.</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Key discussion and decisions:</w:t>
      </w:r>
    </w:p>
    <w:p w:rsidR="00000000" w:rsidDel="00000000" w:rsidP="00000000" w:rsidRDefault="00000000" w:rsidRPr="00000000" w14:paraId="000000C8">
      <w:pPr>
        <w:numPr>
          <w:ilvl w:val="0"/>
          <w:numId w:val="7"/>
        </w:numPr>
        <w:spacing w:after="0" w:lineRule="auto"/>
        <w:ind w:left="720" w:hanging="360"/>
        <w:rPr/>
      </w:pPr>
      <w:r w:rsidDel="00000000" w:rsidR="00000000" w:rsidRPr="00000000">
        <w:rPr>
          <w:rtl w:val="0"/>
        </w:rPr>
        <w:t xml:space="preserve">are there alternatives to IPP INFRA (or IPP) that should be considered?</w:t>
      </w:r>
    </w:p>
    <w:p w:rsidR="00000000" w:rsidDel="00000000" w:rsidP="00000000" w:rsidRDefault="00000000" w:rsidRPr="00000000" w14:paraId="000000C9">
      <w:pPr>
        <w:numPr>
          <w:ilvl w:val="0"/>
          <w:numId w:val="7"/>
        </w:numPr>
        <w:ind w:left="720" w:hanging="360"/>
        <w:rPr/>
      </w:pPr>
      <w:r w:rsidDel="00000000" w:rsidR="00000000" w:rsidRPr="00000000">
        <w:rPr>
          <w:rtl w:val="0"/>
        </w:rPr>
        <w:t xml:space="preserve">what Job / Document Attributes are required?</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b w:val="1"/>
        </w:rPr>
      </w:pPr>
      <w:bookmarkStart w:colFirst="0" w:colLast="0" w:name="_44sinio" w:id="16"/>
      <w:bookmarkEnd w:id="16"/>
      <w:r w:rsidDel="00000000" w:rsidR="00000000" w:rsidRPr="00000000">
        <w:rPr>
          <w:rtl w:val="0"/>
        </w:rPr>
        <w:t xml:space="preserve">Open standards summary</w:t>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pPr>
      <w:r w:rsidDel="00000000" w:rsidR="00000000" w:rsidRPr="00000000">
        <w:rPr>
          <w:rtl w:val="0"/>
        </w:rPr>
        <w:t xml:space="preserve">The following table summarises the proposed open standards that can be used to provide the required interoperability functions.</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Table 1 - Proposed interoperability open standards</w:t>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Open Standard</w:t>
            </w:r>
          </w:p>
        </w:tc>
      </w:tr>
      <w:tr>
        <w:trPr>
          <w:trHeight w:val="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Authenticate and Authorise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OAuth 2.0 Device Authorisation Grant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Transfer print job information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IPP / IPP Infra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Transfer print job</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IPP / IPP Infra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Print job 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PDF</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IPP Job Attributes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IPP Job / Document Attributes</w:t>
            </w:r>
          </w:p>
        </w:tc>
      </w:tr>
    </w:tbl>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pStyle w:val="Heading1"/>
        <w:numPr>
          <w:ilvl w:val="0"/>
          <w:numId w:val="17"/>
        </w:numPr>
        <w:spacing w:after="0" w:lineRule="auto"/>
        <w:ind w:left="720" w:hanging="360"/>
        <w:rPr/>
      </w:pPr>
      <w:bookmarkStart w:colFirst="0" w:colLast="0" w:name="_2jxsxqh" w:id="17"/>
      <w:bookmarkEnd w:id="17"/>
      <w:r w:rsidDel="00000000" w:rsidR="00000000" w:rsidRPr="00000000">
        <w:rPr>
          <w:rtl w:val="0"/>
        </w:rPr>
        <w:t xml:space="preserve">Processes and Workflow</w:t>
      </w:r>
      <w:r w:rsidDel="00000000" w:rsidR="00000000" w:rsidRPr="00000000">
        <w:rPr>
          <w:rtl w:val="0"/>
        </w:rPr>
      </w:r>
    </w:p>
    <w:p w:rsidR="00000000" w:rsidDel="00000000" w:rsidP="00000000" w:rsidRDefault="00000000" w:rsidRPr="00000000" w14:paraId="000000DD">
      <w:pPr>
        <w:pStyle w:val="Heading2"/>
        <w:spacing w:line="276" w:lineRule="auto"/>
        <w:rPr/>
      </w:pPr>
      <w:bookmarkStart w:colFirst="0" w:colLast="0" w:name="_z337ya" w:id="18"/>
      <w:bookmarkEnd w:id="18"/>
      <w:r w:rsidDel="00000000" w:rsidR="00000000" w:rsidRPr="00000000">
        <w:rPr>
          <w:rtl w:val="0"/>
        </w:rPr>
        <w:t xml:space="preserve">System Overview</w:t>
      </w:r>
    </w:p>
    <w:p w:rsidR="00000000" w:rsidDel="00000000" w:rsidP="00000000" w:rsidRDefault="00000000" w:rsidRPr="00000000" w14:paraId="000000DE">
      <w:pPr>
        <w:spacing w:line="276" w:lineRule="auto"/>
        <w:rPr/>
      </w:pPr>
      <w:r w:rsidDel="00000000" w:rsidR="00000000" w:rsidRPr="00000000">
        <w:rPr>
          <w:rtl w:val="0"/>
        </w:rPr>
        <w:t xml:space="preserve">Diagram 1 provides a summary of the main components of the print systems including the IPP and OAuth2 components required to support interoperability.</w:t>
      </w:r>
    </w:p>
    <w:p w:rsidR="00000000" w:rsidDel="00000000" w:rsidP="00000000" w:rsidRDefault="00000000" w:rsidRPr="00000000" w14:paraId="000000DF">
      <w:pPr>
        <w:spacing w:after="0" w:line="276" w:lineRule="auto"/>
        <w:rPr/>
      </w:pPr>
      <w:r w:rsidDel="00000000" w:rsidR="00000000" w:rsidRPr="00000000">
        <w:rPr>
          <w:rtl w:val="0"/>
        </w:rPr>
        <w:t xml:space="preserve">Diagram 1 - Interoperability Service Overview</w:t>
      </w:r>
    </w:p>
    <w:p w:rsidR="00000000" w:rsidDel="00000000" w:rsidP="00000000" w:rsidRDefault="00000000" w:rsidRPr="00000000" w14:paraId="000000E0">
      <w:pPr>
        <w:spacing w:after="0" w:line="276" w:lineRule="auto"/>
        <w:rPr/>
      </w:pPr>
      <w:r w:rsidDel="00000000" w:rsidR="00000000" w:rsidRPr="00000000">
        <w:rPr/>
        <w:drawing>
          <wp:inline distB="114300" distT="114300" distL="114300" distR="114300">
            <wp:extent cx="5734050" cy="32004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405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pStyle w:val="Heading2"/>
        <w:spacing w:line="276" w:lineRule="auto"/>
        <w:ind w:left="0"/>
        <w:rPr/>
      </w:pPr>
      <w:bookmarkStart w:colFirst="0" w:colLast="0" w:name="_3j2qqm3" w:id="19"/>
      <w:bookmarkEnd w:id="19"/>
      <w:r w:rsidDel="00000000" w:rsidR="00000000" w:rsidRPr="00000000">
        <w:rPr>
          <w:rtl w:val="0"/>
        </w:rPr>
        <w:t xml:space="preserve">Definitions</w:t>
      </w:r>
    </w:p>
    <w:p w:rsidR="00000000" w:rsidDel="00000000" w:rsidP="00000000" w:rsidRDefault="00000000" w:rsidRPr="00000000" w14:paraId="000000E2">
      <w:pPr>
        <w:numPr>
          <w:ilvl w:val="0"/>
          <w:numId w:val="20"/>
        </w:numPr>
        <w:spacing w:after="0" w:line="276" w:lineRule="auto"/>
        <w:ind w:left="720" w:hanging="360"/>
        <w:rPr/>
      </w:pPr>
      <w:r w:rsidDel="00000000" w:rsidR="00000000" w:rsidRPr="00000000">
        <w:rPr>
          <w:rtl w:val="0"/>
        </w:rPr>
        <w:t xml:space="preserve">Home Service - the print service operated by the user’s home department</w:t>
      </w:r>
    </w:p>
    <w:p w:rsidR="00000000" w:rsidDel="00000000" w:rsidP="00000000" w:rsidRDefault="00000000" w:rsidRPr="00000000" w14:paraId="000000E3">
      <w:pPr>
        <w:numPr>
          <w:ilvl w:val="0"/>
          <w:numId w:val="20"/>
        </w:numPr>
        <w:spacing w:after="0" w:line="276" w:lineRule="auto"/>
        <w:ind w:left="720" w:hanging="360"/>
        <w:rPr/>
      </w:pPr>
      <w:r w:rsidDel="00000000" w:rsidR="00000000" w:rsidRPr="00000000">
        <w:rPr>
          <w:rtl w:val="0"/>
        </w:rPr>
        <w:t xml:space="preserve">Guest Service - a print service operated by another department</w:t>
      </w:r>
    </w:p>
    <w:p w:rsidR="00000000" w:rsidDel="00000000" w:rsidP="00000000" w:rsidRDefault="00000000" w:rsidRPr="00000000" w14:paraId="000000E4">
      <w:pPr>
        <w:numPr>
          <w:ilvl w:val="0"/>
          <w:numId w:val="20"/>
        </w:numPr>
        <w:spacing w:after="0" w:line="276" w:lineRule="auto"/>
        <w:ind w:left="720" w:hanging="360"/>
        <w:rPr/>
      </w:pPr>
      <w:r w:rsidDel="00000000" w:rsidR="00000000" w:rsidRPr="00000000">
        <w:rPr>
          <w:rtl w:val="0"/>
        </w:rPr>
        <w:t xml:space="preserve">Each service comprises the following components</w:t>
      </w:r>
    </w:p>
    <w:p w:rsidR="00000000" w:rsidDel="00000000" w:rsidP="00000000" w:rsidRDefault="00000000" w:rsidRPr="00000000" w14:paraId="000000E5">
      <w:pPr>
        <w:numPr>
          <w:ilvl w:val="1"/>
          <w:numId w:val="20"/>
        </w:numPr>
        <w:spacing w:after="0" w:line="276" w:lineRule="auto"/>
        <w:ind w:left="1440" w:hanging="360"/>
        <w:rPr/>
      </w:pPr>
      <w:r w:rsidDel="00000000" w:rsidR="00000000" w:rsidRPr="00000000">
        <w:rPr>
          <w:rtl w:val="0"/>
        </w:rPr>
        <w:t xml:space="preserve">Client - software installed on user devices and used to submit print jobs</w:t>
      </w:r>
    </w:p>
    <w:p w:rsidR="00000000" w:rsidDel="00000000" w:rsidP="00000000" w:rsidRDefault="00000000" w:rsidRPr="00000000" w14:paraId="000000E6">
      <w:pPr>
        <w:numPr>
          <w:ilvl w:val="1"/>
          <w:numId w:val="20"/>
        </w:numPr>
        <w:spacing w:after="0" w:line="276" w:lineRule="auto"/>
        <w:ind w:left="1440" w:hanging="360"/>
        <w:rPr/>
      </w:pPr>
      <w:r w:rsidDel="00000000" w:rsidR="00000000" w:rsidRPr="00000000">
        <w:rPr>
          <w:rtl w:val="0"/>
        </w:rPr>
        <w:t xml:space="preserve">System - software that can accept, store and release print jobs</w:t>
      </w:r>
    </w:p>
    <w:p w:rsidR="00000000" w:rsidDel="00000000" w:rsidP="00000000" w:rsidRDefault="00000000" w:rsidRPr="00000000" w14:paraId="000000E7">
      <w:pPr>
        <w:numPr>
          <w:ilvl w:val="2"/>
          <w:numId w:val="20"/>
        </w:numPr>
        <w:spacing w:after="0" w:line="276" w:lineRule="auto"/>
        <w:ind w:left="2160" w:hanging="360"/>
        <w:rPr/>
      </w:pPr>
      <w:r w:rsidDel="00000000" w:rsidR="00000000" w:rsidRPr="00000000">
        <w:rPr>
          <w:rtl w:val="0"/>
        </w:rPr>
        <w:t xml:space="preserve">System A - system component of Home Service</w:t>
      </w:r>
    </w:p>
    <w:p w:rsidR="00000000" w:rsidDel="00000000" w:rsidP="00000000" w:rsidRDefault="00000000" w:rsidRPr="00000000" w14:paraId="000000E8">
      <w:pPr>
        <w:numPr>
          <w:ilvl w:val="2"/>
          <w:numId w:val="20"/>
        </w:numPr>
        <w:spacing w:after="0" w:line="276" w:lineRule="auto"/>
        <w:ind w:left="2160" w:hanging="360"/>
        <w:rPr/>
      </w:pPr>
      <w:r w:rsidDel="00000000" w:rsidR="00000000" w:rsidRPr="00000000">
        <w:rPr>
          <w:rtl w:val="0"/>
        </w:rPr>
        <w:t xml:space="preserve">System B - system component of Guest Service</w:t>
      </w:r>
    </w:p>
    <w:p w:rsidR="00000000" w:rsidDel="00000000" w:rsidP="00000000" w:rsidRDefault="00000000" w:rsidRPr="00000000" w14:paraId="000000E9">
      <w:pPr>
        <w:numPr>
          <w:ilvl w:val="1"/>
          <w:numId w:val="20"/>
        </w:numPr>
        <w:spacing w:after="0" w:line="276" w:lineRule="auto"/>
        <w:ind w:left="1440" w:hanging="360"/>
        <w:rPr/>
      </w:pPr>
      <w:r w:rsidDel="00000000" w:rsidR="00000000" w:rsidRPr="00000000">
        <w:rPr>
          <w:rtl w:val="0"/>
        </w:rPr>
        <w:t xml:space="preserve">Printer - output device</w:t>
      </w:r>
    </w:p>
    <w:p w:rsidR="00000000" w:rsidDel="00000000" w:rsidP="00000000" w:rsidRDefault="00000000" w:rsidRPr="00000000" w14:paraId="000000EA">
      <w:pPr>
        <w:numPr>
          <w:ilvl w:val="0"/>
          <w:numId w:val="20"/>
        </w:numPr>
        <w:spacing w:after="0" w:line="276" w:lineRule="auto"/>
        <w:ind w:left="720" w:hanging="360"/>
        <w:rPr/>
      </w:pPr>
      <w:r w:rsidDel="00000000" w:rsidR="00000000" w:rsidRPr="00000000">
        <w:rPr>
          <w:rtl w:val="0"/>
        </w:rPr>
        <w:t xml:space="preserve">IPP Client - component of System A that initiates connections and sends Print Jobs to an Infrastructure Printer</w:t>
      </w:r>
    </w:p>
    <w:p w:rsidR="00000000" w:rsidDel="00000000" w:rsidP="00000000" w:rsidRDefault="00000000" w:rsidRPr="00000000" w14:paraId="000000EB">
      <w:pPr>
        <w:numPr>
          <w:ilvl w:val="0"/>
          <w:numId w:val="20"/>
        </w:numPr>
        <w:spacing w:after="0" w:line="276" w:lineRule="auto"/>
        <w:ind w:left="720" w:hanging="360"/>
        <w:rPr/>
      </w:pPr>
      <w:r w:rsidDel="00000000" w:rsidR="00000000" w:rsidRPr="00000000">
        <w:rPr>
          <w:rtl w:val="0"/>
        </w:rPr>
        <w:t xml:space="preserve">Infrastructure Printer - component of System A that stores print jobs submitted by IPP Client, informs System B IPP Proxy that jobs are ready and transfers Print Jobs to System B IPP Proxy when requested </w:t>
      </w:r>
    </w:p>
    <w:p w:rsidR="00000000" w:rsidDel="00000000" w:rsidP="00000000" w:rsidRDefault="00000000" w:rsidRPr="00000000" w14:paraId="000000EC">
      <w:pPr>
        <w:numPr>
          <w:ilvl w:val="0"/>
          <w:numId w:val="20"/>
        </w:numPr>
        <w:spacing w:after="0" w:line="276" w:lineRule="auto"/>
        <w:ind w:left="720" w:hanging="360"/>
        <w:rPr/>
      </w:pPr>
      <w:r w:rsidDel="00000000" w:rsidR="00000000" w:rsidRPr="00000000">
        <w:rPr>
          <w:rtl w:val="0"/>
        </w:rPr>
        <w:t xml:space="preserve">IPP Proxy - component of System B that subscribes to notifications from one or more Infrastructure Printers and retrieves print jobs when they are made available by an Infrastructure Printer</w:t>
      </w:r>
    </w:p>
    <w:p w:rsidR="00000000" w:rsidDel="00000000" w:rsidP="00000000" w:rsidRDefault="00000000" w:rsidRPr="00000000" w14:paraId="000000ED">
      <w:pPr>
        <w:numPr>
          <w:ilvl w:val="0"/>
          <w:numId w:val="20"/>
        </w:numPr>
        <w:spacing w:after="0" w:line="276" w:lineRule="auto"/>
        <w:ind w:left="720" w:hanging="360"/>
        <w:rPr/>
      </w:pPr>
      <w:r w:rsidDel="00000000" w:rsidR="00000000" w:rsidRPr="00000000">
        <w:rPr>
          <w:rtl w:val="0"/>
        </w:rPr>
        <w:t xml:space="preserve">IPP Printer - component of System B that listens for connections from IPP Proxy and receives Print Jobs from IPP Proxy and forwards to a Target Printer</w:t>
      </w:r>
    </w:p>
    <w:p w:rsidR="00000000" w:rsidDel="00000000" w:rsidP="00000000" w:rsidRDefault="00000000" w:rsidRPr="00000000" w14:paraId="000000EE">
      <w:pPr>
        <w:numPr>
          <w:ilvl w:val="0"/>
          <w:numId w:val="20"/>
        </w:numPr>
        <w:spacing w:after="0" w:line="276" w:lineRule="auto"/>
        <w:ind w:left="720" w:hanging="360"/>
        <w:rPr/>
      </w:pPr>
      <w:r w:rsidDel="00000000" w:rsidR="00000000" w:rsidRPr="00000000">
        <w:rPr>
          <w:rtl w:val="0"/>
        </w:rPr>
        <w:t xml:space="preserve">Target Printer - the output device where the user initiated the Guest Print request</w:t>
      </w:r>
    </w:p>
    <w:p w:rsidR="00000000" w:rsidDel="00000000" w:rsidP="00000000" w:rsidRDefault="00000000" w:rsidRPr="00000000" w14:paraId="000000EF">
      <w:pPr>
        <w:spacing w:after="0" w:line="276" w:lineRule="auto"/>
        <w:rPr/>
      </w:pPr>
      <w:r w:rsidDel="00000000" w:rsidR="00000000" w:rsidRPr="00000000">
        <w:rPr>
          <w:rtl w:val="0"/>
        </w:rPr>
      </w:r>
    </w:p>
    <w:p w:rsidR="00000000" w:rsidDel="00000000" w:rsidP="00000000" w:rsidRDefault="00000000" w:rsidRPr="00000000" w14:paraId="000000F0">
      <w:pPr>
        <w:pStyle w:val="Heading2"/>
        <w:spacing w:line="276" w:lineRule="auto"/>
        <w:ind w:left="0"/>
        <w:rPr/>
      </w:pPr>
      <w:bookmarkStart w:colFirst="0" w:colLast="0" w:name="_1y810tw" w:id="20"/>
      <w:bookmarkEnd w:id="20"/>
      <w:r w:rsidDel="00000000" w:rsidR="00000000" w:rsidRPr="00000000">
        <w:rPr>
          <w:rtl w:val="0"/>
        </w:rPr>
        <w:t xml:space="preserve">End User Workflow</w:t>
      </w:r>
    </w:p>
    <w:p w:rsidR="00000000" w:rsidDel="00000000" w:rsidP="00000000" w:rsidRDefault="00000000" w:rsidRPr="00000000" w14:paraId="000000F1">
      <w:pPr>
        <w:spacing w:after="0" w:line="276" w:lineRule="auto"/>
        <w:rPr/>
      </w:pPr>
      <w:r w:rsidDel="00000000" w:rsidR="00000000" w:rsidRPr="00000000">
        <w:rPr>
          <w:rtl w:val="0"/>
        </w:rPr>
        <w:t xml:space="preserve">Standard End User Print Workflow when printing on the user’s Home Service (shown in green Diagram 1):</w:t>
      </w:r>
    </w:p>
    <w:p w:rsidR="00000000" w:rsidDel="00000000" w:rsidP="00000000" w:rsidRDefault="00000000" w:rsidRPr="00000000" w14:paraId="000000F2">
      <w:pPr>
        <w:numPr>
          <w:ilvl w:val="0"/>
          <w:numId w:val="9"/>
        </w:numPr>
        <w:spacing w:after="0" w:line="276" w:lineRule="auto"/>
        <w:ind w:left="720" w:hanging="360"/>
        <w:rPr/>
      </w:pPr>
      <w:r w:rsidDel="00000000" w:rsidR="00000000" w:rsidRPr="00000000">
        <w:rPr>
          <w:rtl w:val="0"/>
        </w:rPr>
        <w:t xml:space="preserve">User submits Print Job via Client to Input Queue</w:t>
      </w:r>
    </w:p>
    <w:p w:rsidR="00000000" w:rsidDel="00000000" w:rsidP="00000000" w:rsidRDefault="00000000" w:rsidRPr="00000000" w14:paraId="000000F3">
      <w:pPr>
        <w:numPr>
          <w:ilvl w:val="0"/>
          <w:numId w:val="9"/>
        </w:numPr>
        <w:spacing w:after="0" w:line="276" w:lineRule="auto"/>
        <w:ind w:left="720" w:hanging="360"/>
        <w:rPr/>
      </w:pPr>
      <w:r w:rsidDel="00000000" w:rsidR="00000000" w:rsidRPr="00000000">
        <w:rPr>
          <w:rtl w:val="0"/>
        </w:rPr>
        <w:t xml:space="preserve">Pull Print - </w:t>
      </w:r>
    </w:p>
    <w:p w:rsidR="00000000" w:rsidDel="00000000" w:rsidP="00000000" w:rsidRDefault="00000000" w:rsidRPr="00000000" w14:paraId="000000F4">
      <w:pPr>
        <w:numPr>
          <w:ilvl w:val="1"/>
          <w:numId w:val="9"/>
        </w:numPr>
        <w:spacing w:after="0" w:line="276" w:lineRule="auto"/>
        <w:ind w:left="1440" w:hanging="360"/>
        <w:rPr/>
      </w:pPr>
      <w:r w:rsidDel="00000000" w:rsidR="00000000" w:rsidRPr="00000000">
        <w:rPr>
          <w:rtl w:val="0"/>
        </w:rPr>
        <w:t xml:space="preserve">Print Job held in Storage </w:t>
      </w:r>
    </w:p>
    <w:p w:rsidR="00000000" w:rsidDel="00000000" w:rsidP="00000000" w:rsidRDefault="00000000" w:rsidRPr="00000000" w14:paraId="000000F5">
      <w:pPr>
        <w:numPr>
          <w:ilvl w:val="1"/>
          <w:numId w:val="9"/>
        </w:numPr>
        <w:spacing w:after="0" w:line="276" w:lineRule="auto"/>
        <w:ind w:left="1440" w:hanging="360"/>
        <w:rPr/>
      </w:pPr>
      <w:r w:rsidDel="00000000" w:rsidR="00000000" w:rsidRPr="00000000">
        <w:rPr>
          <w:rtl w:val="0"/>
        </w:rPr>
        <w:t xml:space="preserve">User selects Printer for job release and Print Job sent via Output Queue to Printer</w:t>
      </w:r>
    </w:p>
    <w:p w:rsidR="00000000" w:rsidDel="00000000" w:rsidP="00000000" w:rsidRDefault="00000000" w:rsidRPr="00000000" w14:paraId="000000F6">
      <w:pPr>
        <w:numPr>
          <w:ilvl w:val="0"/>
          <w:numId w:val="9"/>
        </w:numPr>
        <w:spacing w:after="0" w:line="276" w:lineRule="auto"/>
        <w:ind w:left="720" w:hanging="360"/>
        <w:rPr/>
      </w:pPr>
      <w:r w:rsidDel="00000000" w:rsidR="00000000" w:rsidRPr="00000000">
        <w:rPr>
          <w:rtl w:val="0"/>
        </w:rPr>
        <w:t xml:space="preserve">Push Print</w:t>
      </w:r>
    </w:p>
    <w:p w:rsidR="00000000" w:rsidDel="00000000" w:rsidP="00000000" w:rsidRDefault="00000000" w:rsidRPr="00000000" w14:paraId="000000F7">
      <w:pPr>
        <w:numPr>
          <w:ilvl w:val="1"/>
          <w:numId w:val="9"/>
        </w:numPr>
        <w:spacing w:after="0" w:line="276" w:lineRule="auto"/>
        <w:ind w:left="1440" w:hanging="360"/>
        <w:rPr/>
      </w:pPr>
      <w:r w:rsidDel="00000000" w:rsidR="00000000" w:rsidRPr="00000000">
        <w:rPr>
          <w:rtl w:val="0"/>
        </w:rPr>
        <w:t xml:space="preserve">Print Job sent direct to Printer via the Output Queue</w:t>
      </w:r>
    </w:p>
    <w:p w:rsidR="00000000" w:rsidDel="00000000" w:rsidP="00000000" w:rsidRDefault="00000000" w:rsidRPr="00000000" w14:paraId="000000F8">
      <w:pPr>
        <w:spacing w:after="0" w:line="276" w:lineRule="auto"/>
        <w:rPr/>
      </w:pPr>
      <w:r w:rsidDel="00000000" w:rsidR="00000000" w:rsidRPr="00000000">
        <w:rPr>
          <w:rtl w:val="0"/>
        </w:rPr>
      </w:r>
    </w:p>
    <w:p w:rsidR="00000000" w:rsidDel="00000000" w:rsidP="00000000" w:rsidRDefault="00000000" w:rsidRPr="00000000" w14:paraId="000000F9">
      <w:pPr>
        <w:spacing w:after="0" w:line="276" w:lineRule="auto"/>
        <w:rPr/>
      </w:pPr>
      <w:r w:rsidDel="00000000" w:rsidR="00000000" w:rsidRPr="00000000">
        <w:rPr>
          <w:rtl w:val="0"/>
        </w:rPr>
        <w:t xml:space="preserve">Interoperability End User Print Workflow when printing on the Guest Service (shown in green / red / blue Diagram 1):</w:t>
      </w:r>
    </w:p>
    <w:p w:rsidR="00000000" w:rsidDel="00000000" w:rsidP="00000000" w:rsidRDefault="00000000" w:rsidRPr="00000000" w14:paraId="000000FA">
      <w:pPr>
        <w:numPr>
          <w:ilvl w:val="0"/>
          <w:numId w:val="21"/>
        </w:numPr>
        <w:spacing w:after="0" w:line="276" w:lineRule="auto"/>
        <w:ind w:left="720" w:hanging="360"/>
        <w:rPr/>
      </w:pPr>
      <w:r w:rsidDel="00000000" w:rsidR="00000000" w:rsidRPr="00000000">
        <w:rPr>
          <w:rtl w:val="0"/>
        </w:rPr>
        <w:t xml:space="preserve">On Home Service User submits Print Job via Client to Pull Print Input Queue</w:t>
      </w:r>
    </w:p>
    <w:p w:rsidR="00000000" w:rsidDel="00000000" w:rsidP="00000000" w:rsidRDefault="00000000" w:rsidRPr="00000000" w14:paraId="000000FB">
      <w:pPr>
        <w:numPr>
          <w:ilvl w:val="0"/>
          <w:numId w:val="21"/>
        </w:numPr>
        <w:spacing w:after="0" w:line="276" w:lineRule="auto"/>
        <w:ind w:left="720" w:hanging="360"/>
        <w:rPr/>
      </w:pPr>
      <w:r w:rsidDel="00000000" w:rsidR="00000000" w:rsidRPr="00000000">
        <w:rPr>
          <w:rtl w:val="0"/>
        </w:rPr>
        <w:t xml:space="preserve">Print Job held in Storage (Push Print)</w:t>
      </w:r>
    </w:p>
    <w:p w:rsidR="00000000" w:rsidDel="00000000" w:rsidP="00000000" w:rsidRDefault="00000000" w:rsidRPr="00000000" w14:paraId="000000FC">
      <w:pPr>
        <w:numPr>
          <w:ilvl w:val="0"/>
          <w:numId w:val="21"/>
        </w:numPr>
        <w:spacing w:after="0" w:line="276" w:lineRule="auto"/>
        <w:ind w:left="720" w:hanging="360"/>
        <w:rPr/>
      </w:pPr>
      <w:r w:rsidDel="00000000" w:rsidR="00000000" w:rsidRPr="00000000">
        <w:rPr>
          <w:rtl w:val="0"/>
        </w:rPr>
        <w:t xml:space="preserve">At Print Device on a Guest Service the User selects ‘guest printing’ and then selects the name of their Home Service on the control panel of the device </w:t>
      </w:r>
    </w:p>
    <w:p w:rsidR="00000000" w:rsidDel="00000000" w:rsidP="00000000" w:rsidRDefault="00000000" w:rsidRPr="00000000" w14:paraId="000000FD">
      <w:pPr>
        <w:numPr>
          <w:ilvl w:val="0"/>
          <w:numId w:val="21"/>
        </w:numPr>
        <w:spacing w:after="0" w:line="276" w:lineRule="auto"/>
        <w:ind w:left="720" w:hanging="360"/>
        <w:rPr/>
      </w:pPr>
      <w:r w:rsidDel="00000000" w:rsidR="00000000" w:rsidRPr="00000000">
        <w:rPr>
          <w:rtl w:val="0"/>
        </w:rPr>
        <w:t xml:space="preserve">On the Home Service the User authenticates and selects stored Print Jobs for release on Guest Service</w:t>
      </w:r>
    </w:p>
    <w:p w:rsidR="00000000" w:rsidDel="00000000" w:rsidP="00000000" w:rsidRDefault="00000000" w:rsidRPr="00000000" w14:paraId="000000FE">
      <w:pPr>
        <w:numPr>
          <w:ilvl w:val="0"/>
          <w:numId w:val="21"/>
        </w:numPr>
        <w:spacing w:after="0" w:line="276" w:lineRule="auto"/>
        <w:ind w:left="720" w:hanging="360"/>
        <w:rPr/>
      </w:pPr>
      <w:r w:rsidDel="00000000" w:rsidR="00000000" w:rsidRPr="00000000">
        <w:rPr>
          <w:rtl w:val="0"/>
        </w:rPr>
        <w:t xml:space="preserve">Home Service sends selected Print Jobs to the Guest Service which releases the jobs on the Target Printer</w:t>
      </w:r>
    </w:p>
    <w:p w:rsidR="00000000" w:rsidDel="00000000" w:rsidP="00000000" w:rsidRDefault="00000000" w:rsidRPr="00000000" w14:paraId="000000FF">
      <w:pPr>
        <w:spacing w:after="0" w:line="276" w:lineRule="auto"/>
        <w:rPr/>
      </w:pPr>
      <w:r w:rsidDel="00000000" w:rsidR="00000000" w:rsidRPr="00000000">
        <w:rPr>
          <w:rtl w:val="0"/>
        </w:rPr>
      </w:r>
    </w:p>
    <w:p w:rsidR="00000000" w:rsidDel="00000000" w:rsidP="00000000" w:rsidRDefault="00000000" w:rsidRPr="00000000" w14:paraId="00000100">
      <w:pPr>
        <w:pStyle w:val="Heading2"/>
        <w:spacing w:line="276" w:lineRule="auto"/>
        <w:ind w:left="0"/>
        <w:rPr/>
      </w:pPr>
      <w:bookmarkStart w:colFirst="0" w:colLast="0" w:name="_4i7ojhp" w:id="21"/>
      <w:bookmarkEnd w:id="21"/>
      <w:r w:rsidDel="00000000" w:rsidR="00000000" w:rsidRPr="00000000">
        <w:rPr>
          <w:rtl w:val="0"/>
        </w:rPr>
        <w:t xml:space="preserve">Technical Workflow</w:t>
      </w:r>
    </w:p>
    <w:p w:rsidR="00000000" w:rsidDel="00000000" w:rsidP="00000000" w:rsidRDefault="00000000" w:rsidRPr="00000000" w14:paraId="00000101">
      <w:pPr>
        <w:rPr/>
      </w:pPr>
      <w:r w:rsidDel="00000000" w:rsidR="00000000" w:rsidRPr="00000000">
        <w:rPr>
          <w:rtl w:val="0"/>
        </w:rPr>
        <w:t xml:space="preserve">Diagram 2 - Technical Workflow</w:t>
      </w:r>
    </w:p>
    <w:p w:rsidR="00000000" w:rsidDel="00000000" w:rsidP="00000000" w:rsidRDefault="00000000" w:rsidRPr="00000000" w14:paraId="00000102">
      <w:pPr>
        <w:jc w:val="center"/>
        <w:rPr/>
      </w:pPr>
      <w:r w:rsidDel="00000000" w:rsidR="00000000" w:rsidRPr="00000000">
        <w:rPr/>
        <w:drawing>
          <wp:inline distB="114300" distT="114300" distL="114300" distR="114300">
            <wp:extent cx="5734050" cy="3733800"/>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34050" cy="3733800"/>
                    </a:xfrm>
                    <a:prstGeom prst="rect"/>
                    <a:ln/>
                  </pic:spPr>
                </pic:pic>
              </a:graphicData>
            </a:graphic>
          </wp:inline>
        </w:drawing>
      </w:r>
      <w:r w:rsidDel="00000000" w:rsidR="00000000" w:rsidRPr="00000000">
        <w:rPr>
          <w:rtl w:val="0"/>
        </w:rPr>
      </w:r>
    </w:p>
    <w:p w:rsidR="00000000" w:rsidDel="00000000" w:rsidP="00000000" w:rsidRDefault="00000000" w:rsidRPr="00000000" w14:paraId="00000103">
      <w:pPr>
        <w:spacing w:after="0" w:line="276" w:lineRule="auto"/>
        <w:rPr/>
      </w:pPr>
      <w:r w:rsidDel="00000000" w:rsidR="00000000" w:rsidRPr="00000000">
        <w:rPr>
          <w:rtl w:val="0"/>
        </w:rPr>
        <w:t xml:space="preserve">The following provides a high level summary of the technical workflow when the User is printing on a Guest Service:</w:t>
      </w:r>
    </w:p>
    <w:p w:rsidR="00000000" w:rsidDel="00000000" w:rsidP="00000000" w:rsidRDefault="00000000" w:rsidRPr="00000000" w14:paraId="00000104">
      <w:pPr>
        <w:numPr>
          <w:ilvl w:val="0"/>
          <w:numId w:val="27"/>
        </w:numPr>
        <w:spacing w:after="0" w:line="276" w:lineRule="auto"/>
        <w:ind w:left="720" w:hanging="360"/>
        <w:rPr/>
      </w:pPr>
      <w:r w:rsidDel="00000000" w:rsidR="00000000" w:rsidRPr="00000000">
        <w:rPr>
          <w:rtl w:val="0"/>
        </w:rPr>
        <w:t xml:space="preserve">The User submits print jobs to a pull print queue and these are stored on the Home Service</w:t>
      </w:r>
    </w:p>
    <w:p w:rsidR="00000000" w:rsidDel="00000000" w:rsidP="00000000" w:rsidRDefault="00000000" w:rsidRPr="00000000" w14:paraId="00000105">
      <w:pPr>
        <w:numPr>
          <w:ilvl w:val="0"/>
          <w:numId w:val="27"/>
        </w:numPr>
        <w:spacing w:after="0" w:line="276" w:lineRule="auto"/>
        <w:ind w:left="720" w:hanging="360"/>
        <w:rPr/>
      </w:pPr>
      <w:r w:rsidDel="00000000" w:rsidR="00000000" w:rsidRPr="00000000">
        <w:rPr>
          <w:rtl w:val="0"/>
        </w:rPr>
        <w:t xml:space="preserve">User selects ‘guest print’ on a print device connected to the ‘Guest Service’ and confirms their Home Service name, this starts OAuth2 Device Authorisation Grant flow</w:t>
      </w:r>
    </w:p>
    <w:p w:rsidR="00000000" w:rsidDel="00000000" w:rsidP="00000000" w:rsidRDefault="00000000" w:rsidRPr="00000000" w14:paraId="00000106">
      <w:pPr>
        <w:numPr>
          <w:ilvl w:val="0"/>
          <w:numId w:val="27"/>
        </w:numPr>
        <w:spacing w:after="0" w:line="276" w:lineRule="auto"/>
        <w:ind w:left="720" w:hanging="360"/>
        <w:rPr/>
      </w:pPr>
      <w:r w:rsidDel="00000000" w:rsidR="00000000" w:rsidRPr="00000000">
        <w:rPr>
          <w:rtl w:val="0"/>
        </w:rPr>
        <w:t xml:space="preserve">Guest Service requests a ‘device code’ from the Home Service OAuth service and displays this on the Print Device</w:t>
      </w:r>
    </w:p>
    <w:p w:rsidR="00000000" w:rsidDel="00000000" w:rsidP="00000000" w:rsidRDefault="00000000" w:rsidRPr="00000000" w14:paraId="00000107">
      <w:pPr>
        <w:numPr>
          <w:ilvl w:val="0"/>
          <w:numId w:val="27"/>
        </w:numPr>
        <w:spacing w:after="0" w:line="276" w:lineRule="auto"/>
        <w:ind w:left="720" w:hanging="360"/>
        <w:rPr/>
      </w:pPr>
      <w:r w:rsidDel="00000000" w:rsidR="00000000" w:rsidRPr="00000000">
        <w:rPr>
          <w:rtl w:val="0"/>
        </w:rPr>
        <w:t xml:space="preserve">On their Home Service the User:</w:t>
      </w:r>
    </w:p>
    <w:p w:rsidR="00000000" w:rsidDel="00000000" w:rsidP="00000000" w:rsidRDefault="00000000" w:rsidRPr="00000000" w14:paraId="00000108">
      <w:pPr>
        <w:numPr>
          <w:ilvl w:val="1"/>
          <w:numId w:val="27"/>
        </w:numPr>
        <w:spacing w:after="0" w:line="276" w:lineRule="auto"/>
        <w:ind w:left="1440" w:hanging="360"/>
        <w:rPr/>
      </w:pPr>
      <w:r w:rsidDel="00000000" w:rsidR="00000000" w:rsidRPr="00000000">
        <w:rPr>
          <w:rtl w:val="0"/>
        </w:rPr>
        <w:t xml:space="preserve">Authenticates via an App or Webpage</w:t>
      </w:r>
    </w:p>
    <w:p w:rsidR="00000000" w:rsidDel="00000000" w:rsidP="00000000" w:rsidRDefault="00000000" w:rsidRPr="00000000" w14:paraId="00000109">
      <w:pPr>
        <w:numPr>
          <w:ilvl w:val="1"/>
          <w:numId w:val="27"/>
        </w:numPr>
        <w:spacing w:after="0" w:line="276" w:lineRule="auto"/>
        <w:ind w:left="1440" w:hanging="360"/>
        <w:rPr/>
      </w:pPr>
      <w:r w:rsidDel="00000000" w:rsidR="00000000" w:rsidRPr="00000000">
        <w:rPr>
          <w:rtl w:val="0"/>
        </w:rPr>
        <w:t xml:space="preserve">Selects the stored print jobs they want to release</w:t>
      </w:r>
    </w:p>
    <w:p w:rsidR="00000000" w:rsidDel="00000000" w:rsidP="00000000" w:rsidRDefault="00000000" w:rsidRPr="00000000" w14:paraId="0000010A">
      <w:pPr>
        <w:numPr>
          <w:ilvl w:val="1"/>
          <w:numId w:val="27"/>
        </w:numPr>
        <w:spacing w:after="0" w:line="276" w:lineRule="auto"/>
        <w:ind w:left="1440" w:hanging="360"/>
        <w:rPr/>
      </w:pPr>
      <w:r w:rsidDel="00000000" w:rsidR="00000000" w:rsidRPr="00000000">
        <w:rPr>
          <w:rtl w:val="0"/>
        </w:rPr>
        <w:t xml:space="preserve">Enters the ‘device code’</w:t>
      </w:r>
      <w:r w:rsidDel="00000000" w:rsidR="00000000" w:rsidRPr="00000000">
        <w:rPr>
          <w:rtl w:val="0"/>
        </w:rPr>
      </w:r>
    </w:p>
    <w:p w:rsidR="00000000" w:rsidDel="00000000" w:rsidP="00000000" w:rsidRDefault="00000000" w:rsidRPr="00000000" w14:paraId="0000010B">
      <w:pPr>
        <w:numPr>
          <w:ilvl w:val="1"/>
          <w:numId w:val="27"/>
        </w:numPr>
        <w:spacing w:after="0" w:line="276" w:lineRule="auto"/>
        <w:ind w:left="1440" w:hanging="360"/>
        <w:rPr/>
      </w:pPr>
      <w:r w:rsidDel="00000000" w:rsidR="00000000" w:rsidRPr="00000000">
        <w:rPr>
          <w:rtl w:val="0"/>
        </w:rPr>
        <w:t xml:space="preserve">Authorises the Home Service to send print jobs to the Guest Service</w:t>
      </w:r>
    </w:p>
    <w:p w:rsidR="00000000" w:rsidDel="00000000" w:rsidP="00000000" w:rsidRDefault="00000000" w:rsidRPr="00000000" w14:paraId="0000010C">
      <w:pPr>
        <w:numPr>
          <w:ilvl w:val="0"/>
          <w:numId w:val="27"/>
        </w:numPr>
        <w:spacing w:after="0" w:line="276" w:lineRule="auto"/>
        <w:ind w:left="720" w:hanging="360"/>
        <w:rPr/>
      </w:pPr>
      <w:r w:rsidDel="00000000" w:rsidR="00000000" w:rsidRPr="00000000">
        <w:rPr>
          <w:rtl w:val="0"/>
        </w:rPr>
        <w:t xml:space="preserve">The Home Service OAuth2 service provides an Access Token to the Guest Service to use when retrieving the print jobs from the Home Service</w:t>
      </w:r>
    </w:p>
    <w:p w:rsidR="00000000" w:rsidDel="00000000" w:rsidP="00000000" w:rsidRDefault="00000000" w:rsidRPr="00000000" w14:paraId="0000010D">
      <w:pPr>
        <w:numPr>
          <w:ilvl w:val="0"/>
          <w:numId w:val="27"/>
        </w:numPr>
        <w:spacing w:after="0" w:line="276" w:lineRule="auto"/>
        <w:ind w:left="720" w:hanging="360"/>
        <w:rPr/>
      </w:pPr>
      <w:r w:rsidDel="00000000" w:rsidR="00000000" w:rsidRPr="00000000">
        <w:rPr>
          <w:rtl w:val="0"/>
        </w:rPr>
        <w:t xml:space="preserve">The Guest Service requests print jobs from Home Service and presents the Access Token. The Home Service checks the validity of the Access Token and if valid releases the print jobs for the user that authorised the Access Token</w:t>
      </w:r>
    </w:p>
    <w:p w:rsidR="00000000" w:rsidDel="00000000" w:rsidP="00000000" w:rsidRDefault="00000000" w:rsidRPr="00000000" w14:paraId="0000010E">
      <w:pPr>
        <w:numPr>
          <w:ilvl w:val="0"/>
          <w:numId w:val="27"/>
        </w:numPr>
        <w:spacing w:after="0" w:line="276" w:lineRule="auto"/>
        <w:ind w:left="720" w:hanging="360"/>
        <w:rPr/>
      </w:pPr>
      <w:r w:rsidDel="00000000" w:rsidR="00000000" w:rsidRPr="00000000">
        <w:rPr>
          <w:rtl w:val="0"/>
        </w:rPr>
        <w:t xml:space="preserve">The Guest Service IPP Printer releases the print jobs into the queue for the Target Printer where the User initiated guest printing</w:t>
      </w:r>
    </w:p>
    <w:p w:rsidR="00000000" w:rsidDel="00000000" w:rsidP="00000000" w:rsidRDefault="00000000" w:rsidRPr="00000000" w14:paraId="0000010F">
      <w:pPr>
        <w:spacing w:after="0" w:line="276" w:lineRule="auto"/>
        <w:rPr/>
      </w:pPr>
      <w:r w:rsidDel="00000000" w:rsidR="00000000" w:rsidRPr="00000000">
        <w:rPr>
          <w:rtl w:val="0"/>
        </w:rPr>
      </w:r>
    </w:p>
    <w:p w:rsidR="00000000" w:rsidDel="00000000" w:rsidP="00000000" w:rsidRDefault="00000000" w:rsidRPr="00000000" w14:paraId="00000110">
      <w:pPr>
        <w:pStyle w:val="Heading2"/>
        <w:spacing w:after="0" w:lineRule="auto"/>
        <w:rPr/>
      </w:pPr>
      <w:bookmarkStart w:colFirst="0" w:colLast="0" w:name="_2xcytpi" w:id="22"/>
      <w:bookmarkEnd w:id="22"/>
      <w:r w:rsidDel="00000000" w:rsidR="00000000" w:rsidRPr="00000000">
        <w:rPr>
          <w:rtl w:val="0"/>
        </w:rPr>
        <w:t xml:space="preserve">OAuth2 </w:t>
      </w:r>
    </w:p>
    <w:p w:rsidR="00000000" w:rsidDel="00000000" w:rsidP="00000000" w:rsidRDefault="00000000" w:rsidRPr="00000000" w14:paraId="00000111">
      <w:pPr>
        <w:pStyle w:val="Heading3"/>
        <w:spacing w:after="0" w:lineRule="auto"/>
        <w:rPr/>
      </w:pPr>
      <w:bookmarkStart w:colFirst="0" w:colLast="0" w:name="_1ci93xb" w:id="23"/>
      <w:bookmarkEnd w:id="23"/>
      <w:r w:rsidDel="00000000" w:rsidR="00000000" w:rsidRPr="00000000">
        <w:rPr>
          <w:rtl w:val="0"/>
        </w:rPr>
        <w:t xml:space="preserve">Service Registration</w:t>
      </w:r>
    </w:p>
    <w:p w:rsidR="00000000" w:rsidDel="00000000" w:rsidP="00000000" w:rsidRDefault="00000000" w:rsidRPr="00000000" w14:paraId="00000112">
      <w:pPr>
        <w:spacing w:after="0" w:lineRule="auto"/>
        <w:rPr/>
      </w:pPr>
      <w:r w:rsidDel="00000000" w:rsidR="00000000" w:rsidRPr="00000000">
        <w:rPr>
          <w:rtl w:val="0"/>
        </w:rPr>
        <w:t xml:space="preserve">The Home Service will need to register with each Guest Service it will wish to interoperate with.  This process will follow the typical process for registering an application with an OAuth2 service provider.  The registration process will create client credentials and register redirect URLs.</w:t>
      </w:r>
    </w:p>
    <w:p w:rsidR="00000000" w:rsidDel="00000000" w:rsidP="00000000" w:rsidRDefault="00000000" w:rsidRPr="00000000" w14:paraId="00000113">
      <w:pPr>
        <w:spacing w:after="0" w:lineRule="auto"/>
        <w:rPr/>
      </w:pPr>
      <w:r w:rsidDel="00000000" w:rsidR="00000000" w:rsidRPr="00000000">
        <w:rPr>
          <w:rtl w:val="0"/>
        </w:rPr>
      </w:r>
    </w:p>
    <w:p w:rsidR="00000000" w:rsidDel="00000000" w:rsidP="00000000" w:rsidRDefault="00000000" w:rsidRPr="00000000" w14:paraId="00000114">
      <w:pPr>
        <w:pStyle w:val="Heading3"/>
        <w:spacing w:after="0" w:lineRule="auto"/>
        <w:rPr/>
      </w:pPr>
      <w:bookmarkStart w:colFirst="0" w:colLast="0" w:name="_3whwml4" w:id="24"/>
      <w:bookmarkEnd w:id="24"/>
      <w:r w:rsidDel="00000000" w:rsidR="00000000" w:rsidRPr="00000000">
        <w:rPr>
          <w:rtl w:val="0"/>
        </w:rPr>
        <w:t xml:space="preserve">OAuth Device Authorisation Grant</w:t>
      </w:r>
    </w:p>
    <w:p w:rsidR="00000000" w:rsidDel="00000000" w:rsidP="00000000" w:rsidRDefault="00000000" w:rsidRPr="00000000" w14:paraId="00000115">
      <w:pPr>
        <w:spacing w:line="276" w:lineRule="auto"/>
        <w:rPr/>
      </w:pPr>
      <w:r w:rsidDel="00000000" w:rsidR="00000000" w:rsidRPr="00000000">
        <w:rPr>
          <w:rtl w:val="0"/>
        </w:rPr>
        <w:t xml:space="preserve">Table 2 outlines the OAuth2 flow required to enable the Home Service to issue an Access Token to the Guest Service following user authentication on a Home Service device.</w:t>
      </w:r>
    </w:p>
    <w:p w:rsidR="00000000" w:rsidDel="00000000" w:rsidP="00000000" w:rsidRDefault="00000000" w:rsidRPr="00000000" w14:paraId="00000116">
      <w:pPr>
        <w:spacing w:after="0" w:line="276" w:lineRule="auto"/>
        <w:rPr/>
      </w:pPr>
      <w:r w:rsidDel="00000000" w:rsidR="00000000" w:rsidRPr="00000000">
        <w:rPr>
          <w:rtl w:val="0"/>
        </w:rPr>
        <w:t xml:space="preserve">Table 2 - OAuth2 Device Authorisation Grant flow</w:t>
      </w:r>
    </w:p>
    <w:tbl>
      <w:tblPr>
        <w:tblStyle w:val="Table3"/>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
        <w:gridCol w:w="5280"/>
        <w:tblGridChange w:id="0">
          <w:tblGrid>
            <w:gridCol w:w="3720"/>
            <w:gridCol w:w="52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after="0" w:line="240" w:lineRule="auto"/>
              <w:rPr>
                <w:b w:val="1"/>
              </w:rPr>
            </w:pPr>
            <w:r w:rsidDel="00000000" w:rsidR="00000000" w:rsidRPr="00000000">
              <w:rPr>
                <w:b w:val="1"/>
                <w:rtl w:val="0"/>
              </w:rPr>
              <w:t xml:space="preserve">End User Workflow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after="0" w:line="240" w:lineRule="auto"/>
              <w:rPr>
                <w:b w:val="1"/>
              </w:rPr>
            </w:pPr>
            <w:r w:rsidDel="00000000" w:rsidR="00000000" w:rsidRPr="00000000">
              <w:rPr>
                <w:b w:val="1"/>
                <w:rtl w:val="0"/>
              </w:rPr>
              <w:t xml:space="preserve">OAuth Device Grant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9">
            <w:pPr>
              <w:spacing w:after="0" w:line="276" w:lineRule="auto"/>
              <w:rPr/>
            </w:pPr>
            <w:r w:rsidDel="00000000" w:rsidR="00000000" w:rsidRPr="00000000">
              <w:rPr>
                <w:rtl w:val="0"/>
              </w:rPr>
              <w:t xml:space="preserve">User selects ‘Guest Print’ and confirms their Home Service on the control panel of a printer connected to a Guest Service (Target Printer)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after="0" w:line="240" w:lineRule="auto"/>
              <w:rPr/>
            </w:pPr>
            <w:r w:rsidDel="00000000" w:rsidR="00000000" w:rsidRPr="00000000">
              <w:rPr>
                <w:rtl w:val="0"/>
              </w:rPr>
              <w:t xml:space="preserve">OAuth Device Grant flow begins</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B">
            <w:pPr>
              <w:spacing w:after="0"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spacing w:after="0" w:line="276" w:lineRule="auto"/>
              <w:rPr/>
            </w:pPr>
            <w:r w:rsidDel="00000000" w:rsidR="00000000" w:rsidRPr="00000000">
              <w:rPr>
                <w:rtl w:val="0"/>
              </w:rPr>
              <w:t xml:space="preserve">Guest Service requests a ‘Device Code’ from the Home Service OAuth2 service using the URL and credentials configured during OAuth2 service registration</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spacing w:after="0" w:line="276" w:lineRule="auto"/>
              <w:rPr/>
            </w:pPr>
            <w:r w:rsidDel="00000000" w:rsidR="00000000" w:rsidRPr="00000000">
              <w:rPr>
                <w:rtl w:val="0"/>
              </w:rPr>
              <w:t xml:space="preserve">Home Service OAuth2 service responds with a JSON payload with:</w:t>
            </w:r>
          </w:p>
          <w:p w:rsidR="00000000" w:rsidDel="00000000" w:rsidP="00000000" w:rsidRDefault="00000000" w:rsidRPr="00000000" w14:paraId="0000011F">
            <w:pPr>
              <w:spacing w:after="0" w:line="276" w:lineRule="auto"/>
              <w:rPr/>
            </w:pPr>
            <w:r w:rsidDel="00000000" w:rsidR="00000000" w:rsidRPr="00000000">
              <w:rPr>
                <w:rtl w:val="0"/>
              </w:rPr>
              <w:t xml:space="preserve">‘device_code’</w:t>
            </w:r>
          </w:p>
          <w:p w:rsidR="00000000" w:rsidDel="00000000" w:rsidP="00000000" w:rsidRDefault="00000000" w:rsidRPr="00000000" w14:paraId="00000120">
            <w:pPr>
              <w:spacing w:after="0" w:line="276" w:lineRule="auto"/>
              <w:rPr/>
            </w:pPr>
            <w:r w:rsidDel="00000000" w:rsidR="00000000" w:rsidRPr="00000000">
              <w:rPr>
                <w:rtl w:val="0"/>
              </w:rPr>
              <w:t xml:space="preserve">‘user_code’</w:t>
            </w:r>
          </w:p>
          <w:p w:rsidR="00000000" w:rsidDel="00000000" w:rsidP="00000000" w:rsidRDefault="00000000" w:rsidRPr="00000000" w14:paraId="00000121">
            <w:pPr>
              <w:spacing w:after="0" w:line="276" w:lineRule="auto"/>
              <w:rPr/>
            </w:pPr>
            <w:r w:rsidDel="00000000" w:rsidR="00000000" w:rsidRPr="00000000">
              <w:rPr>
                <w:rtl w:val="0"/>
              </w:rPr>
              <w:t xml:space="preserve">‘expires_in’</w:t>
            </w:r>
          </w:p>
          <w:p w:rsidR="00000000" w:rsidDel="00000000" w:rsidP="00000000" w:rsidRDefault="00000000" w:rsidRPr="00000000" w14:paraId="00000122">
            <w:pPr>
              <w:spacing w:after="0" w:line="276" w:lineRule="auto"/>
              <w:rPr/>
            </w:pPr>
            <w:r w:rsidDel="00000000" w:rsidR="00000000" w:rsidRPr="00000000">
              <w:rPr>
                <w:rtl w:val="0"/>
              </w:rPr>
            </w:r>
          </w:p>
          <w:p w:rsidR="00000000" w:rsidDel="00000000" w:rsidP="00000000" w:rsidRDefault="00000000" w:rsidRPr="00000000" w14:paraId="00000123">
            <w:pPr>
              <w:spacing w:after="0" w:line="276" w:lineRule="auto"/>
              <w:rPr/>
            </w:pPr>
            <w:r w:rsidDel="00000000" w:rsidR="00000000" w:rsidRPr="00000000">
              <w:rPr>
                <w:rtl w:val="0"/>
              </w:rPr>
              <w:t xml:space="preserve">‘verification URL’ is normally provided but is not used as the user is accessing the authorisation service from their Home Service</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spacing w:after="0" w:line="276" w:lineRule="auto"/>
              <w:rPr/>
            </w:pPr>
            <w:r w:rsidDel="00000000" w:rsidR="00000000" w:rsidRPr="00000000">
              <w:rPr>
                <w:rtl w:val="0"/>
              </w:rPr>
              <w:t xml:space="preserve">Guest Service displays ‘user_code’ value on the control panel of the Target Printer (no requirement to display verification URL)</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after="0" w:line="240" w:lineRule="auto"/>
              <w:rPr/>
            </w:pPr>
            <w:r w:rsidDel="00000000" w:rsidR="00000000" w:rsidRPr="00000000">
              <w:rPr>
                <w:rtl w:val="0"/>
              </w:rPr>
              <w:t xml:space="preserve">Guest Service starts polling the Home Service OAuth2 service to request an Access Token, and continues until End User grants or denies the request or the device_code expires (expires_in)</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spacing w:after="0" w:line="276" w:lineRule="auto"/>
              <w:rPr/>
            </w:pPr>
            <w:r w:rsidDel="00000000" w:rsidR="00000000" w:rsidRPr="00000000">
              <w:rPr>
                <w:rtl w:val="0"/>
              </w:rPr>
              <w:t xml:space="preserve">User authenticates by logging into Home Service on webpage or Mobile App</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after="0"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spacing w:after="0" w:line="276" w:lineRule="auto"/>
              <w:rPr/>
            </w:pPr>
            <w:r w:rsidDel="00000000" w:rsidR="00000000" w:rsidRPr="00000000">
              <w:rPr>
                <w:rtl w:val="0"/>
              </w:rPr>
              <w:t xml:space="preserve">User selects the Print Jobs they want to release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C">
            <w:pPr>
              <w:spacing w:after="0" w:line="276" w:lineRule="auto"/>
              <w:rPr/>
            </w:pPr>
            <w:r w:rsidDel="00000000" w:rsidR="00000000" w:rsidRPr="00000000">
              <w:rPr>
                <w:rtl w:val="0"/>
              </w:rPr>
              <w:t xml:space="preserve">User enters ‘user code’ and confirms they want to authorise the release of print jobs at the specific device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2E">
            <w:pPr>
              <w:spacing w:after="0" w:line="276"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after="0" w:line="240" w:lineRule="auto"/>
              <w:rPr/>
            </w:pPr>
            <w:r w:rsidDel="00000000" w:rsidR="00000000" w:rsidRPr="00000000">
              <w:rPr>
                <w:rtl w:val="0"/>
              </w:rPr>
              <w:t xml:space="preserve">Home Service OAuth2 service sends ‘Access Token’ to Guest Service</w:t>
            </w:r>
          </w:p>
          <w:p w:rsidR="00000000" w:rsidDel="00000000" w:rsidP="00000000" w:rsidRDefault="00000000" w:rsidRPr="00000000" w14:paraId="00000130">
            <w:pPr>
              <w:widowControl w:val="0"/>
              <w:spacing w:after="0" w:line="240" w:lineRule="auto"/>
              <w:rPr/>
            </w:pPr>
            <w:r w:rsidDel="00000000" w:rsidR="00000000" w:rsidRPr="00000000">
              <w:rPr>
                <w:rtl w:val="0"/>
              </w:rPr>
            </w:r>
          </w:p>
          <w:p w:rsidR="00000000" w:rsidDel="00000000" w:rsidP="00000000" w:rsidRDefault="00000000" w:rsidRPr="00000000" w14:paraId="00000131">
            <w:pPr>
              <w:widowControl w:val="0"/>
              <w:spacing w:after="0" w:line="240" w:lineRule="auto"/>
              <w:rPr/>
            </w:pPr>
            <w:r w:rsidDel="00000000" w:rsidR="00000000" w:rsidRPr="00000000">
              <w:rPr>
                <w:rtl w:val="0"/>
              </w:rPr>
              <w:t xml:space="preserve">if the User does not grant access an ‘access_denied’ error is returned to the Guest Service</w:t>
            </w:r>
          </w:p>
          <w:p w:rsidR="00000000" w:rsidDel="00000000" w:rsidP="00000000" w:rsidRDefault="00000000" w:rsidRPr="00000000" w14:paraId="00000132">
            <w:pPr>
              <w:widowControl w:val="0"/>
              <w:spacing w:after="0" w:line="240" w:lineRule="auto"/>
              <w:rPr/>
            </w:pPr>
            <w:r w:rsidDel="00000000" w:rsidR="00000000" w:rsidRPr="00000000">
              <w:rPr>
                <w:rtl w:val="0"/>
              </w:rPr>
            </w:r>
          </w:p>
          <w:p w:rsidR="00000000" w:rsidDel="00000000" w:rsidP="00000000" w:rsidRDefault="00000000" w:rsidRPr="00000000" w14:paraId="00000133">
            <w:pPr>
              <w:widowControl w:val="0"/>
              <w:spacing w:after="0" w:line="240" w:lineRule="auto"/>
              <w:rPr/>
            </w:pPr>
            <w:r w:rsidDel="00000000" w:rsidR="00000000" w:rsidRPr="00000000">
              <w:rPr>
                <w:rtl w:val="0"/>
              </w:rPr>
              <w:t xml:space="preserve">If device code expires an ‘expired_token’ error is returned to the Guest Service </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after="0" w:line="240" w:lineRule="auto"/>
              <w:rPr/>
            </w:pPr>
            <w:r w:rsidDel="00000000" w:rsidR="00000000" w:rsidRPr="00000000">
              <w:rPr>
                <w:rtl w:val="0"/>
              </w:rPr>
              <w:t xml:space="preserve">‘Guest Service’ can begin IPP Infra process using ‘Access Token’ for IPP authentication when fetching jobs / documents (see IPP section below)</w:t>
            </w:r>
          </w:p>
        </w:tc>
      </w:tr>
    </w:tbl>
    <w:p w:rsidR="00000000" w:rsidDel="00000000" w:rsidP="00000000" w:rsidRDefault="00000000" w:rsidRPr="00000000" w14:paraId="00000136">
      <w:pPr>
        <w:spacing w:after="0" w:line="276" w:lineRule="auto"/>
        <w:rPr/>
      </w:pPr>
      <w:r w:rsidDel="00000000" w:rsidR="00000000" w:rsidRPr="00000000">
        <w:rPr>
          <w:rtl w:val="0"/>
        </w:rPr>
      </w:r>
    </w:p>
    <w:p w:rsidR="00000000" w:rsidDel="00000000" w:rsidP="00000000" w:rsidRDefault="00000000" w:rsidRPr="00000000" w14:paraId="00000137">
      <w:pPr>
        <w:pStyle w:val="Heading2"/>
        <w:rPr>
          <w:sz w:val="36"/>
          <w:szCs w:val="36"/>
        </w:rPr>
      </w:pPr>
      <w:bookmarkStart w:colFirst="0" w:colLast="0" w:name="_2bn6wsx" w:id="25"/>
      <w:bookmarkEnd w:id="25"/>
      <w:r w:rsidDel="00000000" w:rsidR="00000000" w:rsidRPr="00000000">
        <w:rPr>
          <w:rtl w:val="0"/>
        </w:rPr>
        <w:t xml:space="preserve">IPP</w:t>
      </w:r>
      <w:r w:rsidDel="00000000" w:rsidR="00000000" w:rsidRPr="00000000">
        <w:rPr>
          <w:rtl w:val="0"/>
        </w:rPr>
      </w:r>
    </w:p>
    <w:p w:rsidR="00000000" w:rsidDel="00000000" w:rsidP="00000000" w:rsidRDefault="00000000" w:rsidRPr="00000000" w14:paraId="00000138">
      <w:pPr>
        <w:spacing w:line="276" w:lineRule="auto"/>
        <w:rPr/>
      </w:pPr>
      <w:r w:rsidDel="00000000" w:rsidR="00000000" w:rsidRPr="00000000">
        <w:rPr>
          <w:rtl w:val="0"/>
        </w:rPr>
        <w:t xml:space="preserve">As outlined previously IPP defines a wide range of operators, objects and attributes, the current document defines the MVP/V1 requirements and many of the typical functions of IPP are not be required (it is likely that the range of functions supported will be aligned to IPP/2.0 conformance level (PWG 5100.12) and IPP Infrastructure Extensions (PWG 5100.18)).  Other functions required to provide a more feature rich implementation may be added in future revisions.</w:t>
      </w:r>
    </w:p>
    <w:p w:rsidR="00000000" w:rsidDel="00000000" w:rsidP="00000000" w:rsidRDefault="00000000" w:rsidRPr="00000000" w14:paraId="00000139">
      <w:pPr>
        <w:spacing w:after="0" w:line="276" w:lineRule="auto"/>
        <w:rPr/>
      </w:pPr>
      <w:r w:rsidDel="00000000" w:rsidR="00000000" w:rsidRPr="00000000">
        <w:rPr>
          <w:rtl w:val="0"/>
        </w:rPr>
        <w:t xml:space="preserve">IPP Infrastructure Extensions (IPP Infra) defines an extended model based on IPP that enables a print service to request print jobs from another print service.  This model comprises four components:</w:t>
      </w:r>
    </w:p>
    <w:p w:rsidR="00000000" w:rsidDel="00000000" w:rsidP="00000000" w:rsidRDefault="00000000" w:rsidRPr="00000000" w14:paraId="0000013A">
      <w:pPr>
        <w:numPr>
          <w:ilvl w:val="0"/>
          <w:numId w:val="25"/>
        </w:numPr>
        <w:spacing w:after="0" w:line="276" w:lineRule="auto"/>
        <w:ind w:left="720" w:hanging="360"/>
        <w:rPr/>
      </w:pPr>
      <w:r w:rsidDel="00000000" w:rsidR="00000000" w:rsidRPr="00000000">
        <w:rPr>
          <w:rtl w:val="0"/>
        </w:rPr>
        <w:t xml:space="preserve">IPP Client</w:t>
      </w:r>
    </w:p>
    <w:p w:rsidR="00000000" w:rsidDel="00000000" w:rsidP="00000000" w:rsidRDefault="00000000" w:rsidRPr="00000000" w14:paraId="0000013B">
      <w:pPr>
        <w:numPr>
          <w:ilvl w:val="0"/>
          <w:numId w:val="25"/>
        </w:numPr>
        <w:spacing w:after="0" w:line="276" w:lineRule="auto"/>
        <w:ind w:left="720" w:hanging="360"/>
        <w:rPr/>
      </w:pPr>
      <w:r w:rsidDel="00000000" w:rsidR="00000000" w:rsidRPr="00000000">
        <w:rPr>
          <w:rtl w:val="0"/>
        </w:rPr>
        <w:t xml:space="preserve">Infrastructure Printer</w:t>
      </w:r>
    </w:p>
    <w:p w:rsidR="00000000" w:rsidDel="00000000" w:rsidP="00000000" w:rsidRDefault="00000000" w:rsidRPr="00000000" w14:paraId="0000013C">
      <w:pPr>
        <w:numPr>
          <w:ilvl w:val="0"/>
          <w:numId w:val="25"/>
        </w:numPr>
        <w:spacing w:after="0" w:line="276" w:lineRule="auto"/>
        <w:ind w:left="720" w:hanging="360"/>
        <w:rPr/>
      </w:pPr>
      <w:r w:rsidDel="00000000" w:rsidR="00000000" w:rsidRPr="00000000">
        <w:rPr>
          <w:rtl w:val="0"/>
        </w:rPr>
        <w:t xml:space="preserve">IPP Proxy</w:t>
      </w:r>
    </w:p>
    <w:p w:rsidR="00000000" w:rsidDel="00000000" w:rsidP="00000000" w:rsidRDefault="00000000" w:rsidRPr="00000000" w14:paraId="0000013D">
      <w:pPr>
        <w:numPr>
          <w:ilvl w:val="0"/>
          <w:numId w:val="25"/>
        </w:numPr>
        <w:spacing w:line="276" w:lineRule="auto"/>
        <w:ind w:left="720" w:hanging="360"/>
        <w:rPr/>
      </w:pPr>
      <w:r w:rsidDel="00000000" w:rsidR="00000000" w:rsidRPr="00000000">
        <w:rPr>
          <w:rtl w:val="0"/>
        </w:rPr>
        <w:t xml:space="preserve">IPP Printer</w:t>
      </w:r>
    </w:p>
    <w:p w:rsidR="00000000" w:rsidDel="00000000" w:rsidP="00000000" w:rsidRDefault="00000000" w:rsidRPr="00000000" w14:paraId="0000013E">
      <w:pPr>
        <w:spacing w:line="276" w:lineRule="auto"/>
        <w:rPr/>
      </w:pPr>
      <w:r w:rsidDel="00000000" w:rsidR="00000000" w:rsidRPr="00000000">
        <w:rPr>
          <w:rtl w:val="0"/>
        </w:rPr>
        <w:t xml:space="preserve">In order to support IPP Infra, the IPP Client, Infrastructure Printer, and IPP Proxy must use a common AAA Framework, in this case it is proposed to use OAuth 2.0.</w:t>
      </w:r>
    </w:p>
    <w:p w:rsidR="00000000" w:rsidDel="00000000" w:rsidP="00000000" w:rsidRDefault="00000000" w:rsidRPr="00000000" w14:paraId="0000013F">
      <w:pPr>
        <w:spacing w:line="276" w:lineRule="auto"/>
        <w:rPr/>
      </w:pPr>
      <w:r w:rsidDel="00000000" w:rsidR="00000000" w:rsidRPr="00000000">
        <w:rPr>
          <w:rtl w:val="0"/>
        </w:rPr>
      </w:r>
    </w:p>
    <w:p w:rsidR="00000000" w:rsidDel="00000000" w:rsidP="00000000" w:rsidRDefault="00000000" w:rsidRPr="00000000" w14:paraId="00000140">
      <w:pPr>
        <w:pStyle w:val="Heading3"/>
        <w:spacing w:after="200" w:line="276" w:lineRule="auto"/>
        <w:ind w:left="0"/>
        <w:rPr/>
      </w:pPr>
      <w:bookmarkStart w:colFirst="0" w:colLast="0" w:name="_qsh70q" w:id="26"/>
      <w:bookmarkEnd w:id="26"/>
      <w:r w:rsidDel="00000000" w:rsidR="00000000" w:rsidRPr="00000000">
        <w:rPr>
          <w:rtl w:val="0"/>
        </w:rPr>
        <w:t xml:space="preserve">IPP Infra Flow</w:t>
      </w:r>
    </w:p>
    <w:p w:rsidR="00000000" w:rsidDel="00000000" w:rsidP="00000000" w:rsidRDefault="00000000" w:rsidRPr="00000000" w14:paraId="00000141">
      <w:pPr>
        <w:spacing w:line="276" w:lineRule="auto"/>
        <w:rPr/>
      </w:pPr>
      <w:r w:rsidDel="00000000" w:rsidR="00000000" w:rsidRPr="00000000">
        <w:rPr>
          <w:rtl w:val="0"/>
        </w:rPr>
        <w:t xml:space="preserve">Table 3 outlines the IPP Infra process flow required to enable the Guest Service to retrieve print files from the Home Service following the successful completion of the OAuth2 Device Authorisation Grant flow.</w:t>
      </w:r>
    </w:p>
    <w:p w:rsidR="00000000" w:rsidDel="00000000" w:rsidP="00000000" w:rsidRDefault="00000000" w:rsidRPr="00000000" w14:paraId="00000142">
      <w:pPr>
        <w:spacing w:after="0" w:line="276" w:lineRule="auto"/>
        <w:rPr/>
      </w:pPr>
      <w:r w:rsidDel="00000000" w:rsidR="00000000" w:rsidRPr="00000000">
        <w:rPr>
          <w:rtl w:val="0"/>
        </w:rPr>
        <w:t xml:space="preserve">Table 3 - IPP Infra flow</w:t>
      </w:r>
    </w:p>
    <w:tbl>
      <w:tblPr>
        <w:tblStyle w:val="Table4"/>
        <w:tblW w:w="10087.5" w:type="dxa"/>
        <w:jc w:val="left"/>
        <w:tblInd w:w="-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3.75"/>
        <w:gridCol w:w="2565"/>
        <w:gridCol w:w="2475"/>
        <w:gridCol w:w="2523.75"/>
        <w:tblGridChange w:id="0">
          <w:tblGrid>
            <w:gridCol w:w="2523.75"/>
            <w:gridCol w:w="2565"/>
            <w:gridCol w:w="2475"/>
            <w:gridCol w:w="2523.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after="0" w:line="240" w:lineRule="auto"/>
              <w:rPr>
                <w:b w:val="1"/>
              </w:rPr>
            </w:pPr>
            <w:r w:rsidDel="00000000" w:rsidR="00000000" w:rsidRPr="00000000">
              <w:rPr>
                <w:b w:val="1"/>
                <w:rtl w:val="0"/>
              </w:rPr>
              <w:t xml:space="preserve">IPP Client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after="0" w:line="240" w:lineRule="auto"/>
              <w:rPr>
                <w:b w:val="1"/>
              </w:rPr>
            </w:pPr>
            <w:r w:rsidDel="00000000" w:rsidR="00000000" w:rsidRPr="00000000">
              <w:rPr>
                <w:b w:val="1"/>
                <w:rtl w:val="0"/>
              </w:rPr>
              <w:t xml:space="preserve">Infrastructure Printer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after="0" w:line="240" w:lineRule="auto"/>
              <w:rPr>
                <w:b w:val="1"/>
              </w:rPr>
            </w:pPr>
            <w:r w:rsidDel="00000000" w:rsidR="00000000" w:rsidRPr="00000000">
              <w:rPr>
                <w:b w:val="1"/>
                <w:rtl w:val="0"/>
              </w:rPr>
              <w:t xml:space="preserve">IPP Proxy</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240" w:lineRule="auto"/>
              <w:rPr>
                <w:b w:val="1"/>
              </w:rPr>
            </w:pPr>
            <w:r w:rsidDel="00000000" w:rsidR="00000000" w:rsidRPr="00000000">
              <w:rPr>
                <w:b w:val="1"/>
                <w:rtl w:val="0"/>
              </w:rPr>
              <w:t xml:space="preserve">IPP Printer</w:t>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after="0" w:line="240" w:lineRule="auto"/>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after="0" w:line="240" w:lineRule="auto"/>
              <w:rPr/>
            </w:pPr>
            <w:r w:rsidDel="00000000" w:rsidR="00000000" w:rsidRPr="00000000">
              <w:rPr>
                <w:rtl w:val="0"/>
              </w:rPr>
              <w:t xml:space="preserve">IPP Proxy creates subscription on Infrastructure Printer at service startup</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after="0" w:line="240" w:lineRule="auto"/>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after="0" w:line="240" w:lineRule="auto"/>
              <w:rPr/>
            </w:pPr>
            <w:r w:rsidDel="00000000" w:rsidR="00000000" w:rsidRPr="00000000">
              <w:rPr>
                <w:rtl w:val="0"/>
              </w:rPr>
              <w:t xml:space="preserve">IPP Proxy polls Infrastructure Printer for fetchable job events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after="0" w:line="240" w:lineRule="auto"/>
              <w:rPr/>
            </w:pPr>
            <w:r w:rsidDel="00000000" w:rsidR="00000000" w:rsidRPr="00000000">
              <w:rPr>
                <w:rtl w:val="0"/>
              </w:rPr>
              <w:t xml:space="preserve">IPP Client sends selected Print Jobs to Infrastructure Printer including ‘job-originating-user-name’ = UPN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after="0"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2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after="0" w:line="240" w:lineRule="auto"/>
              <w:rPr/>
            </w:pPr>
            <w:r w:rsidDel="00000000" w:rsidR="00000000" w:rsidRPr="00000000">
              <w:rPr>
                <w:rtl w:val="0"/>
              </w:rPr>
              <w:t xml:space="preserve">Infrastructure Printer updates ‘job-fetchable’ event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after="0" w:line="240" w:lineRule="auto"/>
              <w:rPr/>
            </w:pPr>
            <w:r w:rsidDel="00000000" w:rsidR="00000000" w:rsidRPr="00000000">
              <w:rPr>
                <w:rtl w:val="0"/>
              </w:rPr>
              <w:t xml:space="preserve">IPP Proxy requests details of fetchable jobs and presents Access Token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after="0" w:line="240" w:lineRule="auto"/>
              <w:rPr/>
            </w:pPr>
            <w:r w:rsidDel="00000000" w:rsidR="00000000" w:rsidRPr="00000000">
              <w:rPr>
                <w:rtl w:val="0"/>
              </w:rPr>
              <w:t xml:space="preserve">Infrastructure Printer checks validity of Access Token with OAuth2 service and gets the ‘username’ associated with the token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after="0"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spacing w:after="0" w:line="240" w:lineRule="auto"/>
              <w:rPr/>
            </w:pPr>
            <w:r w:rsidDel="00000000" w:rsidR="00000000" w:rsidRPr="00000000">
              <w:rPr>
                <w:rtl w:val="0"/>
              </w:rPr>
              <w:t xml:space="preserve">Infrastructure Printer returns details of fetchable jobs where ‘job-originating-user-name’ = ‘username’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after="0" w:line="240" w:lineRule="auto"/>
              <w:rPr/>
            </w:pPr>
            <w:r w:rsidDel="00000000" w:rsidR="00000000" w:rsidRPr="00000000">
              <w:rPr>
                <w:rtl w:val="0"/>
              </w:rPr>
              <w:t xml:space="preserve">IPP Proxy creates job on IPP Printer with ‘output-device-uuid’ = OAuth2 flow start device name</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after="0" w:line="240" w:lineRule="auto"/>
              <w:rPr/>
            </w:pPr>
            <w:r w:rsidDel="00000000" w:rsidR="00000000" w:rsidRPr="00000000">
              <w:rPr>
                <w:rtl w:val="0"/>
              </w:rPr>
              <w:t xml:space="preserve">Print Job created with output device set to device where the OAuth flow was initiated</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after="0" w:line="240" w:lineRule="auto"/>
              <w:rPr/>
            </w:pPr>
            <w:r w:rsidDel="00000000" w:rsidR="00000000" w:rsidRPr="00000000">
              <w:rPr>
                <w:rtl w:val="0"/>
              </w:rPr>
              <w:t xml:space="preserve">IPP Proxy sends an acknowledgement to Infrastructure Printer</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after="0" w:line="240" w:lineRule="auto"/>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after="0" w:line="240" w:lineRule="auto"/>
              <w:rPr/>
            </w:pPr>
            <w:r w:rsidDel="00000000" w:rsidR="00000000" w:rsidRPr="00000000">
              <w:rPr>
                <w:rtl w:val="0"/>
              </w:rPr>
              <w:t xml:space="preserve">IPP Proxy requests document(s) associated with the Print Job using Access Token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after="0" w:line="240" w:lineRule="auto"/>
              <w:rPr/>
            </w:pPr>
            <w:r w:rsidDel="00000000" w:rsidR="00000000" w:rsidRPr="00000000">
              <w:rPr>
                <w:rtl w:val="0"/>
              </w:rPr>
              <w:t xml:space="preserve">Infrastructure Printer validates Access Token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after="0"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after="0" w:line="240" w:lineRule="auto"/>
              <w:rPr/>
            </w:pPr>
            <w:r w:rsidDel="00000000" w:rsidR="00000000" w:rsidRPr="00000000">
              <w:rPr>
                <w:rtl w:val="0"/>
              </w:rPr>
              <w:t xml:space="preserve">Infrastructure Printer returns document(s) to IPP Proxy</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after="0" w:line="240" w:lineRule="auto"/>
              <w:rPr/>
            </w:pPr>
            <w:r w:rsidDel="00000000" w:rsidR="00000000" w:rsidRPr="00000000">
              <w:rPr>
                <w:rtl w:val="0"/>
              </w:rPr>
              <w:t xml:space="preserve">IPP Proxy adds document(s) to Print Job on IPP Printer</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after="0" w:line="240" w:lineRule="auto"/>
              <w:rPr/>
            </w:pPr>
            <w:r w:rsidDel="00000000" w:rsidR="00000000" w:rsidRPr="00000000">
              <w:rPr>
                <w:rtl w:val="0"/>
              </w:rPr>
              <w:t xml:space="preserve">Documents added to Print Job</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after="0" w:line="240" w:lineRule="auto"/>
              <w:rPr/>
            </w:pPr>
            <w:r w:rsidDel="00000000" w:rsidR="00000000" w:rsidRPr="00000000">
              <w:rPr>
                <w:rtl w:val="0"/>
              </w:rPr>
              <w:t xml:space="preserve">IPP Proxy sends an acknowledgement to Infrastructure Printer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after="0" w:line="240" w:lineRule="auto"/>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after="0" w:line="240" w:lineRule="auto"/>
              <w:rPr/>
            </w:pPr>
            <w:r w:rsidDel="00000000" w:rsidR="00000000" w:rsidRPr="00000000">
              <w:rPr>
                <w:rtl w:val="0"/>
              </w:rPr>
              <w:t xml:space="preserve">IPP Printer forwards Print Job to output queue linked to output-device-uuid</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after="0" w:line="240" w:lineRule="auto"/>
              <w:rPr/>
            </w:pPr>
            <w:r w:rsidDel="00000000" w:rsidR="00000000" w:rsidRPr="00000000">
              <w:rPr>
                <w:rtl w:val="0"/>
              </w:rPr>
              <w:t xml:space="preserve">IPP Printer sends update to IPP Proxy confirming Job completed</w:t>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after="0" w:line="240" w:lineRule="auto"/>
              <w:rPr/>
            </w:pPr>
            <w:r w:rsidDel="00000000" w:rsidR="00000000" w:rsidRPr="00000000">
              <w:rPr>
                <w:rtl w:val="0"/>
              </w:rPr>
              <w:t xml:space="preserve">IPP Proxy sends update to Infrastructure Printer confirming Job completed</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after="0" w:line="240" w:lineRule="auto"/>
              <w:rPr/>
            </w:pPr>
            <w:r w:rsidDel="00000000" w:rsidR="00000000" w:rsidRPr="00000000">
              <w:rPr>
                <w:rtl w:val="0"/>
              </w:rPr>
            </w:r>
          </w:p>
        </w:tc>
      </w:tr>
      <w:tr>
        <w:trPr>
          <w:trHeight w:val="42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after="0" w:line="240" w:lineRule="auto"/>
              <w:rPr/>
            </w:pPr>
            <w:r w:rsidDel="00000000" w:rsidR="00000000" w:rsidRPr="00000000">
              <w:rPr>
                <w:rtl w:val="0"/>
              </w:rPr>
              <w:t xml:space="preserve">Infrastructure Printer sends update to IPP Client confirming Job completed</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after="0"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after="0" w:line="240" w:lineRule="auto"/>
              <w:rPr/>
            </w:pPr>
            <w:r w:rsidDel="00000000" w:rsidR="00000000" w:rsidRPr="00000000">
              <w:rPr>
                <w:rtl w:val="0"/>
              </w:rPr>
              <w:t xml:space="preserve">Job Completed</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after="0"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after="0"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spacing w:after="0" w:line="240" w:lineRule="auto"/>
              <w:rPr/>
            </w:pPr>
            <w:r w:rsidDel="00000000" w:rsidR="00000000" w:rsidRPr="00000000">
              <w:rPr>
                <w:rtl w:val="0"/>
              </w:rPr>
              <w:t xml:space="preserve">IPP Proxy continues to poll Infrastructure Printer for fetchable job events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9F">
      <w:pPr>
        <w:spacing w:line="276" w:lineRule="auto"/>
        <w:rPr/>
      </w:pPr>
      <w:r w:rsidDel="00000000" w:rsidR="00000000" w:rsidRPr="00000000">
        <w:rPr>
          <w:rtl w:val="0"/>
        </w:rPr>
      </w:r>
    </w:p>
    <w:p w:rsidR="00000000" w:rsidDel="00000000" w:rsidP="00000000" w:rsidRDefault="00000000" w:rsidRPr="00000000" w14:paraId="000001A0">
      <w:pPr>
        <w:pStyle w:val="Heading3"/>
        <w:rPr>
          <w:sz w:val="32"/>
          <w:szCs w:val="32"/>
        </w:rPr>
      </w:pPr>
      <w:bookmarkStart w:colFirst="0" w:colLast="0" w:name="_3as4poj" w:id="27"/>
      <w:bookmarkEnd w:id="27"/>
      <w:r w:rsidDel="00000000" w:rsidR="00000000" w:rsidRPr="00000000">
        <w:rPr>
          <w:rtl w:val="0"/>
        </w:rPr>
        <w:t xml:space="preserve">IPP Model and Semantics </w:t>
      </w:r>
      <w:r w:rsidDel="00000000" w:rsidR="00000000" w:rsidRPr="00000000">
        <w:rPr>
          <w:rtl w:val="0"/>
        </w:rPr>
      </w:r>
    </w:p>
    <w:p w:rsidR="00000000" w:rsidDel="00000000" w:rsidP="00000000" w:rsidRDefault="00000000" w:rsidRPr="00000000" w14:paraId="000001A1">
      <w:pPr>
        <w:spacing w:line="276" w:lineRule="auto"/>
        <w:rPr/>
      </w:pPr>
      <w:r w:rsidDel="00000000" w:rsidR="00000000" w:rsidRPr="00000000">
        <w:rPr>
          <w:rtl w:val="0"/>
        </w:rPr>
        <w:t xml:space="preserve">IPP defines a wide range of Operators (actions) and object Attributes (information).  To support interoperability a limited set of Operators and Attributes are required and these are set out in tables 4 to 9 below.  Although a limited range of Operators and Attributes are required for the MVP version this will expand in future versions to provided enhanced functionality (it is expected that the service will support the Operators and Attributes defined in IPP/2.0 (PWG 5100.12)).</w:t>
      </w:r>
    </w:p>
    <w:p w:rsidR="00000000" w:rsidDel="00000000" w:rsidP="00000000" w:rsidRDefault="00000000" w:rsidRPr="00000000" w14:paraId="000001A2">
      <w:pPr>
        <w:spacing w:line="276" w:lineRule="auto"/>
        <w:rPr/>
      </w:pPr>
      <w:r w:rsidDel="00000000" w:rsidR="00000000" w:rsidRPr="00000000">
        <w:rPr>
          <w:rtl w:val="0"/>
        </w:rPr>
      </w:r>
    </w:p>
    <w:p w:rsidR="00000000" w:rsidDel="00000000" w:rsidP="00000000" w:rsidRDefault="00000000" w:rsidRPr="00000000" w14:paraId="000001A3">
      <w:pPr>
        <w:pStyle w:val="Heading4"/>
        <w:rPr>
          <w:sz w:val="28"/>
          <w:szCs w:val="28"/>
        </w:rPr>
      </w:pPr>
      <w:bookmarkStart w:colFirst="0" w:colLast="0" w:name="_1pxezwc" w:id="28"/>
      <w:bookmarkEnd w:id="28"/>
      <w:r w:rsidDel="00000000" w:rsidR="00000000" w:rsidRPr="00000000">
        <w:rPr>
          <w:rtl w:val="0"/>
        </w:rPr>
        <w:t xml:space="preserve">IPP Operators</w:t>
      </w:r>
      <w:r w:rsidDel="00000000" w:rsidR="00000000" w:rsidRPr="00000000">
        <w:rPr>
          <w:rtl w:val="0"/>
        </w:rPr>
      </w:r>
    </w:p>
    <w:p w:rsidR="00000000" w:rsidDel="00000000" w:rsidP="00000000" w:rsidRDefault="00000000" w:rsidRPr="00000000" w14:paraId="000001A4">
      <w:pPr>
        <w:spacing w:line="276" w:lineRule="auto"/>
        <w:rPr/>
      </w:pPr>
      <w:r w:rsidDel="00000000" w:rsidR="00000000" w:rsidRPr="00000000">
        <w:rPr>
          <w:rtl w:val="0"/>
        </w:rPr>
        <w:t xml:space="preserve">IPP supports a wide range of operators but for the MVP solution only the critical functions required to transfer Print Jobs from the Home Service to the Guest Service are defined.  The following tables define the key operators that MUST be supported by each component to deliver interoperability for the MVP / V1 standard.</w:t>
      </w:r>
    </w:p>
    <w:p w:rsidR="00000000" w:rsidDel="00000000" w:rsidP="00000000" w:rsidRDefault="00000000" w:rsidRPr="00000000" w14:paraId="000001A5">
      <w:pPr>
        <w:spacing w:line="276" w:lineRule="auto"/>
        <w:rPr/>
      </w:pPr>
      <w:r w:rsidDel="00000000" w:rsidR="00000000" w:rsidRPr="00000000">
        <w:rPr>
          <w:rtl w:val="0"/>
        </w:rPr>
      </w:r>
    </w:p>
    <w:p w:rsidR="00000000" w:rsidDel="00000000" w:rsidP="00000000" w:rsidRDefault="00000000" w:rsidRPr="00000000" w14:paraId="000001A6">
      <w:pPr>
        <w:pStyle w:val="Heading5"/>
        <w:spacing w:after="0" w:before="280" w:line="276" w:lineRule="auto"/>
        <w:ind w:left="0"/>
        <w:rPr/>
      </w:pPr>
      <w:bookmarkStart w:colFirst="0" w:colLast="0" w:name="_49x2ik5" w:id="29"/>
      <w:bookmarkEnd w:id="29"/>
      <w:r w:rsidDel="00000000" w:rsidR="00000000" w:rsidRPr="00000000">
        <w:rPr>
          <w:rtl w:val="0"/>
        </w:rPr>
        <w:t xml:space="preserve">IPP Client Operators</w:t>
      </w:r>
    </w:p>
    <w:p w:rsidR="00000000" w:rsidDel="00000000" w:rsidP="00000000" w:rsidRDefault="00000000" w:rsidRPr="00000000" w14:paraId="000001A7">
      <w:pPr>
        <w:spacing w:after="0" w:line="276" w:lineRule="auto"/>
        <w:rPr/>
      </w:pPr>
      <w:r w:rsidDel="00000000" w:rsidR="00000000" w:rsidRPr="00000000">
        <w:rPr>
          <w:rtl w:val="0"/>
        </w:rPr>
        <w:t xml:space="preserve">The key function of the selected IPP Client Operators is to:</w:t>
      </w:r>
    </w:p>
    <w:p w:rsidR="00000000" w:rsidDel="00000000" w:rsidP="00000000" w:rsidRDefault="00000000" w:rsidRPr="00000000" w14:paraId="000001A8">
      <w:pPr>
        <w:numPr>
          <w:ilvl w:val="0"/>
          <w:numId w:val="10"/>
        </w:numPr>
        <w:spacing w:after="0" w:line="276" w:lineRule="auto"/>
        <w:ind w:left="720" w:hanging="360"/>
        <w:rPr/>
      </w:pPr>
      <w:r w:rsidDel="00000000" w:rsidR="00000000" w:rsidRPr="00000000">
        <w:rPr>
          <w:rtl w:val="0"/>
        </w:rPr>
        <w:t xml:space="preserve">create a job on the Infrastructure Printer</w:t>
      </w:r>
    </w:p>
    <w:p w:rsidR="00000000" w:rsidDel="00000000" w:rsidP="00000000" w:rsidRDefault="00000000" w:rsidRPr="00000000" w14:paraId="000001A9">
      <w:pPr>
        <w:numPr>
          <w:ilvl w:val="0"/>
          <w:numId w:val="10"/>
        </w:numPr>
        <w:spacing w:line="276" w:lineRule="auto"/>
        <w:ind w:left="720" w:hanging="360"/>
        <w:rPr/>
      </w:pPr>
      <w:r w:rsidDel="00000000" w:rsidR="00000000" w:rsidRPr="00000000">
        <w:rPr>
          <w:rtl w:val="0"/>
        </w:rPr>
        <w:t xml:space="preserve">submit documents to be included in the job</w:t>
      </w:r>
    </w:p>
    <w:p w:rsidR="00000000" w:rsidDel="00000000" w:rsidP="00000000" w:rsidRDefault="00000000" w:rsidRPr="00000000" w14:paraId="000001AA">
      <w:pPr>
        <w:spacing w:line="276" w:lineRule="auto"/>
        <w:rPr/>
      </w:pPr>
      <w:r w:rsidDel="00000000" w:rsidR="00000000" w:rsidRPr="00000000">
        <w:rPr>
          <w:rtl w:val="0"/>
        </w:rPr>
        <w:t xml:space="preserve">All communication between the IPP Proxy and Infrastructure printer must support TLS (uri-security-supported = tls) and basic authentication (uri-authentication-supported = basic) for the MVP.</w:t>
      </w:r>
    </w:p>
    <w:p w:rsidR="00000000" w:rsidDel="00000000" w:rsidP="00000000" w:rsidRDefault="00000000" w:rsidRPr="00000000" w14:paraId="000001AB">
      <w:pPr>
        <w:spacing w:after="0" w:line="276" w:lineRule="auto"/>
        <w:rPr/>
      </w:pPr>
      <w:r w:rsidDel="00000000" w:rsidR="00000000" w:rsidRPr="00000000">
        <w:rPr>
          <w:rtl w:val="0"/>
        </w:rPr>
        <w:t xml:space="preserve">Table 4.  IPP Client Operators Required for MVP</w:t>
      </w:r>
    </w:p>
    <w:tbl>
      <w:tblPr>
        <w:tblStyle w:val="Table5"/>
        <w:tblW w:w="903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3015"/>
        <w:gridCol w:w="3405"/>
        <w:tblGridChange w:id="0">
          <w:tblGrid>
            <w:gridCol w:w="2610"/>
            <w:gridCol w:w="3015"/>
            <w:gridCol w:w="34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after="0" w:line="240" w:lineRule="auto"/>
              <w:rPr/>
            </w:pPr>
            <w:r w:rsidDel="00000000" w:rsidR="00000000" w:rsidRPr="00000000">
              <w:rPr>
                <w:b w:val="1"/>
                <w:rtl w:val="0"/>
              </w:rPr>
              <w:t xml:space="preserve">Operator</w:t>
            </w:r>
            <w:r w:rsidDel="00000000" w:rsidR="00000000" w:rsidRPr="00000000">
              <w:rPr>
                <w:b w:val="1"/>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0" w:line="240" w:lineRule="auto"/>
              <w:rPr>
                <w:b w:val="1"/>
                <w:vertAlign w:val="superscript"/>
              </w:rPr>
            </w:pPr>
            <w:r w:rsidDel="00000000" w:rsidR="00000000" w:rsidRPr="00000000">
              <w:rPr>
                <w:b w:val="1"/>
                <w:rtl w:val="0"/>
              </w:rPr>
              <w:t xml:space="preserve">Key Attributes</w:t>
            </w:r>
            <w:r w:rsidDel="00000000" w:rsidR="00000000" w:rsidRPr="00000000">
              <w:rPr>
                <w:b w:val="1"/>
                <w:vertAlign w:val="super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after="0" w:line="240" w:lineRule="auto"/>
              <w:rPr>
                <w:b w:val="1"/>
              </w:rPr>
            </w:pPr>
            <w:r w:rsidDel="00000000" w:rsidR="00000000" w:rsidRPr="00000000">
              <w:rPr>
                <w:b w:val="1"/>
                <w:rtl w:val="0"/>
              </w:rPr>
              <w:t xml:space="preserve">Comments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after="0" w:line="240" w:lineRule="auto"/>
              <w:rPr/>
            </w:pPr>
            <w:r w:rsidDel="00000000" w:rsidR="00000000" w:rsidRPr="00000000">
              <w:rPr>
                <w:rtl w:val="0"/>
              </w:rPr>
              <w:t xml:space="preserve">Create-Job</w:t>
            </w:r>
            <w:r w:rsidDel="00000000" w:rsidR="00000000" w:rsidRPr="00000000">
              <w:rPr>
                <w:b w:val="1"/>
                <w:vertAlign w:val="superscript"/>
                <w:rtl w:val="0"/>
              </w:rPr>
              <w:t xml:space="preserve">3</w:t>
            </w:r>
            <w:r w:rsidDel="00000000" w:rsidR="00000000" w:rsidRPr="00000000">
              <w:rPr>
                <w:rtl w:val="0"/>
              </w:rPr>
              <w:t xml:space="preserve"> </w:t>
            </w:r>
          </w:p>
          <w:p w:rsidR="00000000" w:rsidDel="00000000" w:rsidP="00000000" w:rsidRDefault="00000000" w:rsidRPr="00000000" w14:paraId="000001B0">
            <w:pPr>
              <w:widowControl w:val="0"/>
              <w:spacing w:after="0" w:line="240" w:lineRule="auto"/>
              <w:rPr/>
            </w:pPr>
            <w:r w:rsidDel="00000000" w:rsidR="00000000" w:rsidRPr="00000000">
              <w:rPr>
                <w:rtl w:val="0"/>
              </w:rPr>
              <w:t xml:space="preserve">(IPP C&gt;IP)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spacing w:after="0" w:line="240" w:lineRule="auto"/>
              <w:rPr/>
            </w:pPr>
            <w:r w:rsidDel="00000000" w:rsidR="00000000" w:rsidRPr="00000000">
              <w:rPr>
                <w:rtl w:val="0"/>
              </w:rPr>
              <w:t xml:space="preserve">job-id</w:t>
            </w:r>
          </w:p>
          <w:p w:rsidR="00000000" w:rsidDel="00000000" w:rsidP="00000000" w:rsidRDefault="00000000" w:rsidRPr="00000000" w14:paraId="000001B2">
            <w:pPr>
              <w:widowControl w:val="0"/>
              <w:spacing w:after="0" w:line="240" w:lineRule="auto"/>
              <w:rPr/>
            </w:pPr>
            <w:r w:rsidDel="00000000" w:rsidR="00000000" w:rsidRPr="00000000">
              <w:rPr>
                <w:rtl w:val="0"/>
              </w:rPr>
              <w:t xml:space="preserve">job-originating-user-name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after="0" w:line="240" w:lineRule="auto"/>
              <w:rPr/>
            </w:pPr>
            <w:r w:rsidDel="00000000" w:rsidR="00000000" w:rsidRPr="00000000">
              <w:rPr>
                <w:rtl w:val="0"/>
              </w:rPr>
              <w:t xml:space="preserve">Create a Job on the Infrastructure Printer with job-originating-user-name = UPN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after="0" w:line="240" w:lineRule="auto"/>
              <w:rPr/>
            </w:pPr>
            <w:r w:rsidDel="00000000" w:rsidR="00000000" w:rsidRPr="00000000">
              <w:rPr>
                <w:rtl w:val="0"/>
              </w:rPr>
              <w:t xml:space="preserve">Create-Job Response</w:t>
            </w:r>
            <w:r w:rsidDel="00000000" w:rsidR="00000000" w:rsidRPr="00000000">
              <w:rPr>
                <w:vertAlign w:val="superscript"/>
                <w:rtl w:val="0"/>
              </w:rPr>
              <w:t xml:space="preserve">4</w:t>
            </w:r>
            <w:r w:rsidDel="00000000" w:rsidR="00000000" w:rsidRPr="00000000">
              <w:rPr>
                <w:rtl w:val="0"/>
              </w:rPr>
              <w:t xml:space="preserve"> </w:t>
            </w:r>
          </w:p>
          <w:p w:rsidR="00000000" w:rsidDel="00000000" w:rsidP="00000000" w:rsidRDefault="00000000" w:rsidRPr="00000000" w14:paraId="000001B5">
            <w:pPr>
              <w:widowControl w:val="0"/>
              <w:spacing w:after="0" w:line="240" w:lineRule="auto"/>
              <w:rPr/>
            </w:pPr>
            <w:r w:rsidDel="00000000" w:rsidR="00000000" w:rsidRPr="00000000">
              <w:rPr>
                <w:rtl w:val="0"/>
              </w:rPr>
              <w:t xml:space="preserve">(IP&gt;IPP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after="0" w:line="240" w:lineRule="auto"/>
              <w:rPr/>
            </w:pPr>
            <w:r w:rsidDel="00000000" w:rsidR="00000000" w:rsidRPr="00000000">
              <w:rPr>
                <w:rtl w:val="0"/>
              </w:rPr>
              <w:t xml:space="preserve">job-id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after="0"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after="0" w:line="240" w:lineRule="auto"/>
              <w:rPr/>
            </w:pPr>
            <w:r w:rsidDel="00000000" w:rsidR="00000000" w:rsidRPr="00000000">
              <w:rPr>
                <w:rtl w:val="0"/>
              </w:rPr>
              <w:t xml:space="preserve">Send-Document</w:t>
            </w:r>
          </w:p>
          <w:p w:rsidR="00000000" w:rsidDel="00000000" w:rsidP="00000000" w:rsidRDefault="00000000" w:rsidRPr="00000000" w14:paraId="000001B9">
            <w:pPr>
              <w:widowControl w:val="0"/>
              <w:spacing w:after="0" w:line="240" w:lineRule="auto"/>
              <w:rPr/>
            </w:pPr>
            <w:r w:rsidDel="00000000" w:rsidR="00000000" w:rsidRPr="00000000">
              <w:rPr>
                <w:rtl w:val="0"/>
              </w:rPr>
              <w:t xml:space="preserve">(IPP C&gt;IP)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after="0" w:line="240" w:lineRule="auto"/>
              <w:rPr/>
            </w:pPr>
            <w:r w:rsidDel="00000000" w:rsidR="00000000" w:rsidRPr="00000000">
              <w:rPr>
                <w:rtl w:val="0"/>
              </w:rPr>
              <w:t xml:space="preserve">document-name</w:t>
            </w:r>
          </w:p>
          <w:p w:rsidR="00000000" w:rsidDel="00000000" w:rsidP="00000000" w:rsidRDefault="00000000" w:rsidRPr="00000000" w14:paraId="000001BB">
            <w:pPr>
              <w:widowControl w:val="0"/>
              <w:spacing w:after="0" w:line="240" w:lineRule="auto"/>
              <w:rPr/>
            </w:pPr>
            <w:r w:rsidDel="00000000" w:rsidR="00000000" w:rsidRPr="00000000">
              <w:rPr>
                <w:rtl w:val="0"/>
              </w:rPr>
              <w:t xml:space="preserve">document-format</w:t>
            </w:r>
          </w:p>
          <w:p w:rsidR="00000000" w:rsidDel="00000000" w:rsidP="00000000" w:rsidRDefault="00000000" w:rsidRPr="00000000" w14:paraId="000001BC">
            <w:pPr>
              <w:widowControl w:val="0"/>
              <w:spacing w:after="0" w:line="240" w:lineRule="auto"/>
              <w:rPr/>
            </w:pPr>
            <w:r w:rsidDel="00000000" w:rsidR="00000000" w:rsidRPr="00000000">
              <w:rPr>
                <w:rtl w:val="0"/>
              </w:rPr>
              <w:t xml:space="preserve">copies</w:t>
            </w:r>
          </w:p>
          <w:p w:rsidR="00000000" w:rsidDel="00000000" w:rsidP="00000000" w:rsidRDefault="00000000" w:rsidRPr="00000000" w14:paraId="000001BD">
            <w:pPr>
              <w:widowControl w:val="0"/>
              <w:spacing w:after="0" w:line="240" w:lineRule="auto"/>
              <w:rPr/>
            </w:pPr>
            <w:r w:rsidDel="00000000" w:rsidR="00000000" w:rsidRPr="00000000">
              <w:rPr>
                <w:rtl w:val="0"/>
              </w:rPr>
              <w:t xml:space="preserve">media</w:t>
            </w:r>
          </w:p>
          <w:p w:rsidR="00000000" w:rsidDel="00000000" w:rsidP="00000000" w:rsidRDefault="00000000" w:rsidRPr="00000000" w14:paraId="000001BE">
            <w:pPr>
              <w:widowControl w:val="0"/>
              <w:spacing w:after="0" w:line="240" w:lineRule="auto"/>
              <w:rPr/>
            </w:pPr>
            <w:r w:rsidDel="00000000" w:rsidR="00000000" w:rsidRPr="00000000">
              <w:rPr>
                <w:rtl w:val="0"/>
              </w:rPr>
              <w:t xml:space="preserve">sides</w:t>
            </w:r>
          </w:p>
          <w:p w:rsidR="00000000" w:rsidDel="00000000" w:rsidP="00000000" w:rsidRDefault="00000000" w:rsidRPr="00000000" w14:paraId="000001BF">
            <w:pPr>
              <w:widowControl w:val="0"/>
              <w:spacing w:after="0" w:line="240" w:lineRule="auto"/>
              <w:rPr/>
            </w:pPr>
            <w:r w:rsidDel="00000000" w:rsidR="00000000" w:rsidRPr="00000000">
              <w:rPr>
                <w:rtl w:val="0"/>
              </w:rPr>
              <w:t xml:space="preserve">document-access</w:t>
            </w:r>
          </w:p>
          <w:p w:rsidR="00000000" w:rsidDel="00000000" w:rsidP="00000000" w:rsidRDefault="00000000" w:rsidRPr="00000000" w14:paraId="000001C0">
            <w:pPr>
              <w:widowControl w:val="0"/>
              <w:spacing w:after="0" w:line="240" w:lineRule="auto"/>
              <w:rPr/>
            </w:pPr>
            <w:r w:rsidDel="00000000" w:rsidR="00000000" w:rsidRPr="00000000">
              <w:rPr>
                <w:rtl w:val="0"/>
              </w:rPr>
              <w:t xml:space="preserve">&lt;document data&gt;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after="0" w:line="240" w:lineRule="auto"/>
              <w:rPr/>
            </w:pPr>
            <w:r w:rsidDel="00000000" w:rsidR="00000000" w:rsidRPr="00000000">
              <w:rPr>
                <w:rtl w:val="0"/>
              </w:rPr>
              <w:t xml:space="preserve">Send each document to be included in the Job i.e. all documents selected by the User.  MVP will support minimum output format options.</w:t>
            </w:r>
          </w:p>
          <w:p w:rsidR="00000000" w:rsidDel="00000000" w:rsidP="00000000" w:rsidRDefault="00000000" w:rsidRPr="00000000" w14:paraId="000001C2">
            <w:pPr>
              <w:widowControl w:val="0"/>
              <w:spacing w:after="0" w:line="240" w:lineRule="auto"/>
              <w:rPr/>
            </w:pPr>
            <w:r w:rsidDel="00000000" w:rsidR="00000000" w:rsidRPr="00000000">
              <w:rPr>
                <w:rtl w:val="0"/>
              </w:rPr>
            </w:r>
          </w:p>
          <w:p w:rsidR="00000000" w:rsidDel="00000000" w:rsidP="00000000" w:rsidRDefault="00000000" w:rsidRPr="00000000" w14:paraId="000001C3">
            <w:pPr>
              <w:widowControl w:val="0"/>
              <w:spacing w:after="0" w:line="240" w:lineRule="auto"/>
              <w:rPr/>
            </w:pPr>
            <w:r w:rsidDel="00000000" w:rsidR="00000000" w:rsidRPr="00000000">
              <w:rPr>
                <w:rtl w:val="0"/>
              </w:rPr>
              <w:t xml:space="preserve">document-access attribute must provide authentication information for the referenced document.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after="0" w:line="240" w:lineRule="auto"/>
              <w:rPr/>
            </w:pPr>
            <w:r w:rsidDel="00000000" w:rsidR="00000000" w:rsidRPr="00000000">
              <w:rPr>
                <w:rtl w:val="0"/>
              </w:rPr>
              <w:t xml:space="preserve">Send-Document-Response</w:t>
            </w:r>
          </w:p>
          <w:p w:rsidR="00000000" w:rsidDel="00000000" w:rsidP="00000000" w:rsidRDefault="00000000" w:rsidRPr="00000000" w14:paraId="000001C5">
            <w:pPr>
              <w:widowControl w:val="0"/>
              <w:spacing w:after="0" w:line="240" w:lineRule="auto"/>
              <w:rPr/>
            </w:pPr>
            <w:r w:rsidDel="00000000" w:rsidR="00000000" w:rsidRPr="00000000">
              <w:rPr>
                <w:rtl w:val="0"/>
              </w:rPr>
              <w:t xml:space="preserve">(IP&gt;IPP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after="0" w:line="240" w:lineRule="auto"/>
              <w:rPr/>
            </w:pPr>
            <w:r w:rsidDel="00000000" w:rsidR="00000000" w:rsidRPr="00000000">
              <w:rPr>
                <w:rtl w:val="0"/>
              </w:rPr>
              <w:t xml:space="preserve">job-id</w:t>
            </w:r>
          </w:p>
          <w:p w:rsidR="00000000" w:rsidDel="00000000" w:rsidP="00000000" w:rsidRDefault="00000000" w:rsidRPr="00000000" w14:paraId="000001C7">
            <w:pPr>
              <w:widowControl w:val="0"/>
              <w:spacing w:after="0" w:line="240" w:lineRule="auto"/>
              <w:rPr/>
            </w:pPr>
            <w:r w:rsidDel="00000000" w:rsidR="00000000" w:rsidRPr="00000000">
              <w:rPr>
                <w:rtl w:val="0"/>
              </w:rPr>
              <w:t xml:space="preserve">document-name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after="0"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after="0" w:line="240" w:lineRule="auto"/>
              <w:rPr/>
            </w:pPr>
            <w:r w:rsidDel="00000000" w:rsidR="00000000" w:rsidRPr="00000000">
              <w:rPr>
                <w:rtl w:val="0"/>
              </w:rPr>
              <w:t xml:space="preserve">Cancel-Job </w:t>
            </w:r>
          </w:p>
          <w:p w:rsidR="00000000" w:rsidDel="00000000" w:rsidP="00000000" w:rsidRDefault="00000000" w:rsidRPr="00000000" w14:paraId="000001CA">
            <w:pPr>
              <w:widowControl w:val="0"/>
              <w:spacing w:after="0" w:line="240" w:lineRule="auto"/>
              <w:rPr/>
            </w:pPr>
            <w:r w:rsidDel="00000000" w:rsidR="00000000" w:rsidRPr="00000000">
              <w:rPr>
                <w:rtl w:val="0"/>
              </w:rPr>
              <w:t xml:space="preserve">(IPP C&gt;IP)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after="0" w:line="240" w:lineRule="auto"/>
              <w:rPr/>
            </w:pPr>
            <w:r w:rsidDel="00000000" w:rsidR="00000000" w:rsidRPr="00000000">
              <w:rPr>
                <w:rtl w:val="0"/>
              </w:rPr>
              <w:t xml:space="preserve">job-id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after="0" w:line="240" w:lineRule="auto"/>
              <w:rPr/>
            </w:pPr>
            <w:r w:rsidDel="00000000" w:rsidR="00000000" w:rsidRPr="00000000">
              <w:rPr>
                <w:rtl w:val="0"/>
              </w:rPr>
              <w:t xml:space="preserve">Cancel specified job and associated documents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after="0" w:line="240" w:lineRule="auto"/>
              <w:rPr/>
            </w:pPr>
            <w:r w:rsidDel="00000000" w:rsidR="00000000" w:rsidRPr="00000000">
              <w:rPr>
                <w:rtl w:val="0"/>
              </w:rPr>
              <w:t xml:space="preserve">Cancel-Job </w:t>
            </w:r>
          </w:p>
          <w:p w:rsidR="00000000" w:rsidDel="00000000" w:rsidP="00000000" w:rsidRDefault="00000000" w:rsidRPr="00000000" w14:paraId="000001CE">
            <w:pPr>
              <w:widowControl w:val="0"/>
              <w:spacing w:after="0" w:line="240" w:lineRule="auto"/>
              <w:rPr/>
            </w:pPr>
            <w:r w:rsidDel="00000000" w:rsidR="00000000" w:rsidRPr="00000000">
              <w:rPr>
                <w:rtl w:val="0"/>
              </w:rPr>
              <w:t xml:space="preserve">(IP&gt;IPP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after="0" w:line="240" w:lineRule="auto"/>
              <w:rPr/>
            </w:pPr>
            <w:r w:rsidDel="00000000" w:rsidR="00000000" w:rsidRPr="00000000">
              <w:rPr>
                <w:rtl w:val="0"/>
              </w:rPr>
            </w:r>
          </w:p>
        </w:tc>
      </w:tr>
    </w:tbl>
    <w:p w:rsidR="00000000" w:rsidDel="00000000" w:rsidP="00000000" w:rsidRDefault="00000000" w:rsidRPr="00000000" w14:paraId="000001D1">
      <w:pPr>
        <w:spacing w:after="0" w:line="276" w:lineRule="auto"/>
        <w:rPr/>
      </w:pPr>
      <w:r w:rsidDel="00000000" w:rsidR="00000000" w:rsidRPr="00000000">
        <w:rPr>
          <w:rtl w:val="0"/>
        </w:rPr>
        <w:t xml:space="preserve">Notes:</w:t>
      </w:r>
    </w:p>
    <w:p w:rsidR="00000000" w:rsidDel="00000000" w:rsidP="00000000" w:rsidRDefault="00000000" w:rsidRPr="00000000" w14:paraId="000001D2">
      <w:pPr>
        <w:numPr>
          <w:ilvl w:val="0"/>
          <w:numId w:val="5"/>
        </w:numPr>
        <w:spacing w:after="0" w:line="276" w:lineRule="auto"/>
        <w:ind w:left="720" w:hanging="360"/>
        <w:rPr/>
      </w:pPr>
      <w:r w:rsidDel="00000000" w:rsidR="00000000" w:rsidRPr="00000000">
        <w:rPr>
          <w:rtl w:val="0"/>
        </w:rPr>
        <w:t xml:space="preserve">Only operators that are required to support interoperability are listed, other operators defined as REQUIRED in IPP/2.0 and IPP Infra must be supported. </w:t>
      </w:r>
    </w:p>
    <w:p w:rsidR="00000000" w:rsidDel="00000000" w:rsidP="00000000" w:rsidRDefault="00000000" w:rsidRPr="00000000" w14:paraId="000001D3">
      <w:pPr>
        <w:numPr>
          <w:ilvl w:val="0"/>
          <w:numId w:val="5"/>
        </w:numPr>
        <w:spacing w:after="0" w:line="276" w:lineRule="auto"/>
        <w:ind w:left="720" w:hanging="360"/>
        <w:rPr/>
      </w:pPr>
      <w:r w:rsidDel="00000000" w:rsidR="00000000" w:rsidRPr="00000000">
        <w:rPr>
          <w:rtl w:val="0"/>
        </w:rPr>
        <w:t xml:space="preserve">Only attributes that are required to support Interoperability are listed, other attributes defined as REQUIRED in IPP/2.0 and IPP Infra must be supported.</w:t>
      </w:r>
    </w:p>
    <w:p w:rsidR="00000000" w:rsidDel="00000000" w:rsidP="00000000" w:rsidRDefault="00000000" w:rsidRPr="00000000" w14:paraId="000001D4">
      <w:pPr>
        <w:numPr>
          <w:ilvl w:val="0"/>
          <w:numId w:val="5"/>
        </w:numPr>
        <w:spacing w:after="0" w:line="276" w:lineRule="auto"/>
        <w:ind w:left="720" w:hanging="360"/>
        <w:rPr/>
      </w:pPr>
      <w:r w:rsidDel="00000000" w:rsidR="00000000" w:rsidRPr="00000000">
        <w:rPr>
          <w:rtl w:val="0"/>
        </w:rPr>
        <w:t xml:space="preserve">It is proposed to only support Print-Job only in MVP/V1 but it may be worthwhile evaluating the benefits of using Create-Job / Send-Document operators</w:t>
      </w:r>
    </w:p>
    <w:p w:rsidR="00000000" w:rsidDel="00000000" w:rsidP="00000000" w:rsidRDefault="00000000" w:rsidRPr="00000000" w14:paraId="000001D5">
      <w:pPr>
        <w:numPr>
          <w:ilvl w:val="0"/>
          <w:numId w:val="5"/>
        </w:numPr>
        <w:spacing w:after="0" w:line="276" w:lineRule="auto"/>
        <w:ind w:left="720" w:hanging="360"/>
        <w:rPr/>
      </w:pPr>
      <w:r w:rsidDel="00000000" w:rsidR="00000000" w:rsidRPr="00000000">
        <w:rPr>
          <w:rtl w:val="0"/>
        </w:rPr>
        <w:t xml:space="preserve">Whenever an Operator is used the target of the operator must return the relevant ‘xxx-state’, ‘xxx-state-message’ and ‘xxx-state-reasons’ in the operator response</w:t>
      </w:r>
    </w:p>
    <w:p w:rsidR="00000000" w:rsidDel="00000000" w:rsidP="00000000" w:rsidRDefault="00000000" w:rsidRPr="00000000" w14:paraId="000001D6">
      <w:pPr>
        <w:spacing w:after="0" w:line="276" w:lineRule="auto"/>
        <w:rPr/>
      </w:pPr>
      <w:r w:rsidDel="00000000" w:rsidR="00000000" w:rsidRPr="00000000">
        <w:rPr>
          <w:rtl w:val="0"/>
        </w:rPr>
      </w:r>
    </w:p>
    <w:p w:rsidR="00000000" w:rsidDel="00000000" w:rsidP="00000000" w:rsidRDefault="00000000" w:rsidRPr="00000000" w14:paraId="000001D7">
      <w:pPr>
        <w:pStyle w:val="Heading5"/>
        <w:spacing w:after="0" w:before="280" w:line="276" w:lineRule="auto"/>
        <w:ind w:left="0"/>
        <w:rPr/>
      </w:pPr>
      <w:bookmarkStart w:colFirst="0" w:colLast="0" w:name="_2p2csry" w:id="30"/>
      <w:bookmarkEnd w:id="30"/>
      <w:r w:rsidDel="00000000" w:rsidR="00000000" w:rsidRPr="00000000">
        <w:rPr>
          <w:rtl w:val="0"/>
        </w:rPr>
        <w:t xml:space="preserve">IPP Proxy Operators</w:t>
      </w:r>
    </w:p>
    <w:p w:rsidR="00000000" w:rsidDel="00000000" w:rsidP="00000000" w:rsidRDefault="00000000" w:rsidRPr="00000000" w14:paraId="000001D8">
      <w:pPr>
        <w:spacing w:after="0" w:line="276" w:lineRule="auto"/>
        <w:rPr/>
      </w:pPr>
      <w:r w:rsidDel="00000000" w:rsidR="00000000" w:rsidRPr="00000000">
        <w:rPr>
          <w:rtl w:val="0"/>
        </w:rPr>
        <w:t xml:space="preserve">The key function of the selected IPP Proxy Operators is to:</w:t>
      </w:r>
    </w:p>
    <w:p w:rsidR="00000000" w:rsidDel="00000000" w:rsidP="00000000" w:rsidRDefault="00000000" w:rsidRPr="00000000" w14:paraId="000001D9">
      <w:pPr>
        <w:numPr>
          <w:ilvl w:val="0"/>
          <w:numId w:val="13"/>
        </w:numPr>
        <w:spacing w:after="0" w:line="276" w:lineRule="auto"/>
        <w:ind w:left="720" w:hanging="360"/>
        <w:rPr/>
      </w:pPr>
      <w:r w:rsidDel="00000000" w:rsidR="00000000" w:rsidRPr="00000000">
        <w:rPr>
          <w:rtl w:val="0"/>
        </w:rPr>
        <w:t xml:space="preserve">Create a printer subscription on the Infrastructure Printer</w:t>
      </w:r>
    </w:p>
    <w:p w:rsidR="00000000" w:rsidDel="00000000" w:rsidP="00000000" w:rsidRDefault="00000000" w:rsidRPr="00000000" w14:paraId="000001DA">
      <w:pPr>
        <w:numPr>
          <w:ilvl w:val="0"/>
          <w:numId w:val="13"/>
        </w:numPr>
        <w:spacing w:after="0" w:line="276" w:lineRule="auto"/>
        <w:ind w:left="720" w:hanging="360"/>
        <w:rPr/>
      </w:pPr>
      <w:r w:rsidDel="00000000" w:rsidR="00000000" w:rsidRPr="00000000">
        <w:rPr>
          <w:rtl w:val="0"/>
        </w:rPr>
        <w:t xml:space="preserve">Get notifications</w:t>
      </w:r>
    </w:p>
    <w:p w:rsidR="00000000" w:rsidDel="00000000" w:rsidP="00000000" w:rsidRDefault="00000000" w:rsidRPr="00000000" w14:paraId="000001DB">
      <w:pPr>
        <w:numPr>
          <w:ilvl w:val="0"/>
          <w:numId w:val="13"/>
        </w:numPr>
        <w:spacing w:line="276" w:lineRule="auto"/>
        <w:ind w:left="720" w:hanging="360"/>
        <w:rPr/>
      </w:pPr>
      <w:r w:rsidDel="00000000" w:rsidR="00000000" w:rsidRPr="00000000">
        <w:rPr>
          <w:rtl w:val="0"/>
        </w:rPr>
        <w:t xml:space="preserve">Retrieve fetchable print jobs and associated documents  </w:t>
      </w:r>
    </w:p>
    <w:p w:rsidR="00000000" w:rsidDel="00000000" w:rsidP="00000000" w:rsidRDefault="00000000" w:rsidRPr="00000000" w14:paraId="000001DC">
      <w:pPr>
        <w:spacing w:line="276" w:lineRule="auto"/>
        <w:rPr/>
      </w:pPr>
      <w:r w:rsidDel="00000000" w:rsidR="00000000" w:rsidRPr="00000000">
        <w:rPr>
          <w:rtl w:val="0"/>
        </w:rPr>
        <w:t xml:space="preserve">All communication between the IPP Proxy and Infrastructure printer must support TLS (uri-security-supported = tls) and basic authentication (uri-authentication-supported = basic) for the MVP.</w:t>
      </w:r>
    </w:p>
    <w:p w:rsidR="00000000" w:rsidDel="00000000" w:rsidP="00000000" w:rsidRDefault="00000000" w:rsidRPr="00000000" w14:paraId="000001DD">
      <w:pPr>
        <w:spacing w:after="0" w:line="276" w:lineRule="auto"/>
        <w:rPr/>
      </w:pPr>
      <w:r w:rsidDel="00000000" w:rsidR="00000000" w:rsidRPr="00000000">
        <w:rPr>
          <w:rtl w:val="0"/>
        </w:rPr>
        <w:t xml:space="preserve">Table 5 - IPP Proxy Operations Required for MVP</w:t>
      </w:r>
    </w:p>
    <w:tbl>
      <w:tblPr>
        <w:tblStyle w:val="Table6"/>
        <w:tblW w:w="96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3000"/>
        <w:gridCol w:w="3435"/>
        <w:tblGridChange w:id="0">
          <w:tblGrid>
            <w:gridCol w:w="3225"/>
            <w:gridCol w:w="3000"/>
            <w:gridCol w:w="34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after="0" w:line="240" w:lineRule="auto"/>
              <w:rPr/>
            </w:pPr>
            <w:r w:rsidDel="00000000" w:rsidR="00000000" w:rsidRPr="00000000">
              <w:rPr>
                <w:b w:val="1"/>
                <w:rtl w:val="0"/>
              </w:rPr>
              <w:t xml:space="preserve">Operator</w:t>
            </w:r>
            <w:r w:rsidDel="00000000" w:rsidR="00000000" w:rsidRPr="00000000">
              <w:rPr>
                <w:b w:val="1"/>
                <w:vertAlign w:val="superscript"/>
                <w:rtl w:val="0"/>
              </w:rPr>
              <w:t xml:space="preserve">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after="0" w:line="240" w:lineRule="auto"/>
              <w:rPr>
                <w:b w:val="1"/>
                <w:vertAlign w:val="superscript"/>
              </w:rPr>
            </w:pPr>
            <w:r w:rsidDel="00000000" w:rsidR="00000000" w:rsidRPr="00000000">
              <w:rPr>
                <w:b w:val="1"/>
                <w:rtl w:val="0"/>
              </w:rPr>
              <w:t xml:space="preserve">Attributes</w:t>
            </w:r>
            <w:r w:rsidDel="00000000" w:rsidR="00000000" w:rsidRPr="00000000">
              <w:rPr>
                <w:b w:val="1"/>
                <w:vertAlign w:val="super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after="0" w:line="240" w:lineRule="auto"/>
              <w:rPr>
                <w:b w:val="1"/>
              </w:rPr>
            </w:pPr>
            <w:r w:rsidDel="00000000" w:rsidR="00000000" w:rsidRPr="00000000">
              <w:rPr>
                <w:b w:val="1"/>
                <w:rtl w:val="0"/>
              </w:rPr>
              <w:t xml:space="preserve">Comments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after="0" w:line="240" w:lineRule="auto"/>
              <w:rPr/>
            </w:pPr>
            <w:r w:rsidDel="00000000" w:rsidR="00000000" w:rsidRPr="00000000">
              <w:rPr>
                <w:rtl w:val="0"/>
              </w:rPr>
              <w:t xml:space="preserve">Create-Printer-Subscriptions</w:t>
            </w:r>
          </w:p>
          <w:p w:rsidR="00000000" w:rsidDel="00000000" w:rsidP="00000000" w:rsidRDefault="00000000" w:rsidRPr="00000000" w14:paraId="000001E2">
            <w:pPr>
              <w:widowControl w:val="0"/>
              <w:spacing w:after="0" w:line="240" w:lineRule="auto"/>
              <w:rPr/>
            </w:pPr>
            <w:r w:rsidDel="00000000" w:rsidR="00000000" w:rsidRPr="00000000">
              <w:rPr>
                <w:rtl w:val="0"/>
              </w:rPr>
              <w:t xml:space="preserve">(IPP P&gt;IP)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after="0" w:line="240" w:lineRule="auto"/>
              <w:rPr/>
            </w:pPr>
            <w:r w:rsidDel="00000000" w:rsidR="00000000" w:rsidRPr="00000000">
              <w:rPr>
                <w:rtl w:val="0"/>
              </w:rPr>
              <w:t xml:space="preserve">notify-events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after="0" w:line="240" w:lineRule="auto"/>
              <w:rPr/>
            </w:pPr>
            <w:r w:rsidDel="00000000" w:rsidR="00000000" w:rsidRPr="00000000">
              <w:rPr>
                <w:rtl w:val="0"/>
              </w:rPr>
              <w:t xml:space="preserve">Subscription created for specific events relevant to fetchable jobs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after="0" w:line="240" w:lineRule="auto"/>
              <w:rPr/>
            </w:pPr>
            <w:r w:rsidDel="00000000" w:rsidR="00000000" w:rsidRPr="00000000">
              <w:rPr>
                <w:rtl w:val="0"/>
              </w:rPr>
              <w:t xml:space="preserve">Create-Printer-Subscriptions response</w:t>
            </w:r>
          </w:p>
          <w:p w:rsidR="00000000" w:rsidDel="00000000" w:rsidP="00000000" w:rsidRDefault="00000000" w:rsidRPr="00000000" w14:paraId="000001E6">
            <w:pPr>
              <w:widowControl w:val="0"/>
              <w:spacing w:after="0" w:line="240" w:lineRule="auto"/>
              <w:rPr/>
            </w:pPr>
            <w:r w:rsidDel="00000000" w:rsidR="00000000" w:rsidRPr="00000000">
              <w:rPr>
                <w:rtl w:val="0"/>
              </w:rPr>
              <w:t xml:space="preserve">(IP&gt;IPP P)</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after="0"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after="0" w:line="240" w:lineRule="auto"/>
              <w:rPr/>
            </w:pPr>
            <w:r w:rsidDel="00000000" w:rsidR="00000000" w:rsidRPr="00000000">
              <w:rPr>
                <w:rtl w:val="0"/>
              </w:rPr>
              <w:t xml:space="preserve">Renew-Subscription</w:t>
            </w:r>
          </w:p>
          <w:p w:rsidR="00000000" w:rsidDel="00000000" w:rsidP="00000000" w:rsidRDefault="00000000" w:rsidRPr="00000000" w14:paraId="000001EA">
            <w:pPr>
              <w:widowControl w:val="0"/>
              <w:spacing w:after="0" w:line="240" w:lineRule="auto"/>
              <w:rPr/>
            </w:pPr>
            <w:r w:rsidDel="00000000" w:rsidR="00000000" w:rsidRPr="00000000">
              <w:rPr>
                <w:rtl w:val="0"/>
              </w:rPr>
              <w:t xml:space="preserve">(IPP P&gt;IP)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after="0"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after="0" w:line="240" w:lineRule="auto"/>
              <w:rPr/>
            </w:pPr>
            <w:r w:rsidDel="00000000" w:rsidR="00000000" w:rsidRPr="00000000">
              <w:rPr>
                <w:rtl w:val="0"/>
              </w:rPr>
              <w:t xml:space="preserve">Cancel-Subscription</w:t>
            </w:r>
          </w:p>
          <w:p w:rsidR="00000000" w:rsidDel="00000000" w:rsidP="00000000" w:rsidRDefault="00000000" w:rsidRPr="00000000" w14:paraId="000001EE">
            <w:pPr>
              <w:widowControl w:val="0"/>
              <w:spacing w:after="0" w:line="240" w:lineRule="auto"/>
              <w:rPr/>
            </w:pPr>
            <w:r w:rsidDel="00000000" w:rsidR="00000000" w:rsidRPr="00000000">
              <w:rPr>
                <w:rtl w:val="0"/>
              </w:rPr>
              <w:t xml:space="preserve">(IPP P&gt;IP)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after="0"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after="0" w:line="240" w:lineRule="auto"/>
              <w:rPr/>
            </w:pPr>
            <w:r w:rsidDel="00000000" w:rsidR="00000000" w:rsidRPr="00000000">
              <w:rPr>
                <w:rtl w:val="0"/>
              </w:rPr>
              <w:t xml:space="preserve">Get-Notifications request</w:t>
            </w:r>
          </w:p>
          <w:p w:rsidR="00000000" w:rsidDel="00000000" w:rsidP="00000000" w:rsidRDefault="00000000" w:rsidRPr="00000000" w14:paraId="000001F2">
            <w:pPr>
              <w:widowControl w:val="0"/>
              <w:spacing w:after="0" w:line="240" w:lineRule="auto"/>
              <w:rPr/>
            </w:pPr>
            <w:r w:rsidDel="00000000" w:rsidR="00000000" w:rsidRPr="00000000">
              <w:rPr>
                <w:rtl w:val="0"/>
              </w:rPr>
              <w:t xml:space="preserve">(IPP P&gt;IP)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after="0" w:line="240" w:lineRule="auto"/>
              <w:rPr/>
            </w:pPr>
            <w:r w:rsidDel="00000000" w:rsidR="00000000" w:rsidRPr="00000000">
              <w:rPr>
                <w:rtl w:val="0"/>
              </w:rPr>
              <w:t xml:space="preserve">notify-subscription-ids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after="0"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after="0" w:line="240" w:lineRule="auto"/>
              <w:rPr/>
            </w:pPr>
            <w:r w:rsidDel="00000000" w:rsidR="00000000" w:rsidRPr="00000000">
              <w:rPr>
                <w:rtl w:val="0"/>
              </w:rPr>
              <w:t xml:space="preserve">Get-Notifications response</w:t>
            </w:r>
          </w:p>
          <w:p w:rsidR="00000000" w:rsidDel="00000000" w:rsidP="00000000" w:rsidRDefault="00000000" w:rsidRPr="00000000" w14:paraId="000001F6">
            <w:pPr>
              <w:widowControl w:val="0"/>
              <w:spacing w:after="0" w:line="240" w:lineRule="auto"/>
              <w:rPr/>
            </w:pPr>
            <w:r w:rsidDel="00000000" w:rsidR="00000000" w:rsidRPr="00000000">
              <w:rPr>
                <w:rtl w:val="0"/>
              </w:rPr>
              <w:t xml:space="preserve">(IP&gt;IPP P)</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after="0" w:line="240" w:lineRule="auto"/>
              <w:rPr/>
            </w:pPr>
            <w:r w:rsidDel="00000000" w:rsidR="00000000" w:rsidRPr="00000000">
              <w:rPr>
                <w:rtl w:val="0"/>
              </w:rPr>
              <w:t xml:space="preserve">Returned job-fetchable event notifications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after="0" w:line="240" w:lineRule="auto"/>
              <w:rPr/>
            </w:pPr>
            <w:r w:rsidDel="00000000" w:rsidR="00000000" w:rsidRPr="00000000">
              <w:rPr>
                <w:rtl w:val="0"/>
              </w:rPr>
              <w:t xml:space="preserve">Get-Jobs request</w:t>
            </w:r>
          </w:p>
          <w:p w:rsidR="00000000" w:rsidDel="00000000" w:rsidP="00000000" w:rsidRDefault="00000000" w:rsidRPr="00000000" w14:paraId="000001FA">
            <w:pPr>
              <w:widowControl w:val="0"/>
              <w:spacing w:after="0" w:line="240" w:lineRule="auto"/>
              <w:rPr/>
            </w:pPr>
            <w:r w:rsidDel="00000000" w:rsidR="00000000" w:rsidRPr="00000000">
              <w:rPr>
                <w:rtl w:val="0"/>
              </w:rPr>
              <w:t xml:space="preserve">(IPP P&gt;IP)</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after="0" w:line="240" w:lineRule="auto"/>
              <w:rPr/>
            </w:pPr>
            <w:r w:rsidDel="00000000" w:rsidR="00000000" w:rsidRPr="00000000">
              <w:rPr>
                <w:rtl w:val="0"/>
              </w:rPr>
              <w:t xml:space="preserve">job-state-reasons = ‘job fetchable’</w:t>
            </w:r>
          </w:p>
          <w:p w:rsidR="00000000" w:rsidDel="00000000" w:rsidP="00000000" w:rsidRDefault="00000000" w:rsidRPr="00000000" w14:paraId="000001FC">
            <w:pPr>
              <w:widowControl w:val="0"/>
              <w:spacing w:after="0" w:line="240" w:lineRule="auto"/>
              <w:rPr/>
            </w:pPr>
            <w:r w:rsidDel="00000000" w:rsidR="00000000" w:rsidRPr="00000000">
              <w:rPr>
                <w:rtl w:val="0"/>
              </w:rPr>
              <w:t xml:space="preserve">access-oauth-token</w:t>
            </w:r>
          </w:p>
          <w:p w:rsidR="00000000" w:rsidDel="00000000" w:rsidP="00000000" w:rsidRDefault="00000000" w:rsidRPr="00000000" w14:paraId="000001FD">
            <w:pPr>
              <w:widowControl w:val="0"/>
              <w:spacing w:after="0" w:line="240" w:lineRule="auto"/>
              <w:rPr/>
            </w:pPr>
            <w:r w:rsidDel="00000000" w:rsidR="00000000" w:rsidRPr="00000000">
              <w:rPr>
                <w:rtl w:val="0"/>
              </w:rPr>
              <w:t xml:space="preserve">access-oauth-uri</w:t>
            </w:r>
          </w:p>
          <w:p w:rsidR="00000000" w:rsidDel="00000000" w:rsidP="00000000" w:rsidRDefault="00000000" w:rsidRPr="00000000" w14:paraId="000001F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after="0" w:line="240" w:lineRule="auto"/>
              <w:rPr/>
            </w:pPr>
            <w:r w:rsidDel="00000000" w:rsidR="00000000" w:rsidRPr="00000000">
              <w:rPr>
                <w:rtl w:val="0"/>
              </w:rPr>
              <w:t xml:space="preserve">Access Token included in Get-Jobs request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after="0" w:line="240" w:lineRule="auto"/>
              <w:rPr/>
            </w:pPr>
            <w:r w:rsidDel="00000000" w:rsidR="00000000" w:rsidRPr="00000000">
              <w:rPr>
                <w:rtl w:val="0"/>
              </w:rPr>
              <w:t xml:space="preserve">Get-Jobs response</w:t>
            </w:r>
          </w:p>
          <w:p w:rsidR="00000000" w:rsidDel="00000000" w:rsidP="00000000" w:rsidRDefault="00000000" w:rsidRPr="00000000" w14:paraId="00000201">
            <w:pPr>
              <w:widowControl w:val="0"/>
              <w:spacing w:after="0" w:line="240" w:lineRule="auto"/>
              <w:rPr/>
            </w:pPr>
            <w:r w:rsidDel="00000000" w:rsidR="00000000" w:rsidRPr="00000000">
              <w:rPr>
                <w:rtl w:val="0"/>
              </w:rPr>
              <w:t xml:space="preserve">(IP&gt;IPP P)</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spacing w:after="0" w:line="240" w:lineRule="auto"/>
              <w:rPr>
                <w:color w:val="ff0000"/>
              </w:rPr>
            </w:pPr>
            <w:r w:rsidDel="00000000" w:rsidR="00000000" w:rsidRPr="00000000">
              <w:rPr>
                <w:rtl w:val="0"/>
              </w:rPr>
              <w:t xml:space="preserve">Jobs with job state reason set to fetchable and ‘job-originating-user-name’ = ‘username’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spacing w:after="0" w:line="240" w:lineRule="auto"/>
              <w:rPr/>
            </w:pPr>
            <w:r w:rsidDel="00000000" w:rsidR="00000000" w:rsidRPr="00000000">
              <w:rPr>
                <w:rtl w:val="0"/>
              </w:rPr>
              <w:t xml:space="preserve">Fetch-Job request</w:t>
            </w:r>
          </w:p>
          <w:p w:rsidR="00000000" w:rsidDel="00000000" w:rsidP="00000000" w:rsidRDefault="00000000" w:rsidRPr="00000000" w14:paraId="00000205">
            <w:pPr>
              <w:widowControl w:val="0"/>
              <w:spacing w:after="0" w:line="240" w:lineRule="auto"/>
              <w:rPr/>
            </w:pPr>
            <w:r w:rsidDel="00000000" w:rsidR="00000000" w:rsidRPr="00000000">
              <w:rPr>
                <w:rtl w:val="0"/>
              </w:rPr>
              <w:t xml:space="preserve">(IPP P&gt;IP)</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after="0" w:line="240" w:lineRule="auto"/>
              <w:rPr/>
            </w:pPr>
            <w:r w:rsidDel="00000000" w:rsidR="00000000" w:rsidRPr="00000000">
              <w:rPr>
                <w:rtl w:val="0"/>
              </w:rPr>
              <w:t xml:space="preserve">job-id</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spacing w:after="0"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spacing w:after="0" w:line="240" w:lineRule="auto"/>
              <w:rPr/>
            </w:pPr>
            <w:r w:rsidDel="00000000" w:rsidR="00000000" w:rsidRPr="00000000">
              <w:rPr>
                <w:rtl w:val="0"/>
              </w:rPr>
              <w:t xml:space="preserve">Fetch-Job response</w:t>
            </w:r>
          </w:p>
          <w:p w:rsidR="00000000" w:rsidDel="00000000" w:rsidP="00000000" w:rsidRDefault="00000000" w:rsidRPr="00000000" w14:paraId="00000209">
            <w:pPr>
              <w:widowControl w:val="0"/>
              <w:spacing w:after="0" w:line="240" w:lineRule="auto"/>
              <w:rPr/>
            </w:pPr>
            <w:r w:rsidDel="00000000" w:rsidR="00000000" w:rsidRPr="00000000">
              <w:rPr>
                <w:rtl w:val="0"/>
              </w:rPr>
              <w:t xml:space="preserve">(IP&gt;IPP P)</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spacing w:after="0"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spacing w:after="0" w:line="240" w:lineRule="auto"/>
              <w:rPr/>
            </w:pPr>
            <w:r w:rsidDel="00000000" w:rsidR="00000000" w:rsidRPr="00000000">
              <w:rPr>
                <w:rtl w:val="0"/>
              </w:rPr>
              <w:t xml:space="preserve">Acknowledge-Job</w:t>
            </w:r>
          </w:p>
          <w:p w:rsidR="00000000" w:rsidDel="00000000" w:rsidP="00000000" w:rsidRDefault="00000000" w:rsidRPr="00000000" w14:paraId="0000020D">
            <w:pPr>
              <w:widowControl w:val="0"/>
              <w:spacing w:after="0" w:line="240" w:lineRule="auto"/>
              <w:rPr/>
            </w:pPr>
            <w:r w:rsidDel="00000000" w:rsidR="00000000" w:rsidRPr="00000000">
              <w:rPr>
                <w:rtl w:val="0"/>
              </w:rPr>
              <w:t xml:space="preserve">(IPPP&gt;IP)</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spacing w:after="0"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spacing w:after="0" w:line="240" w:lineRule="auto"/>
              <w:rPr/>
            </w:pPr>
            <w:r w:rsidDel="00000000" w:rsidR="00000000" w:rsidRPr="00000000">
              <w:rPr>
                <w:rtl w:val="0"/>
              </w:rPr>
              <w:t xml:space="preserve">Fetch-Document</w:t>
            </w:r>
          </w:p>
          <w:p w:rsidR="00000000" w:rsidDel="00000000" w:rsidP="00000000" w:rsidRDefault="00000000" w:rsidRPr="00000000" w14:paraId="00000211">
            <w:pPr>
              <w:widowControl w:val="0"/>
              <w:spacing w:after="0" w:line="240" w:lineRule="auto"/>
              <w:rPr/>
            </w:pPr>
            <w:r w:rsidDel="00000000" w:rsidR="00000000" w:rsidRPr="00000000">
              <w:rPr>
                <w:rtl w:val="0"/>
              </w:rPr>
              <w:t xml:space="preserve">(IPP P&gt;IP)</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after="0" w:line="240" w:lineRule="auto"/>
              <w:rPr/>
            </w:pPr>
            <w:r w:rsidDel="00000000" w:rsidR="00000000" w:rsidRPr="00000000">
              <w:rPr>
                <w:rtl w:val="0"/>
              </w:rPr>
              <w:t xml:space="preserve">job-id</w:t>
            </w:r>
          </w:p>
          <w:p w:rsidR="00000000" w:rsidDel="00000000" w:rsidP="00000000" w:rsidRDefault="00000000" w:rsidRPr="00000000" w14:paraId="00000213">
            <w:pPr>
              <w:widowControl w:val="0"/>
              <w:spacing w:after="0" w:line="240" w:lineRule="auto"/>
              <w:rPr/>
            </w:pPr>
            <w:r w:rsidDel="00000000" w:rsidR="00000000" w:rsidRPr="00000000">
              <w:rPr>
                <w:rtl w:val="0"/>
              </w:rPr>
              <w:t xml:space="preserve">document-number</w:t>
            </w:r>
          </w:p>
          <w:p w:rsidR="00000000" w:rsidDel="00000000" w:rsidP="00000000" w:rsidRDefault="00000000" w:rsidRPr="00000000" w14:paraId="00000214">
            <w:pPr>
              <w:widowControl w:val="0"/>
              <w:spacing w:after="0" w:line="240" w:lineRule="auto"/>
              <w:rPr/>
            </w:pPr>
            <w:r w:rsidDel="00000000" w:rsidR="00000000" w:rsidRPr="00000000">
              <w:rPr>
                <w:rtl w:val="0"/>
              </w:rPr>
              <w:t xml:space="preserve">access-oauth-token</w:t>
            </w:r>
          </w:p>
          <w:p w:rsidR="00000000" w:rsidDel="00000000" w:rsidP="00000000" w:rsidRDefault="00000000" w:rsidRPr="00000000" w14:paraId="00000215">
            <w:pPr>
              <w:widowControl w:val="0"/>
              <w:spacing w:after="0" w:line="240" w:lineRule="auto"/>
              <w:rPr/>
            </w:pPr>
            <w:r w:rsidDel="00000000" w:rsidR="00000000" w:rsidRPr="00000000">
              <w:rPr>
                <w:rtl w:val="0"/>
              </w:rPr>
              <w:t xml:space="preserve">Access-oauth-uri</w:t>
            </w:r>
          </w:p>
          <w:p w:rsidR="00000000" w:rsidDel="00000000" w:rsidP="00000000" w:rsidRDefault="00000000" w:rsidRPr="00000000" w14:paraId="00000216">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spacing w:after="0" w:line="240" w:lineRule="auto"/>
              <w:rPr/>
            </w:pPr>
            <w:r w:rsidDel="00000000" w:rsidR="00000000" w:rsidRPr="00000000">
              <w:rPr>
                <w:rtl w:val="0"/>
              </w:rPr>
              <w:t xml:space="preserve">Fetch request includes the Access Token obtained via OAuth</w:t>
            </w:r>
          </w:p>
          <w:p w:rsidR="00000000" w:rsidDel="00000000" w:rsidP="00000000" w:rsidRDefault="00000000" w:rsidRPr="00000000" w14:paraId="00000218">
            <w:pPr>
              <w:widowControl w:val="0"/>
              <w:spacing w:after="0" w:line="240" w:lineRule="auto"/>
              <w:rPr/>
            </w:pPr>
            <w:r w:rsidDel="00000000" w:rsidR="00000000" w:rsidRPr="00000000">
              <w:rPr>
                <w:rtl w:val="0"/>
              </w:rPr>
            </w:r>
          </w:p>
          <w:p w:rsidR="00000000" w:rsidDel="00000000" w:rsidP="00000000" w:rsidRDefault="00000000" w:rsidRPr="00000000" w14:paraId="00000219">
            <w:pPr>
              <w:widowControl w:val="0"/>
              <w:spacing w:after="0" w:line="240" w:lineRule="auto"/>
              <w:rPr/>
            </w:pPr>
            <w:r w:rsidDel="00000000" w:rsidR="00000000" w:rsidRPr="00000000">
              <w:rPr>
                <w:rtl w:val="0"/>
              </w:rPr>
              <w:t xml:space="preserve">Job created on IPP Printer has output-device-uuid = OAuth2 start device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after="0" w:line="240" w:lineRule="auto"/>
              <w:rPr/>
            </w:pPr>
            <w:r w:rsidDel="00000000" w:rsidR="00000000" w:rsidRPr="00000000">
              <w:rPr>
                <w:rtl w:val="0"/>
              </w:rPr>
              <w:t xml:space="preserve">Fetch-Document Response</w:t>
            </w:r>
          </w:p>
          <w:p w:rsidR="00000000" w:rsidDel="00000000" w:rsidP="00000000" w:rsidRDefault="00000000" w:rsidRPr="00000000" w14:paraId="0000021B">
            <w:pPr>
              <w:widowControl w:val="0"/>
              <w:spacing w:after="0" w:line="240" w:lineRule="auto"/>
              <w:rPr/>
            </w:pPr>
            <w:r w:rsidDel="00000000" w:rsidR="00000000" w:rsidRPr="00000000">
              <w:rPr>
                <w:rtl w:val="0"/>
              </w:rPr>
              <w:t xml:space="preserve">(IP&gt;IPP P)</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spacing w:after="0" w:line="240" w:lineRule="auto"/>
              <w:rPr/>
            </w:pPr>
            <w:r w:rsidDel="00000000" w:rsidR="00000000" w:rsidRPr="00000000">
              <w:rPr>
                <w:rtl w:val="0"/>
              </w:rPr>
              <w:t xml:space="preserve">status-code</w:t>
            </w:r>
          </w:p>
          <w:p w:rsidR="00000000" w:rsidDel="00000000" w:rsidP="00000000" w:rsidRDefault="00000000" w:rsidRPr="00000000" w14:paraId="0000021D">
            <w:pPr>
              <w:widowControl w:val="0"/>
              <w:spacing w:after="0" w:line="240" w:lineRule="auto"/>
              <w:rPr/>
            </w:pPr>
            <w:r w:rsidDel="00000000" w:rsidR="00000000" w:rsidRPr="00000000">
              <w:rPr>
                <w:rtl w:val="0"/>
              </w:rPr>
              <w:t xml:space="preserve">status-message</w:t>
            </w:r>
          </w:p>
          <w:p w:rsidR="00000000" w:rsidDel="00000000" w:rsidP="00000000" w:rsidRDefault="00000000" w:rsidRPr="00000000" w14:paraId="0000021E">
            <w:pPr>
              <w:widowControl w:val="0"/>
              <w:spacing w:after="0" w:line="240" w:lineRule="auto"/>
              <w:rPr/>
            </w:pPr>
            <w:r w:rsidDel="00000000" w:rsidR="00000000" w:rsidRPr="00000000">
              <w:rPr>
                <w:rtl w:val="0"/>
              </w:rPr>
              <w:t xml:space="preserve">detailed-status-message</w:t>
            </w:r>
          </w:p>
          <w:p w:rsidR="00000000" w:rsidDel="00000000" w:rsidP="00000000" w:rsidRDefault="00000000" w:rsidRPr="00000000" w14:paraId="0000021F">
            <w:pPr>
              <w:widowControl w:val="0"/>
              <w:spacing w:after="0" w:line="240" w:lineRule="auto"/>
              <w:rPr/>
            </w:pPr>
            <w:r w:rsidDel="00000000" w:rsidR="00000000" w:rsidRPr="00000000">
              <w:rPr>
                <w:rtl w:val="0"/>
              </w:rPr>
              <w:t xml:space="preserve">&lt;document data&gt;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after="0" w:line="240" w:lineRule="auto"/>
              <w:rPr/>
            </w:pPr>
            <w:r w:rsidDel="00000000" w:rsidR="00000000" w:rsidRPr="00000000">
              <w:rPr>
                <w:rtl w:val="0"/>
              </w:rPr>
              <w:t xml:space="preserve">File to be printed if correct Access Token is presented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after="0" w:line="240" w:lineRule="auto"/>
              <w:rPr/>
            </w:pPr>
            <w:r w:rsidDel="00000000" w:rsidR="00000000" w:rsidRPr="00000000">
              <w:rPr>
                <w:rtl w:val="0"/>
              </w:rPr>
              <w:t xml:space="preserve">Acknowledge-Document</w:t>
            </w:r>
          </w:p>
          <w:p w:rsidR="00000000" w:rsidDel="00000000" w:rsidP="00000000" w:rsidRDefault="00000000" w:rsidRPr="00000000" w14:paraId="00000222">
            <w:pPr>
              <w:widowControl w:val="0"/>
              <w:spacing w:after="0" w:line="240" w:lineRule="auto"/>
              <w:rPr/>
            </w:pPr>
            <w:r w:rsidDel="00000000" w:rsidR="00000000" w:rsidRPr="00000000">
              <w:rPr>
                <w:rtl w:val="0"/>
              </w:rPr>
              <w:t xml:space="preserve">(IPP P&gt;IP)</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after="0" w:line="240" w:lineRule="auto"/>
              <w:rPr/>
            </w:pPr>
            <w:r w:rsidDel="00000000" w:rsidR="00000000" w:rsidRPr="00000000">
              <w:rPr>
                <w:rtl w:val="0"/>
              </w:rPr>
              <w:t xml:space="preserve">printer-uri</w:t>
            </w:r>
          </w:p>
          <w:p w:rsidR="00000000" w:rsidDel="00000000" w:rsidP="00000000" w:rsidRDefault="00000000" w:rsidRPr="00000000" w14:paraId="00000224">
            <w:pPr>
              <w:widowControl w:val="0"/>
              <w:spacing w:after="0" w:line="240" w:lineRule="auto"/>
              <w:rPr/>
            </w:pPr>
            <w:r w:rsidDel="00000000" w:rsidR="00000000" w:rsidRPr="00000000">
              <w:rPr>
                <w:rtl w:val="0"/>
              </w:rPr>
              <w:t xml:space="preserve">job-id</w:t>
            </w:r>
          </w:p>
          <w:p w:rsidR="00000000" w:rsidDel="00000000" w:rsidP="00000000" w:rsidRDefault="00000000" w:rsidRPr="00000000" w14:paraId="00000225">
            <w:pPr>
              <w:widowControl w:val="0"/>
              <w:spacing w:after="0" w:line="240" w:lineRule="auto"/>
              <w:rPr/>
            </w:pPr>
            <w:r w:rsidDel="00000000" w:rsidR="00000000" w:rsidRPr="00000000">
              <w:rPr>
                <w:rtl w:val="0"/>
              </w:rPr>
              <w:t xml:space="preserve">output-device-uuid </w:t>
            </w:r>
          </w:p>
          <w:p w:rsidR="00000000" w:rsidDel="00000000" w:rsidP="00000000" w:rsidRDefault="00000000" w:rsidRPr="00000000" w14:paraId="00000226">
            <w:pPr>
              <w:widowControl w:val="0"/>
              <w:spacing w:after="0" w:line="240" w:lineRule="auto"/>
              <w:rPr/>
            </w:pPr>
            <w:r w:rsidDel="00000000" w:rsidR="00000000" w:rsidRPr="00000000">
              <w:rPr>
                <w:rtl w:val="0"/>
              </w:rPr>
              <w:t xml:space="preserve">requesting-user-name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after="0" w:line="240" w:lineRule="auto"/>
              <w:rPr/>
            </w:pPr>
            <w:r w:rsidDel="00000000" w:rsidR="00000000" w:rsidRPr="00000000">
              <w:rPr>
                <w:rtl w:val="0"/>
              </w:rPr>
              <w:t xml:space="preserve">Confirms document has been accepted by IPP Printer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after="0" w:line="240" w:lineRule="auto"/>
              <w:rPr/>
            </w:pPr>
            <w:r w:rsidDel="00000000" w:rsidR="00000000" w:rsidRPr="00000000">
              <w:rPr>
                <w:rtl w:val="0"/>
              </w:rPr>
              <w:t xml:space="preserve">Update-Document-Status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widowControl w:val="0"/>
              <w:spacing w:after="0"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after="0" w:line="240" w:lineRule="auto"/>
              <w:rPr/>
            </w:pPr>
            <w:r w:rsidDel="00000000" w:rsidR="00000000" w:rsidRPr="00000000">
              <w:rPr>
                <w:rtl w:val="0"/>
              </w:rPr>
              <w:t xml:space="preserve">Update-Job-Status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after="0" w:line="240" w:lineRule="auto"/>
              <w:rPr/>
            </w:pPr>
            <w:r w:rsidDel="00000000" w:rsidR="00000000" w:rsidRPr="00000000">
              <w:rPr>
                <w:rtl w:val="0"/>
              </w:rPr>
            </w:r>
          </w:p>
        </w:tc>
      </w:tr>
    </w:tbl>
    <w:p w:rsidR="00000000" w:rsidDel="00000000" w:rsidP="00000000" w:rsidRDefault="00000000" w:rsidRPr="00000000" w14:paraId="0000022E">
      <w:pPr>
        <w:spacing w:line="276" w:lineRule="auto"/>
        <w:rPr/>
      </w:pPr>
      <w:r w:rsidDel="00000000" w:rsidR="00000000" w:rsidRPr="00000000">
        <w:rPr>
          <w:rtl w:val="0"/>
        </w:rPr>
      </w:r>
    </w:p>
    <w:p w:rsidR="00000000" w:rsidDel="00000000" w:rsidP="00000000" w:rsidRDefault="00000000" w:rsidRPr="00000000" w14:paraId="0000022F">
      <w:pPr>
        <w:pStyle w:val="Heading4"/>
        <w:spacing w:after="80" w:before="320" w:line="276" w:lineRule="auto"/>
        <w:ind w:left="0"/>
        <w:rPr/>
      </w:pPr>
      <w:bookmarkStart w:colFirst="0" w:colLast="0" w:name="_147n2zr" w:id="31"/>
      <w:bookmarkEnd w:id="31"/>
      <w:r w:rsidDel="00000000" w:rsidR="00000000" w:rsidRPr="00000000">
        <w:rPr>
          <w:rtl w:val="0"/>
        </w:rPr>
        <w:t xml:space="preserve">IPP Attributes</w:t>
      </w:r>
    </w:p>
    <w:p w:rsidR="00000000" w:rsidDel="00000000" w:rsidP="00000000" w:rsidRDefault="00000000" w:rsidRPr="00000000" w14:paraId="00000230">
      <w:pPr>
        <w:spacing w:line="276" w:lineRule="auto"/>
        <w:rPr/>
      </w:pPr>
      <w:r w:rsidDel="00000000" w:rsidR="00000000" w:rsidRPr="00000000">
        <w:rPr>
          <w:rtl w:val="0"/>
        </w:rPr>
        <w:t xml:space="preserve">Tables 6 to 9 define the key attributes required to support interoperability for the MVP / V1 standard.  It is important to note that this list only includes attributes that are critical to interoperability only and does not include all MANDATORY attributes as defined in IPP/2.0 and IPP Infra.  Suppliers MUST assume that all REQUIRED IPP/2.0 and IPP Infra attributes must be supported (even if they are not used to support interoperability).</w:t>
      </w:r>
    </w:p>
    <w:p w:rsidR="00000000" w:rsidDel="00000000" w:rsidP="00000000" w:rsidRDefault="00000000" w:rsidRPr="00000000" w14:paraId="00000231">
      <w:pPr>
        <w:spacing w:after="0" w:line="276" w:lineRule="auto"/>
        <w:rPr/>
      </w:pPr>
      <w:r w:rsidDel="00000000" w:rsidR="00000000" w:rsidRPr="00000000">
        <w:rPr>
          <w:rtl w:val="0"/>
        </w:rPr>
        <w:t xml:space="preserve">All objects must support relevant xxx-status-code, xxx-status-message and xxx-detailed-status-message and if applicable xxx-state, xxx-state-message and xxx-state-reasons.</w:t>
      </w:r>
    </w:p>
    <w:p w:rsidR="00000000" w:rsidDel="00000000" w:rsidP="00000000" w:rsidRDefault="00000000" w:rsidRPr="00000000" w14:paraId="00000232">
      <w:pPr>
        <w:spacing w:after="0" w:line="276" w:lineRule="auto"/>
        <w:rPr/>
      </w:pPr>
      <w:r w:rsidDel="00000000" w:rsidR="00000000" w:rsidRPr="00000000">
        <w:rPr>
          <w:rtl w:val="0"/>
        </w:rPr>
      </w:r>
    </w:p>
    <w:p w:rsidR="00000000" w:rsidDel="00000000" w:rsidP="00000000" w:rsidRDefault="00000000" w:rsidRPr="00000000" w14:paraId="00000233">
      <w:pPr>
        <w:pStyle w:val="Heading5"/>
        <w:spacing w:after="80" w:before="280" w:line="276" w:lineRule="auto"/>
        <w:ind w:left="0"/>
        <w:rPr/>
      </w:pPr>
      <w:bookmarkStart w:colFirst="0" w:colLast="0" w:name="_3o7alnk" w:id="32"/>
      <w:bookmarkEnd w:id="32"/>
      <w:r w:rsidDel="00000000" w:rsidR="00000000" w:rsidRPr="00000000">
        <w:rPr>
          <w:rtl w:val="0"/>
        </w:rPr>
        <w:t xml:space="preserve">Common Attributes</w:t>
      </w:r>
    </w:p>
    <w:p w:rsidR="00000000" w:rsidDel="00000000" w:rsidP="00000000" w:rsidRDefault="00000000" w:rsidRPr="00000000" w14:paraId="00000234">
      <w:pPr>
        <w:spacing w:after="0" w:line="276" w:lineRule="auto"/>
        <w:rPr/>
      </w:pPr>
      <w:r w:rsidDel="00000000" w:rsidR="00000000" w:rsidRPr="00000000">
        <w:rPr>
          <w:rtl w:val="0"/>
        </w:rPr>
        <w:t xml:space="preserve">Table 6 - Common attributes used by all operators</w:t>
      </w:r>
    </w:p>
    <w:tbl>
      <w:tblPr>
        <w:tblStyle w:val="Table7"/>
        <w:tblW w:w="97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2865"/>
        <w:gridCol w:w="3975"/>
        <w:tblGridChange w:id="0">
          <w:tblGrid>
            <w:gridCol w:w="2955"/>
            <w:gridCol w:w="2865"/>
            <w:gridCol w:w="39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35">
            <w:pPr>
              <w:widowControl w:val="0"/>
              <w:spacing w:after="0" w:line="240" w:lineRule="auto"/>
              <w:rPr>
                <w:b w:val="1"/>
              </w:rPr>
            </w:pPr>
            <w:r w:rsidDel="00000000" w:rsidR="00000000" w:rsidRPr="00000000">
              <w:rPr>
                <w:b w:val="1"/>
                <w:rtl w:val="0"/>
              </w:rPr>
              <w:t xml:space="preserve">Attribute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widowControl w:val="0"/>
              <w:spacing w:after="0" w:line="240" w:lineRule="auto"/>
              <w:rPr>
                <w:b w:val="1"/>
              </w:rPr>
            </w:pPr>
            <w:r w:rsidDel="00000000" w:rsidR="00000000" w:rsidRPr="00000000">
              <w:rPr>
                <w:b w:val="1"/>
                <w:rtl w:val="0"/>
              </w:rPr>
              <w:t xml:space="preserve">Operator(s)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after="0" w:line="240" w:lineRule="auto"/>
              <w:rPr>
                <w:b w:val="1"/>
              </w:rPr>
            </w:pPr>
            <w:r w:rsidDel="00000000" w:rsidR="00000000" w:rsidRPr="00000000">
              <w:rPr>
                <w:b w:val="1"/>
                <w:rtl w:val="0"/>
              </w:rPr>
              <w:t xml:space="preserve">Defaults / Comments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after="0" w:line="240" w:lineRule="auto"/>
              <w:rPr/>
            </w:pPr>
            <w:r w:rsidDel="00000000" w:rsidR="00000000" w:rsidRPr="00000000">
              <w:rPr>
                <w:rtl w:val="0"/>
              </w:rPr>
              <w:t xml:space="preserve">attributes-charset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widowControl w:val="0"/>
              <w:spacing w:after="0" w:line="240" w:lineRule="auto"/>
              <w:rPr/>
            </w:pPr>
            <w:r w:rsidDel="00000000" w:rsidR="00000000" w:rsidRPr="00000000">
              <w:rPr>
                <w:rtl w:val="0"/>
              </w:rPr>
              <w:t xml:space="preserve">Included with all operators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widowControl w:val="0"/>
              <w:spacing w:after="0"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after="0" w:line="240" w:lineRule="auto"/>
              <w:rPr/>
            </w:pPr>
            <w:r w:rsidDel="00000000" w:rsidR="00000000" w:rsidRPr="00000000">
              <w:rPr>
                <w:rtl w:val="0"/>
              </w:rPr>
              <w:t xml:space="preserve">attributes-natural-language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after="0" w:line="240" w:lineRule="auto"/>
              <w:rPr/>
            </w:pPr>
            <w:r w:rsidDel="00000000" w:rsidR="00000000" w:rsidRPr="00000000">
              <w:rPr>
                <w:rtl w:val="0"/>
              </w:rPr>
              <w:t xml:space="preserve">Included with all operators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spacing w:after="0"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E">
            <w:pPr>
              <w:widowControl w:val="0"/>
              <w:spacing w:after="0" w:line="240" w:lineRule="auto"/>
              <w:rPr/>
            </w:pPr>
            <w:r w:rsidDel="00000000" w:rsidR="00000000" w:rsidRPr="00000000">
              <w:rPr>
                <w:rtl w:val="0"/>
              </w:rPr>
              <w:t xml:space="preserve">printer-uri</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after="0" w:line="240" w:lineRule="auto"/>
              <w:rPr/>
            </w:pPr>
            <w:r w:rsidDel="00000000" w:rsidR="00000000" w:rsidRPr="00000000">
              <w:rPr>
                <w:rtl w:val="0"/>
              </w:rPr>
              <w:t xml:space="preserve">Included with all operators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after="0" w:line="240" w:lineRule="auto"/>
              <w:rPr/>
            </w:pPr>
            <w:r w:rsidDel="00000000" w:rsidR="00000000" w:rsidRPr="00000000">
              <w:rPr>
                <w:rtl w:val="0"/>
              </w:rPr>
              <w:t xml:space="preserve">Printer naming conventions when used when defining connections between interoperating services e.g. https://deptA.gov.uk:631/ipp/int_print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after="0" w:line="240" w:lineRule="auto"/>
              <w:rPr/>
            </w:pPr>
            <w:r w:rsidDel="00000000" w:rsidR="00000000" w:rsidRPr="00000000">
              <w:rPr>
                <w:rtl w:val="0"/>
              </w:rPr>
              <w:t xml:space="preserve">requesting-user-name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after="0" w:line="240" w:lineRule="auto"/>
              <w:rPr/>
            </w:pPr>
            <w:r w:rsidDel="00000000" w:rsidR="00000000" w:rsidRPr="00000000">
              <w:rPr>
                <w:rtl w:val="0"/>
              </w:rPr>
              <w:t xml:space="preserve">Included with all operators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after="0" w:line="240" w:lineRule="auto"/>
              <w:rPr/>
            </w:pPr>
            <w:r w:rsidDel="00000000" w:rsidR="00000000" w:rsidRPr="00000000">
              <w:rPr>
                <w:rtl w:val="0"/>
              </w:rPr>
              <w:t xml:space="preserve">User’s UPN</w:t>
            </w:r>
          </w:p>
        </w:tc>
      </w:tr>
    </w:tbl>
    <w:p w:rsidR="00000000" w:rsidDel="00000000" w:rsidP="00000000" w:rsidRDefault="00000000" w:rsidRPr="00000000" w14:paraId="00000244">
      <w:pPr>
        <w:spacing w:after="0" w:line="276" w:lineRule="auto"/>
        <w:rPr/>
      </w:pPr>
      <w:r w:rsidDel="00000000" w:rsidR="00000000" w:rsidRPr="00000000">
        <w:rPr>
          <w:rtl w:val="0"/>
        </w:rPr>
      </w:r>
    </w:p>
    <w:p w:rsidR="00000000" w:rsidDel="00000000" w:rsidP="00000000" w:rsidRDefault="00000000" w:rsidRPr="00000000" w14:paraId="00000245">
      <w:pPr>
        <w:pStyle w:val="Heading5"/>
        <w:rPr>
          <w:sz w:val="24"/>
          <w:szCs w:val="24"/>
        </w:rPr>
      </w:pPr>
      <w:bookmarkStart w:colFirst="0" w:colLast="0" w:name="_23ckvvd" w:id="33"/>
      <w:bookmarkEnd w:id="33"/>
      <w:r w:rsidDel="00000000" w:rsidR="00000000" w:rsidRPr="00000000">
        <w:rPr>
          <w:rtl w:val="0"/>
        </w:rPr>
        <w:t xml:space="preserve">Job Attributes</w:t>
      </w:r>
      <w:r w:rsidDel="00000000" w:rsidR="00000000" w:rsidRPr="00000000">
        <w:rPr>
          <w:rtl w:val="0"/>
        </w:rPr>
      </w:r>
    </w:p>
    <w:p w:rsidR="00000000" w:rsidDel="00000000" w:rsidP="00000000" w:rsidRDefault="00000000" w:rsidRPr="00000000" w14:paraId="00000246">
      <w:pPr>
        <w:spacing w:after="0" w:line="276" w:lineRule="auto"/>
        <w:rPr/>
      </w:pPr>
      <w:r w:rsidDel="00000000" w:rsidR="00000000" w:rsidRPr="00000000">
        <w:rPr>
          <w:rtl w:val="0"/>
        </w:rPr>
        <w:t xml:space="preserve">Table 7 - Job Attributes</w:t>
      </w:r>
    </w:p>
    <w:tbl>
      <w:tblPr>
        <w:tblStyle w:val="Table8"/>
        <w:tblW w:w="96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0"/>
        <w:gridCol w:w="6000"/>
        <w:tblGridChange w:id="0">
          <w:tblGrid>
            <w:gridCol w:w="3690"/>
            <w:gridCol w:w="60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after="0" w:line="240" w:lineRule="auto"/>
              <w:rPr>
                <w:b w:val="1"/>
              </w:rPr>
            </w:pPr>
            <w:r w:rsidDel="00000000" w:rsidR="00000000" w:rsidRPr="00000000">
              <w:rPr>
                <w:b w:val="1"/>
                <w:rtl w:val="0"/>
              </w:rPr>
              <w:t xml:space="preserve">Attribute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after="0" w:line="240" w:lineRule="auto"/>
              <w:rPr>
                <w:b w:val="1"/>
              </w:rPr>
            </w:pPr>
            <w:r w:rsidDel="00000000" w:rsidR="00000000" w:rsidRPr="00000000">
              <w:rPr>
                <w:b w:val="1"/>
                <w:rtl w:val="0"/>
              </w:rPr>
              <w:t xml:space="preserve">Defaults / Comments</w:t>
            </w:r>
          </w:p>
        </w:tc>
      </w:tr>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9">
            <w:pPr>
              <w:widowControl w:val="0"/>
              <w:spacing w:after="0" w:line="240" w:lineRule="auto"/>
              <w:rPr/>
            </w:pPr>
            <w:r w:rsidDel="00000000" w:rsidR="00000000" w:rsidRPr="00000000">
              <w:rPr>
                <w:rtl w:val="0"/>
              </w:rPr>
              <w:t xml:space="preserve">job-id</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widowControl w:val="0"/>
              <w:spacing w:after="0" w:line="240" w:lineRule="auto"/>
              <w:rPr/>
            </w:pPr>
            <w:r w:rsidDel="00000000" w:rsidR="00000000" w:rsidRPr="00000000">
              <w:rPr>
                <w:rtl w:val="0"/>
              </w:rPr>
              <w:t xml:space="preserve">MVP </w:t>
            </w:r>
          </w:p>
        </w:tc>
      </w:tr>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after="0" w:line="240" w:lineRule="auto"/>
              <w:rPr/>
            </w:pPr>
            <w:r w:rsidDel="00000000" w:rsidR="00000000" w:rsidRPr="00000000">
              <w:rPr>
                <w:rtl w:val="0"/>
              </w:rPr>
              <w:t xml:space="preserve">job-name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after="0" w:line="240" w:lineRule="auto"/>
              <w:rPr/>
            </w:pPr>
            <w:r w:rsidDel="00000000" w:rsidR="00000000" w:rsidRPr="00000000">
              <w:rPr>
                <w:rtl w:val="0"/>
              </w:rPr>
              <w:t xml:space="preserve">MVP - Unique value generated by System A, can be used for reporting and audit purposes.  This SHOULD NOT be the document name used in System A as this could include sensitive information.</w:t>
            </w:r>
          </w:p>
        </w:tc>
      </w:tr>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D">
            <w:pPr>
              <w:widowControl w:val="0"/>
              <w:spacing w:after="0" w:line="240" w:lineRule="auto"/>
              <w:rPr/>
            </w:pPr>
            <w:r w:rsidDel="00000000" w:rsidR="00000000" w:rsidRPr="00000000">
              <w:rPr>
                <w:rtl w:val="0"/>
              </w:rPr>
              <w:t xml:space="preserve">job-state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widowControl w:val="0"/>
              <w:spacing w:after="0" w:line="240" w:lineRule="auto"/>
              <w:rPr/>
            </w:pPr>
            <w:r w:rsidDel="00000000" w:rsidR="00000000" w:rsidRPr="00000000">
              <w:rPr>
                <w:rtl w:val="0"/>
              </w:rPr>
              <w:t xml:space="preserve">MVP</w:t>
            </w:r>
          </w:p>
        </w:tc>
      </w:tr>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after="0" w:line="240" w:lineRule="auto"/>
              <w:rPr/>
            </w:pPr>
            <w:r w:rsidDel="00000000" w:rsidR="00000000" w:rsidRPr="00000000">
              <w:rPr>
                <w:rtl w:val="0"/>
              </w:rPr>
              <w:t xml:space="preserve">job-state-reasons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after="0" w:line="240" w:lineRule="auto"/>
              <w:rPr/>
            </w:pPr>
            <w:r w:rsidDel="00000000" w:rsidR="00000000" w:rsidRPr="00000000">
              <w:rPr>
                <w:rtl w:val="0"/>
              </w:rPr>
              <w:t xml:space="preserve">MVP - set to ‘job-fetchable’ for jobs that Guest Service can retrieve</w:t>
            </w:r>
          </w:p>
        </w:tc>
      </w:tr>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1">
            <w:pPr>
              <w:widowControl w:val="0"/>
              <w:spacing w:after="0" w:line="240" w:lineRule="auto"/>
              <w:rPr/>
            </w:pPr>
            <w:r w:rsidDel="00000000" w:rsidR="00000000" w:rsidRPr="00000000">
              <w:rPr>
                <w:rtl w:val="0"/>
              </w:rPr>
              <w:t xml:space="preserve">output-device-uuid</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spacing w:after="0" w:line="240" w:lineRule="auto"/>
              <w:rPr/>
            </w:pPr>
            <w:r w:rsidDel="00000000" w:rsidR="00000000" w:rsidRPr="00000000">
              <w:rPr>
                <w:rtl w:val="0"/>
              </w:rPr>
              <w:t xml:space="preserve">MVP - IPP target printer where OAuth2 Device Grant flow was initiated</w:t>
            </w:r>
          </w:p>
        </w:tc>
      </w:tr>
    </w:tbl>
    <w:p w:rsidR="00000000" w:rsidDel="00000000" w:rsidP="00000000" w:rsidRDefault="00000000" w:rsidRPr="00000000" w14:paraId="00000253">
      <w:pPr>
        <w:spacing w:after="0" w:line="276" w:lineRule="auto"/>
        <w:rPr/>
      </w:pPr>
      <w:r w:rsidDel="00000000" w:rsidR="00000000" w:rsidRPr="00000000">
        <w:rPr>
          <w:rtl w:val="0"/>
        </w:rPr>
      </w:r>
    </w:p>
    <w:p w:rsidR="00000000" w:rsidDel="00000000" w:rsidP="00000000" w:rsidRDefault="00000000" w:rsidRPr="00000000" w14:paraId="00000254">
      <w:pPr>
        <w:pStyle w:val="Heading5"/>
        <w:spacing w:after="80" w:before="280" w:line="276" w:lineRule="auto"/>
        <w:ind w:left="0"/>
        <w:rPr/>
      </w:pPr>
      <w:bookmarkStart w:colFirst="0" w:colLast="0" w:name="_ihv636" w:id="34"/>
      <w:bookmarkEnd w:id="34"/>
      <w:r w:rsidDel="00000000" w:rsidR="00000000" w:rsidRPr="00000000">
        <w:rPr>
          <w:rtl w:val="0"/>
        </w:rPr>
        <w:t xml:space="preserve">Document Attributes</w:t>
      </w:r>
    </w:p>
    <w:p w:rsidR="00000000" w:rsidDel="00000000" w:rsidP="00000000" w:rsidRDefault="00000000" w:rsidRPr="00000000" w14:paraId="00000255">
      <w:pPr>
        <w:spacing w:after="0" w:line="276" w:lineRule="auto"/>
        <w:rPr/>
      </w:pPr>
      <w:r w:rsidDel="00000000" w:rsidR="00000000" w:rsidRPr="00000000">
        <w:rPr>
          <w:rtl w:val="0"/>
        </w:rPr>
        <w:t xml:space="preserve">Table 8 - Document Attributes</w:t>
      </w:r>
    </w:p>
    <w:tbl>
      <w:tblPr>
        <w:tblStyle w:val="Table9"/>
        <w:tblW w:w="96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90"/>
        <w:gridCol w:w="6000"/>
        <w:tblGridChange w:id="0">
          <w:tblGrid>
            <w:gridCol w:w="3690"/>
            <w:gridCol w:w="60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after="0" w:line="240" w:lineRule="auto"/>
              <w:rPr>
                <w:b w:val="1"/>
              </w:rPr>
            </w:pPr>
            <w:r w:rsidDel="00000000" w:rsidR="00000000" w:rsidRPr="00000000">
              <w:rPr>
                <w:b w:val="1"/>
                <w:rtl w:val="0"/>
              </w:rPr>
              <w:t xml:space="preserve">Attribute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after="0" w:line="240" w:lineRule="auto"/>
              <w:rPr>
                <w:b w:val="1"/>
              </w:rPr>
            </w:pPr>
            <w:r w:rsidDel="00000000" w:rsidR="00000000" w:rsidRPr="00000000">
              <w:rPr>
                <w:b w:val="1"/>
                <w:rtl w:val="0"/>
              </w:rPr>
              <w:t xml:space="preserve">Defaults / Comments</w:t>
            </w:r>
          </w:p>
        </w:tc>
      </w:tr>
      <w:tr>
        <w:trPr>
          <w:trHeight w:val="4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after="0" w:line="240" w:lineRule="auto"/>
              <w:rPr/>
            </w:pPr>
            <w:r w:rsidDel="00000000" w:rsidR="00000000" w:rsidRPr="00000000">
              <w:rPr>
                <w:rtl w:val="0"/>
              </w:rPr>
              <w:t xml:space="preserve">document-format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after="0" w:line="240" w:lineRule="auto"/>
              <w:rPr/>
            </w:pPr>
            <w:r w:rsidDel="00000000" w:rsidR="00000000" w:rsidRPr="00000000">
              <w:rPr>
                <w:rtl w:val="0"/>
              </w:rPr>
              <w:t xml:space="preserve">MVP ‘application/pdf’</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A">
            <w:pPr>
              <w:widowControl w:val="0"/>
              <w:spacing w:after="0" w:line="240" w:lineRule="auto"/>
              <w:rPr/>
            </w:pPr>
            <w:r w:rsidDel="00000000" w:rsidR="00000000" w:rsidRPr="00000000">
              <w:rPr>
                <w:rtl w:val="0"/>
              </w:rPr>
              <w:t xml:space="preserve">document-name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after="0" w:line="240" w:lineRule="auto"/>
              <w:rPr/>
            </w:pPr>
            <w:r w:rsidDel="00000000" w:rsidR="00000000" w:rsidRPr="00000000">
              <w:rPr>
                <w:rtl w:val="0"/>
              </w:rPr>
              <w:t xml:space="preserve">MVP this should be a system generated value and not represent the source document name e.g. document.docx</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after="0" w:line="240" w:lineRule="auto"/>
              <w:rPr/>
            </w:pPr>
            <w:r w:rsidDel="00000000" w:rsidR="00000000" w:rsidRPr="00000000">
              <w:rPr>
                <w:rtl w:val="0"/>
              </w:rPr>
              <w:t xml:space="preserve">document-number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widowControl w:val="0"/>
              <w:spacing w:after="0" w:line="240" w:lineRule="auto"/>
              <w:rPr/>
            </w:pPr>
            <w:r w:rsidDel="00000000" w:rsidR="00000000" w:rsidRPr="00000000">
              <w:rPr>
                <w:rtl w:val="0"/>
              </w:rPr>
              <w:t xml:space="preserve">MVP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E">
            <w:pPr>
              <w:widowControl w:val="0"/>
              <w:spacing w:after="0" w:line="240" w:lineRule="auto"/>
              <w:rPr/>
            </w:pPr>
            <w:r w:rsidDel="00000000" w:rsidR="00000000" w:rsidRPr="00000000">
              <w:rPr>
                <w:rtl w:val="0"/>
              </w:rPr>
              <w:t xml:space="preserve">document-job-id</w:t>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after="0" w:line="240" w:lineRule="auto"/>
              <w:rPr/>
            </w:pPr>
            <w:r w:rsidDel="00000000" w:rsidR="00000000" w:rsidRPr="00000000">
              <w:rPr>
                <w:rtl w:val="0"/>
              </w:rPr>
              <w:t xml:space="preserve">MVP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after="0" w:line="240" w:lineRule="auto"/>
              <w:rPr/>
            </w:pPr>
            <w:r w:rsidDel="00000000" w:rsidR="00000000" w:rsidRPr="00000000">
              <w:rPr>
                <w:rtl w:val="0"/>
              </w:rPr>
              <w:t xml:space="preserve">copies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widowControl w:val="0"/>
              <w:spacing w:after="0" w:line="240" w:lineRule="auto"/>
              <w:rPr/>
            </w:pPr>
            <w:r w:rsidDel="00000000" w:rsidR="00000000" w:rsidRPr="00000000">
              <w:rPr>
                <w:rtl w:val="0"/>
              </w:rPr>
              <w:t xml:space="preserve">MVP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2">
            <w:pPr>
              <w:widowControl w:val="0"/>
              <w:spacing w:after="0" w:line="240" w:lineRule="auto"/>
              <w:rPr/>
            </w:pPr>
            <w:r w:rsidDel="00000000" w:rsidR="00000000" w:rsidRPr="00000000">
              <w:rPr>
                <w:rtl w:val="0"/>
              </w:rPr>
              <w:t xml:space="preserve">sides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after="0" w:line="240" w:lineRule="auto"/>
              <w:rPr/>
            </w:pPr>
            <w:r w:rsidDel="00000000" w:rsidR="00000000" w:rsidRPr="00000000">
              <w:rPr>
                <w:rtl w:val="0"/>
              </w:rPr>
              <w:t xml:space="preserve">MVP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after="0" w:line="240" w:lineRule="auto"/>
              <w:rPr/>
            </w:pPr>
            <w:r w:rsidDel="00000000" w:rsidR="00000000" w:rsidRPr="00000000">
              <w:rPr>
                <w:rtl w:val="0"/>
              </w:rPr>
              <w:t xml:space="preserve">finishings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widowControl w:val="0"/>
              <w:spacing w:after="0" w:line="240" w:lineRule="auto"/>
              <w:rPr/>
            </w:pPr>
            <w:r w:rsidDel="00000000" w:rsidR="00000000" w:rsidRPr="00000000">
              <w:rPr>
                <w:rtl w:val="0"/>
              </w:rPr>
              <w:t xml:space="preserve">V1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6">
            <w:pPr>
              <w:widowControl w:val="0"/>
              <w:spacing w:after="0" w:line="240" w:lineRule="auto"/>
              <w:rPr/>
            </w:pPr>
            <w:r w:rsidDel="00000000" w:rsidR="00000000" w:rsidRPr="00000000">
              <w:rPr>
                <w:rtl w:val="0"/>
              </w:rPr>
              <w:t xml:space="preserve">media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after="0" w:line="240" w:lineRule="auto"/>
              <w:rPr/>
            </w:pPr>
            <w:r w:rsidDel="00000000" w:rsidR="00000000" w:rsidRPr="00000000">
              <w:rPr>
                <w:rtl w:val="0"/>
              </w:rPr>
              <w:t xml:space="preserve">MVP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after="0" w:line="240" w:lineRule="auto"/>
              <w:rPr/>
            </w:pPr>
            <w:r w:rsidDel="00000000" w:rsidR="00000000" w:rsidRPr="00000000">
              <w:rPr>
                <w:rtl w:val="0"/>
              </w:rPr>
              <w:t xml:space="preserve">number-up</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after="0" w:line="240" w:lineRule="auto"/>
              <w:rPr/>
            </w:pPr>
            <w:r w:rsidDel="00000000" w:rsidR="00000000" w:rsidRPr="00000000">
              <w:rPr>
                <w:rtl w:val="0"/>
              </w:rPr>
              <w:t xml:space="preserve">V1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after="0" w:line="240" w:lineRule="auto"/>
              <w:rPr/>
            </w:pPr>
            <w:r w:rsidDel="00000000" w:rsidR="00000000" w:rsidRPr="00000000">
              <w:rPr>
                <w:rtl w:val="0"/>
              </w:rPr>
              <w:t xml:space="preserve">impressions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after="0" w:line="240" w:lineRule="auto"/>
              <w:rPr/>
            </w:pPr>
            <w:r w:rsidDel="00000000" w:rsidR="00000000" w:rsidRPr="00000000">
              <w:rPr>
                <w:rtl w:val="0"/>
              </w:rPr>
              <w:t xml:space="preserve">MVP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after="0" w:line="240" w:lineRule="auto"/>
              <w:rPr/>
            </w:pPr>
            <w:r w:rsidDel="00000000" w:rsidR="00000000" w:rsidRPr="00000000">
              <w:rPr>
                <w:rtl w:val="0"/>
              </w:rPr>
              <w:t xml:space="preserve">date-time-at-created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widowControl w:val="0"/>
              <w:spacing w:after="0" w:line="240" w:lineRule="auto"/>
              <w:rPr/>
            </w:pPr>
            <w:r w:rsidDel="00000000" w:rsidR="00000000" w:rsidRPr="00000000">
              <w:rPr>
                <w:rtl w:val="0"/>
              </w:rPr>
              <w:t xml:space="preserve">V1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E">
            <w:pPr>
              <w:widowControl w:val="0"/>
              <w:spacing w:after="0" w:line="240" w:lineRule="auto"/>
              <w:rPr/>
            </w:pPr>
            <w:r w:rsidDel="00000000" w:rsidR="00000000" w:rsidRPr="00000000">
              <w:rPr>
                <w:rtl w:val="0"/>
              </w:rPr>
              <w:t xml:space="preserve">date-time-at-completed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after="0" w:line="240" w:lineRule="auto"/>
              <w:rPr/>
            </w:pPr>
            <w:r w:rsidDel="00000000" w:rsidR="00000000" w:rsidRPr="00000000">
              <w:rPr>
                <w:rtl w:val="0"/>
              </w:rPr>
              <w:t xml:space="preserve">MVP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after="0" w:line="240" w:lineRule="auto"/>
              <w:rPr/>
            </w:pPr>
            <w:r w:rsidDel="00000000" w:rsidR="00000000" w:rsidRPr="00000000">
              <w:rPr>
                <w:rtl w:val="0"/>
              </w:rPr>
              <w:t xml:space="preserve">impressions-completed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after="0" w:line="240" w:lineRule="auto"/>
              <w:rPr/>
            </w:pPr>
            <w:r w:rsidDel="00000000" w:rsidR="00000000" w:rsidRPr="00000000">
              <w:rPr>
                <w:rtl w:val="0"/>
              </w:rPr>
              <w:t xml:space="preserve">MVP, this attribute does not distinguish between colour and mono impressions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after="0" w:line="240" w:lineRule="auto"/>
              <w:rPr/>
            </w:pPr>
            <w:r w:rsidDel="00000000" w:rsidR="00000000" w:rsidRPr="00000000">
              <w:rPr>
                <w:rtl w:val="0"/>
              </w:rPr>
              <w:t xml:space="preserve">job-media-sheets-completed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after="0" w:line="240" w:lineRule="auto"/>
              <w:rPr/>
            </w:pPr>
            <w:r w:rsidDel="00000000" w:rsidR="00000000" w:rsidRPr="00000000">
              <w:rPr>
                <w:rtl w:val="0"/>
              </w:rPr>
              <w:t xml:space="preserve">V1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after="0" w:line="240" w:lineRule="auto"/>
              <w:rPr/>
            </w:pPr>
            <w:r w:rsidDel="00000000" w:rsidR="00000000" w:rsidRPr="00000000">
              <w:rPr>
                <w:rtl w:val="0"/>
              </w:rPr>
              <w:t xml:space="preserve">fetch-status-code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widowControl w:val="0"/>
              <w:spacing w:after="0" w:line="240" w:lineRule="auto"/>
              <w:rPr/>
            </w:pPr>
            <w:r w:rsidDel="00000000" w:rsidR="00000000" w:rsidRPr="00000000">
              <w:rPr>
                <w:rtl w:val="0"/>
              </w:rPr>
              <w:t xml:space="preserve">MVP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6">
            <w:pPr>
              <w:widowControl w:val="0"/>
              <w:spacing w:after="0" w:line="240" w:lineRule="auto"/>
              <w:rPr/>
            </w:pPr>
            <w:r w:rsidDel="00000000" w:rsidR="00000000" w:rsidRPr="00000000">
              <w:rPr>
                <w:rtl w:val="0"/>
              </w:rPr>
              <w:t xml:space="preserve">fetch-status-message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after="0" w:line="240" w:lineRule="auto"/>
              <w:rPr/>
            </w:pPr>
            <w:r w:rsidDel="00000000" w:rsidR="00000000" w:rsidRPr="00000000">
              <w:rPr>
                <w:rtl w:val="0"/>
              </w:rPr>
              <w:t xml:space="preserve">MVP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after="0" w:line="240" w:lineRule="auto"/>
              <w:rPr/>
            </w:pPr>
            <w:r w:rsidDel="00000000" w:rsidR="00000000" w:rsidRPr="00000000">
              <w:rPr>
                <w:rtl w:val="0"/>
              </w:rPr>
              <w:t xml:space="preserve">access-oauth-token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widowControl w:val="0"/>
              <w:spacing w:after="0" w:line="240" w:lineRule="auto"/>
              <w:rPr/>
            </w:pPr>
            <w:r w:rsidDel="00000000" w:rsidR="00000000" w:rsidRPr="00000000">
              <w:rPr>
                <w:rtl w:val="0"/>
              </w:rPr>
              <w:t xml:space="preserve">MVP - Access Token used to get / fetch job / document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A">
            <w:pPr>
              <w:widowControl w:val="0"/>
              <w:spacing w:after="0" w:line="240" w:lineRule="auto"/>
              <w:rPr/>
            </w:pPr>
            <w:r w:rsidDel="00000000" w:rsidR="00000000" w:rsidRPr="00000000">
              <w:rPr>
                <w:rtl w:val="0"/>
              </w:rPr>
              <w:t xml:space="preserve">access-oauth-uri</w:t>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after="0" w:line="240" w:lineRule="auto"/>
              <w:rPr/>
            </w:pPr>
            <w:r w:rsidDel="00000000" w:rsidR="00000000" w:rsidRPr="00000000">
              <w:rPr>
                <w:rtl w:val="0"/>
              </w:rPr>
              <w:t xml:space="preserve">MVP - uri of OAuth server that issued Access Token, this will be the same OAuth server used by the printer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after="0" w:line="240" w:lineRule="auto"/>
              <w:rPr/>
            </w:pPr>
            <w:r w:rsidDel="00000000" w:rsidR="00000000" w:rsidRPr="00000000">
              <w:rPr>
                <w:rtl w:val="0"/>
              </w:rPr>
              <w:t xml:space="preserve">output-device-uuid</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widowControl w:val="0"/>
              <w:spacing w:after="0" w:line="240" w:lineRule="auto"/>
              <w:rPr/>
            </w:pPr>
            <w:r w:rsidDel="00000000" w:rsidR="00000000" w:rsidRPr="00000000">
              <w:rPr>
                <w:rtl w:val="0"/>
              </w:rPr>
              <w:t xml:space="preserve">MVP - IPP target printer</w:t>
            </w:r>
          </w:p>
        </w:tc>
      </w:tr>
    </w:tbl>
    <w:p w:rsidR="00000000" w:rsidDel="00000000" w:rsidP="00000000" w:rsidRDefault="00000000" w:rsidRPr="00000000" w14:paraId="0000027E">
      <w:pPr>
        <w:spacing w:after="0" w:line="276" w:lineRule="auto"/>
        <w:rPr/>
      </w:pPr>
      <w:r w:rsidDel="00000000" w:rsidR="00000000" w:rsidRPr="00000000">
        <w:rPr>
          <w:rtl w:val="0"/>
        </w:rPr>
      </w:r>
    </w:p>
    <w:p w:rsidR="00000000" w:rsidDel="00000000" w:rsidP="00000000" w:rsidRDefault="00000000" w:rsidRPr="00000000" w14:paraId="0000027F">
      <w:pPr>
        <w:pStyle w:val="Heading5"/>
        <w:spacing w:after="80" w:before="280" w:line="276" w:lineRule="auto"/>
        <w:ind w:left="0"/>
        <w:rPr/>
      </w:pPr>
      <w:bookmarkStart w:colFirst="0" w:colLast="0" w:name="_32hioqz" w:id="35"/>
      <w:bookmarkEnd w:id="35"/>
      <w:r w:rsidDel="00000000" w:rsidR="00000000" w:rsidRPr="00000000">
        <w:rPr>
          <w:rtl w:val="0"/>
        </w:rPr>
        <w:t xml:space="preserve">Printer Attributes</w:t>
      </w:r>
    </w:p>
    <w:p w:rsidR="00000000" w:rsidDel="00000000" w:rsidP="00000000" w:rsidRDefault="00000000" w:rsidRPr="00000000" w14:paraId="00000280">
      <w:pPr>
        <w:spacing w:after="0" w:line="276" w:lineRule="auto"/>
        <w:rPr/>
      </w:pPr>
      <w:r w:rsidDel="00000000" w:rsidR="00000000" w:rsidRPr="00000000">
        <w:rPr>
          <w:rtl w:val="0"/>
        </w:rPr>
        <w:t xml:space="preserve">Table 9 - Printer Attributes</w:t>
      </w:r>
    </w:p>
    <w:tbl>
      <w:tblPr>
        <w:tblStyle w:val="Table10"/>
        <w:tblW w:w="96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45"/>
        <w:gridCol w:w="6015"/>
        <w:tblGridChange w:id="0">
          <w:tblGrid>
            <w:gridCol w:w="3645"/>
            <w:gridCol w:w="60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spacing w:after="0" w:line="240" w:lineRule="auto"/>
              <w:rPr>
                <w:b w:val="1"/>
              </w:rPr>
            </w:pPr>
            <w:r w:rsidDel="00000000" w:rsidR="00000000" w:rsidRPr="00000000">
              <w:rPr>
                <w:b w:val="1"/>
                <w:rtl w:val="0"/>
              </w:rPr>
              <w:t xml:space="preserve">Attribute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widowControl w:val="0"/>
              <w:spacing w:after="0" w:line="240" w:lineRule="auto"/>
              <w:rPr>
                <w:b w:val="1"/>
              </w:rPr>
            </w:pPr>
            <w:r w:rsidDel="00000000" w:rsidR="00000000" w:rsidRPr="00000000">
              <w:rPr>
                <w:b w:val="1"/>
                <w:rtl w:val="0"/>
              </w:rPr>
              <w:t xml:space="preserve">Defaults / Comments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after="0" w:line="240" w:lineRule="auto"/>
              <w:rPr/>
            </w:pPr>
            <w:r w:rsidDel="00000000" w:rsidR="00000000" w:rsidRPr="00000000">
              <w:rPr>
                <w:rtl w:val="0"/>
              </w:rPr>
              <w:t xml:space="preserve">printer-name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after="0" w:line="240" w:lineRule="auto"/>
              <w:rPr/>
            </w:pPr>
            <w:r w:rsidDel="00000000" w:rsidR="00000000" w:rsidRPr="00000000">
              <w:rPr>
                <w:rtl w:val="0"/>
              </w:rPr>
              <w:t xml:space="preserve">MVP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5">
            <w:pPr>
              <w:widowControl w:val="0"/>
              <w:spacing w:after="0" w:line="240" w:lineRule="auto"/>
              <w:rPr/>
            </w:pPr>
            <w:r w:rsidDel="00000000" w:rsidR="00000000" w:rsidRPr="00000000">
              <w:rPr>
                <w:rtl w:val="0"/>
              </w:rPr>
              <w:t xml:space="preserve">uri-authentication-supported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widowControl w:val="0"/>
              <w:spacing w:after="0" w:line="240" w:lineRule="auto"/>
              <w:rPr/>
            </w:pPr>
            <w:r w:rsidDel="00000000" w:rsidR="00000000" w:rsidRPr="00000000">
              <w:rPr>
                <w:rtl w:val="0"/>
              </w:rPr>
              <w:t xml:space="preserve">MVP - value set to basic</w:t>
            </w:r>
          </w:p>
          <w:p w:rsidR="00000000" w:rsidDel="00000000" w:rsidP="00000000" w:rsidRDefault="00000000" w:rsidRPr="00000000" w14:paraId="00000287">
            <w:pPr>
              <w:widowControl w:val="0"/>
              <w:spacing w:after="0" w:line="240" w:lineRule="auto"/>
              <w:rPr/>
            </w:pPr>
            <w:r w:rsidDel="00000000" w:rsidR="00000000" w:rsidRPr="00000000">
              <w:rPr>
                <w:rtl w:val="0"/>
              </w:rPr>
              <w:t xml:space="preserve">V1 - value set to certificate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after="0" w:line="240" w:lineRule="auto"/>
              <w:rPr/>
            </w:pPr>
            <w:r w:rsidDel="00000000" w:rsidR="00000000" w:rsidRPr="00000000">
              <w:rPr>
                <w:rtl w:val="0"/>
              </w:rPr>
              <w:t xml:space="preserve">uri-security-supported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widowControl w:val="0"/>
              <w:spacing w:after="0" w:line="240" w:lineRule="auto"/>
              <w:rPr/>
            </w:pPr>
            <w:r w:rsidDel="00000000" w:rsidR="00000000" w:rsidRPr="00000000">
              <w:rPr>
                <w:rtl w:val="0"/>
              </w:rPr>
              <w:t xml:space="preserve">MVP tls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A">
            <w:pPr>
              <w:widowControl w:val="0"/>
              <w:spacing w:after="0" w:line="240" w:lineRule="auto"/>
              <w:rPr/>
            </w:pPr>
            <w:r w:rsidDel="00000000" w:rsidR="00000000" w:rsidRPr="00000000">
              <w:rPr>
                <w:rtl w:val="0"/>
              </w:rPr>
              <w:t xml:space="preserve">ipp-versions-supported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after="0" w:line="240" w:lineRule="auto"/>
              <w:rPr/>
            </w:pPr>
            <w:r w:rsidDel="00000000" w:rsidR="00000000" w:rsidRPr="00000000">
              <w:rPr>
                <w:rtl w:val="0"/>
              </w:rPr>
              <w:t xml:space="preserve">MVP 1.1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after="0" w:line="240" w:lineRule="auto"/>
              <w:rPr/>
            </w:pPr>
            <w:r w:rsidDel="00000000" w:rsidR="00000000" w:rsidRPr="00000000">
              <w:rPr>
                <w:rtl w:val="0"/>
              </w:rPr>
              <w:t xml:space="preserve">document-format-default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widowControl w:val="0"/>
              <w:spacing w:after="0" w:line="240" w:lineRule="auto"/>
              <w:rPr/>
            </w:pPr>
            <w:r w:rsidDel="00000000" w:rsidR="00000000" w:rsidRPr="00000000">
              <w:rPr>
                <w:rtl w:val="0"/>
              </w:rPr>
              <w:t xml:space="preserve">MVP application/octet-stream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E">
            <w:pPr>
              <w:widowControl w:val="0"/>
              <w:spacing w:after="0" w:line="240" w:lineRule="auto"/>
              <w:rPr/>
            </w:pPr>
            <w:r w:rsidDel="00000000" w:rsidR="00000000" w:rsidRPr="00000000">
              <w:rPr>
                <w:rtl w:val="0"/>
              </w:rPr>
              <w:t xml:space="preserve">document-format-supported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after="0" w:line="240" w:lineRule="auto"/>
              <w:rPr/>
            </w:pPr>
            <w:r w:rsidDel="00000000" w:rsidR="00000000" w:rsidRPr="00000000">
              <w:rPr>
                <w:rtl w:val="0"/>
              </w:rPr>
              <w:t xml:space="preserve">MVP application/pdf</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after="0" w:line="240" w:lineRule="auto"/>
              <w:rPr/>
            </w:pPr>
            <w:r w:rsidDel="00000000" w:rsidR="00000000" w:rsidRPr="00000000">
              <w:rPr>
                <w:rtl w:val="0"/>
              </w:rPr>
              <w:t xml:space="preserve">operations-supported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widowControl w:val="0"/>
              <w:spacing w:after="0" w:line="240" w:lineRule="auto"/>
              <w:rPr/>
            </w:pPr>
            <w:r w:rsidDel="00000000" w:rsidR="00000000" w:rsidRPr="00000000">
              <w:rPr>
                <w:rtl w:val="0"/>
              </w:rPr>
              <w:t xml:space="preserve">MVP Create-Job, Send-Document and Cancel-Job</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2">
            <w:pPr>
              <w:widowControl w:val="0"/>
              <w:spacing w:after="0" w:line="240" w:lineRule="auto"/>
              <w:rPr/>
            </w:pPr>
            <w:r w:rsidDel="00000000" w:rsidR="00000000" w:rsidRPr="00000000">
              <w:rPr>
                <w:rtl w:val="0"/>
              </w:rPr>
              <w:t xml:space="preserve">copies-default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after="0" w:line="240" w:lineRule="auto"/>
              <w:rPr/>
            </w:pPr>
            <w:r w:rsidDel="00000000" w:rsidR="00000000" w:rsidRPr="00000000">
              <w:rPr>
                <w:rtl w:val="0"/>
              </w:rPr>
              <w:t xml:space="preserve">V1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after="0" w:line="240" w:lineRule="auto"/>
              <w:rPr/>
            </w:pPr>
            <w:r w:rsidDel="00000000" w:rsidR="00000000" w:rsidRPr="00000000">
              <w:rPr>
                <w:rtl w:val="0"/>
              </w:rPr>
              <w:t xml:space="preserve">copies-supported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widowControl w:val="0"/>
              <w:spacing w:after="0" w:line="240" w:lineRule="auto"/>
              <w:rPr/>
            </w:pPr>
            <w:r w:rsidDel="00000000" w:rsidR="00000000" w:rsidRPr="00000000">
              <w:rPr>
                <w:rtl w:val="0"/>
              </w:rPr>
              <w:t xml:space="preserve">V1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6">
            <w:pPr>
              <w:widowControl w:val="0"/>
              <w:spacing w:after="0" w:line="240" w:lineRule="auto"/>
              <w:rPr/>
            </w:pPr>
            <w:r w:rsidDel="00000000" w:rsidR="00000000" w:rsidRPr="00000000">
              <w:rPr>
                <w:rtl w:val="0"/>
              </w:rPr>
              <w:t xml:space="preserve">sides-default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after="0" w:line="240" w:lineRule="auto"/>
              <w:rPr/>
            </w:pPr>
            <w:r w:rsidDel="00000000" w:rsidR="00000000" w:rsidRPr="00000000">
              <w:rPr>
                <w:rtl w:val="0"/>
              </w:rPr>
              <w:t xml:space="preserve">V1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after="0" w:line="240" w:lineRule="auto"/>
              <w:rPr/>
            </w:pPr>
            <w:r w:rsidDel="00000000" w:rsidR="00000000" w:rsidRPr="00000000">
              <w:rPr>
                <w:rtl w:val="0"/>
              </w:rPr>
              <w:t xml:space="preserve">sides-supported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widowControl w:val="0"/>
              <w:spacing w:after="0" w:line="240" w:lineRule="auto"/>
              <w:rPr/>
            </w:pPr>
            <w:r w:rsidDel="00000000" w:rsidR="00000000" w:rsidRPr="00000000">
              <w:rPr>
                <w:rtl w:val="0"/>
              </w:rPr>
              <w:t xml:space="preserve">V1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A">
            <w:pPr>
              <w:widowControl w:val="0"/>
              <w:spacing w:after="0" w:line="240" w:lineRule="auto"/>
              <w:rPr/>
            </w:pPr>
            <w:r w:rsidDel="00000000" w:rsidR="00000000" w:rsidRPr="00000000">
              <w:rPr>
                <w:rtl w:val="0"/>
              </w:rPr>
              <w:t xml:space="preserve">finishings-default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after="0" w:line="240" w:lineRule="auto"/>
              <w:rPr/>
            </w:pPr>
            <w:r w:rsidDel="00000000" w:rsidR="00000000" w:rsidRPr="00000000">
              <w:rPr>
                <w:rtl w:val="0"/>
              </w:rPr>
              <w:t xml:space="preserve">V1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after="0" w:line="240" w:lineRule="auto"/>
              <w:rPr/>
            </w:pPr>
            <w:r w:rsidDel="00000000" w:rsidR="00000000" w:rsidRPr="00000000">
              <w:rPr>
                <w:rtl w:val="0"/>
              </w:rPr>
              <w:t xml:space="preserve">finishings-supported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widowControl w:val="0"/>
              <w:spacing w:after="0" w:line="240" w:lineRule="auto"/>
              <w:rPr/>
            </w:pPr>
            <w:r w:rsidDel="00000000" w:rsidR="00000000" w:rsidRPr="00000000">
              <w:rPr>
                <w:rtl w:val="0"/>
              </w:rPr>
              <w:t xml:space="preserve">V1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E">
            <w:pPr>
              <w:widowControl w:val="0"/>
              <w:spacing w:after="0" w:line="240" w:lineRule="auto"/>
              <w:rPr/>
            </w:pPr>
            <w:r w:rsidDel="00000000" w:rsidR="00000000" w:rsidRPr="00000000">
              <w:rPr>
                <w:rtl w:val="0"/>
              </w:rPr>
              <w:t xml:space="preserve">media-default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after="0" w:line="240" w:lineRule="auto"/>
              <w:rPr/>
            </w:pPr>
            <w:r w:rsidDel="00000000" w:rsidR="00000000" w:rsidRPr="00000000">
              <w:rPr>
                <w:rtl w:val="0"/>
              </w:rPr>
              <w:t xml:space="preserve">V1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after="0" w:line="240" w:lineRule="auto"/>
              <w:rPr/>
            </w:pPr>
            <w:r w:rsidDel="00000000" w:rsidR="00000000" w:rsidRPr="00000000">
              <w:rPr>
                <w:rtl w:val="0"/>
              </w:rPr>
              <w:t xml:space="preserve">media-supported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widowControl w:val="0"/>
              <w:spacing w:after="0" w:line="240" w:lineRule="auto"/>
              <w:rPr/>
            </w:pPr>
            <w:r w:rsidDel="00000000" w:rsidR="00000000" w:rsidRPr="00000000">
              <w:rPr>
                <w:rtl w:val="0"/>
              </w:rPr>
              <w:t xml:space="preserve">V1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2">
            <w:pPr>
              <w:widowControl w:val="0"/>
              <w:spacing w:after="0" w:line="240" w:lineRule="auto"/>
              <w:rPr>
                <w:vertAlign w:val="superscript"/>
              </w:rPr>
            </w:pPr>
            <w:r w:rsidDel="00000000" w:rsidR="00000000" w:rsidRPr="00000000">
              <w:rPr>
                <w:rtl w:val="0"/>
              </w:rPr>
              <w:t xml:space="preserve">Document-access-supported</w:t>
            </w:r>
            <w:r w:rsidDel="00000000" w:rsidR="00000000" w:rsidRPr="00000000">
              <w:rPr>
                <w:vertAlign w:val="superscript"/>
                <w:rtl w:val="0"/>
              </w:rPr>
              <w:t xml:space="preserve">1, 2</w:t>
            </w:r>
          </w:p>
        </w:tc>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after="0" w:line="240" w:lineRule="auto"/>
              <w:rPr/>
            </w:pPr>
            <w:r w:rsidDel="00000000" w:rsidR="00000000" w:rsidRPr="00000000">
              <w:rPr>
                <w:rtl w:val="0"/>
              </w:rPr>
              <w:t xml:space="preserve">MVP - attribute must include ‘access-oauth-token’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after="0" w:line="240" w:lineRule="auto"/>
              <w:rPr/>
            </w:pPr>
            <w:r w:rsidDel="00000000" w:rsidR="00000000" w:rsidRPr="00000000">
              <w:rPr>
                <w:rtl w:val="0"/>
              </w:rPr>
              <w:t xml:space="preserve">oauth-authorization-server-uri</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widowControl w:val="0"/>
              <w:spacing w:after="0" w:line="240" w:lineRule="auto"/>
              <w:rPr/>
            </w:pPr>
            <w:r w:rsidDel="00000000" w:rsidR="00000000" w:rsidRPr="00000000">
              <w:rPr>
                <w:rtl w:val="0"/>
              </w:rPr>
              <w:t xml:space="preserve">MVP - OAuth authorisation server used by the Infrastructure printer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6">
            <w:pPr>
              <w:widowControl w:val="0"/>
              <w:spacing w:after="0" w:line="240" w:lineRule="auto"/>
              <w:rPr>
                <w:color w:val="434343"/>
              </w:rPr>
            </w:pPr>
            <w:r w:rsidDel="00000000" w:rsidR="00000000" w:rsidRPr="00000000">
              <w:rPr>
                <w:color w:val="434343"/>
                <w:rtl w:val="0"/>
              </w:rPr>
              <w:t xml:space="preserve">ipp-features-supported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after="0" w:line="240" w:lineRule="auto"/>
              <w:rPr>
                <w:color w:val="434343"/>
              </w:rPr>
            </w:pPr>
            <w:r w:rsidDel="00000000" w:rsidR="00000000" w:rsidRPr="00000000">
              <w:rPr>
                <w:color w:val="434343"/>
                <w:rtl w:val="0"/>
              </w:rPr>
              <w:t xml:space="preserve">MVP - infrastructure printers must include 'infrastructure-printer' in this attribute</w:t>
            </w:r>
          </w:p>
        </w:tc>
      </w:tr>
    </w:tbl>
    <w:p w:rsidR="00000000" w:rsidDel="00000000" w:rsidP="00000000" w:rsidRDefault="00000000" w:rsidRPr="00000000" w14:paraId="000002A8">
      <w:pPr>
        <w:spacing w:after="0" w:line="276" w:lineRule="auto"/>
        <w:rPr>
          <w:b w:val="1"/>
        </w:rPr>
      </w:pPr>
      <w:r w:rsidDel="00000000" w:rsidR="00000000" w:rsidRPr="00000000">
        <w:rPr>
          <w:rtl w:val="0"/>
        </w:rPr>
      </w:r>
    </w:p>
    <w:p w:rsidR="00000000" w:rsidDel="00000000" w:rsidP="00000000" w:rsidRDefault="00000000" w:rsidRPr="00000000" w14:paraId="000002A9">
      <w:pPr>
        <w:spacing w:after="0" w:line="276" w:lineRule="auto"/>
        <w:rPr/>
      </w:pPr>
      <w:r w:rsidDel="00000000" w:rsidR="00000000" w:rsidRPr="00000000">
        <w:rPr>
          <w:rtl w:val="0"/>
        </w:rPr>
        <w:t xml:space="preserve">Notes:</w:t>
      </w:r>
    </w:p>
    <w:p w:rsidR="00000000" w:rsidDel="00000000" w:rsidP="00000000" w:rsidRDefault="00000000" w:rsidRPr="00000000" w14:paraId="000002AA">
      <w:pPr>
        <w:numPr>
          <w:ilvl w:val="0"/>
          <w:numId w:val="31"/>
        </w:numPr>
        <w:spacing w:after="0" w:line="276" w:lineRule="auto"/>
        <w:ind w:left="720" w:hanging="360"/>
        <w:rPr/>
      </w:pPr>
      <w:r w:rsidDel="00000000" w:rsidR="00000000" w:rsidRPr="00000000">
        <w:rPr>
          <w:rtl w:val="0"/>
        </w:rPr>
        <w:t xml:space="preserve">The Infrastructure Printer must support ‘document-access-supported’ / ‘access-oauth-token’</w:t>
      </w:r>
    </w:p>
    <w:p w:rsidR="00000000" w:rsidDel="00000000" w:rsidP="00000000" w:rsidRDefault="00000000" w:rsidRPr="00000000" w14:paraId="000002AB">
      <w:pPr>
        <w:numPr>
          <w:ilvl w:val="0"/>
          <w:numId w:val="31"/>
        </w:numPr>
        <w:spacing w:after="0" w:line="276" w:lineRule="auto"/>
        <w:ind w:left="720" w:hanging="360"/>
        <w:rPr/>
      </w:pPr>
      <w:r w:rsidDel="00000000" w:rsidR="00000000" w:rsidRPr="00000000">
        <w:rPr>
          <w:rtl w:val="0"/>
        </w:rPr>
        <w:t xml:space="preserve">IPP supports a range of authentication methods in addition to OAuth2 including username/password, kerberos and certificates, this would enable extension of the service to support additional methods </w:t>
      </w:r>
    </w:p>
    <w:p w:rsidR="00000000" w:rsidDel="00000000" w:rsidP="00000000" w:rsidRDefault="00000000" w:rsidRPr="00000000" w14:paraId="000002AC">
      <w:pPr>
        <w:spacing w:after="0" w:line="276" w:lineRule="auto"/>
        <w:rPr/>
      </w:pPr>
      <w:r w:rsidDel="00000000" w:rsidR="00000000" w:rsidRPr="00000000">
        <w:rPr>
          <w:rtl w:val="0"/>
        </w:rPr>
      </w:r>
    </w:p>
    <w:p w:rsidR="00000000" w:rsidDel="00000000" w:rsidP="00000000" w:rsidRDefault="00000000" w:rsidRPr="00000000" w14:paraId="000002AD">
      <w:pPr>
        <w:pStyle w:val="Heading4"/>
        <w:spacing w:after="80" w:before="320" w:line="276" w:lineRule="auto"/>
        <w:ind w:left="0"/>
        <w:rPr/>
      </w:pPr>
      <w:bookmarkStart w:colFirst="0" w:colLast="0" w:name="_1hmsyys" w:id="36"/>
      <w:bookmarkEnd w:id="36"/>
      <w:r w:rsidDel="00000000" w:rsidR="00000000" w:rsidRPr="00000000">
        <w:rPr>
          <w:rtl w:val="0"/>
        </w:rPr>
        <w:t xml:space="preserve">IPP Event Notifications and Subscriptions</w:t>
      </w:r>
    </w:p>
    <w:p w:rsidR="00000000" w:rsidDel="00000000" w:rsidP="00000000" w:rsidRDefault="00000000" w:rsidRPr="00000000" w14:paraId="000002AE">
      <w:pPr>
        <w:spacing w:after="0" w:line="276" w:lineRule="auto"/>
        <w:rPr/>
      </w:pPr>
      <w:r w:rsidDel="00000000" w:rsidR="00000000" w:rsidRPr="00000000">
        <w:rPr>
          <w:rtl w:val="0"/>
        </w:rPr>
        <w:t xml:space="preserve">Infrastructure Printers MUST conform to the IPP Event Notifications and Subscriptions [RFC3995] and the 'ippget' Delivery Method for Event Notifications [RFC3996].</w:t>
      </w:r>
    </w:p>
    <w:p w:rsidR="00000000" w:rsidDel="00000000" w:rsidP="00000000" w:rsidRDefault="00000000" w:rsidRPr="00000000" w14:paraId="000002AF">
      <w:pPr>
        <w:spacing w:after="0" w:line="276" w:lineRule="auto"/>
        <w:rPr/>
      </w:pPr>
      <w:r w:rsidDel="00000000" w:rsidR="00000000" w:rsidRPr="00000000">
        <w:rPr>
          <w:rtl w:val="0"/>
        </w:rPr>
      </w:r>
    </w:p>
    <w:p w:rsidR="00000000" w:rsidDel="00000000" w:rsidP="00000000" w:rsidRDefault="00000000" w:rsidRPr="00000000" w14:paraId="000002B0">
      <w:pPr>
        <w:spacing w:line="276" w:lineRule="auto"/>
        <w:rPr/>
      </w:pPr>
      <w:r w:rsidDel="00000000" w:rsidR="00000000" w:rsidRPr="00000000">
        <w:rPr>
          <w:rtl w:val="0"/>
        </w:rPr>
        <w:t xml:space="preserve">Infrastructure Printers MUST support the 'job-completed', 'job-config-changed', 'job-created', 'job-progress', 'job-state-changed', 'job-stopped', 'printer-config-changed', 'printer-queue-order-changed', 'printer-state-changed', and 'printer-stopped' events.  </w:t>
      </w:r>
    </w:p>
    <w:p w:rsidR="00000000" w:rsidDel="00000000" w:rsidP="00000000" w:rsidRDefault="00000000" w:rsidRPr="00000000" w14:paraId="000002B1">
      <w:pPr>
        <w:spacing w:after="0" w:line="276" w:lineRule="auto"/>
        <w:rPr/>
      </w:pPr>
      <w:r w:rsidDel="00000000" w:rsidR="00000000" w:rsidRPr="00000000">
        <w:rPr>
          <w:rtl w:val="0"/>
        </w:rPr>
      </w:r>
    </w:p>
    <w:p w:rsidR="00000000" w:rsidDel="00000000" w:rsidP="00000000" w:rsidRDefault="00000000" w:rsidRPr="00000000" w14:paraId="000002B2">
      <w:pPr>
        <w:spacing w:after="0" w:line="276" w:lineRule="auto"/>
        <w:rPr/>
      </w:pPr>
      <w:r w:rsidDel="00000000" w:rsidR="00000000" w:rsidRPr="00000000">
        <w:rPr>
          <w:rtl w:val="0"/>
        </w:rPr>
        <w:t xml:space="preserve">Table 10 - Event Notifications (events subscribed to by the IPP Proxy)</w:t>
      </w:r>
    </w:p>
    <w:tbl>
      <w:tblPr>
        <w:tblStyle w:val="Table11"/>
        <w:tblW w:w="952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5985"/>
        <w:tblGridChange w:id="0">
          <w:tblGrid>
            <w:gridCol w:w="3540"/>
            <w:gridCol w:w="598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after="0" w:line="240" w:lineRule="auto"/>
              <w:rPr>
                <w:b w:val="1"/>
              </w:rPr>
            </w:pPr>
            <w:r w:rsidDel="00000000" w:rsidR="00000000" w:rsidRPr="00000000">
              <w:rPr>
                <w:b w:val="1"/>
                <w:rtl w:val="0"/>
              </w:rPr>
              <w:t xml:space="preserve">Event (notify-events)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after="0" w:line="240" w:lineRule="auto"/>
              <w:rPr>
                <w:b w:val="1"/>
              </w:rPr>
            </w:pPr>
            <w:r w:rsidDel="00000000" w:rsidR="00000000" w:rsidRPr="00000000">
              <w:rPr>
                <w:b w:val="1"/>
                <w:rtl w:val="0"/>
              </w:rPr>
              <w:t xml:space="preserve">Defaults / Comments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5">
            <w:pPr>
              <w:widowControl w:val="0"/>
              <w:spacing w:after="0" w:line="240" w:lineRule="auto"/>
              <w:rPr/>
            </w:pPr>
            <w:r w:rsidDel="00000000" w:rsidR="00000000" w:rsidRPr="00000000">
              <w:rPr>
                <w:rtl w:val="0"/>
              </w:rPr>
              <w:t xml:space="preserve">job-fetchable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widowControl w:val="0"/>
              <w:spacing w:after="0" w:line="240" w:lineRule="auto"/>
              <w:rPr/>
            </w:pPr>
            <w:r w:rsidDel="00000000" w:rsidR="00000000" w:rsidRPr="00000000">
              <w:rPr>
                <w:rtl w:val="0"/>
              </w:rPr>
              <w:t xml:space="preserve">MVP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after="0" w:line="240" w:lineRule="auto"/>
              <w:rPr/>
            </w:pPr>
            <w:r w:rsidDel="00000000" w:rsidR="00000000" w:rsidRPr="00000000">
              <w:rPr>
                <w:rtl w:val="0"/>
              </w:rPr>
              <w:t xml:space="preserve">document-fetchable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after="0" w:line="240" w:lineRule="auto"/>
              <w:rPr/>
            </w:pPr>
            <w:r w:rsidDel="00000000" w:rsidR="00000000" w:rsidRPr="00000000">
              <w:rPr>
                <w:rtl w:val="0"/>
              </w:rPr>
              <w:t xml:space="preserve">MVP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9">
            <w:pPr>
              <w:widowControl w:val="0"/>
              <w:spacing w:after="0" w:line="240" w:lineRule="auto"/>
              <w:rPr/>
            </w:pPr>
            <w:r w:rsidDel="00000000" w:rsidR="00000000" w:rsidRPr="00000000">
              <w:rPr>
                <w:rtl w:val="0"/>
              </w:rPr>
              <w:t xml:space="preserve">document-completed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widowControl w:val="0"/>
              <w:spacing w:after="0" w:line="240" w:lineRule="auto"/>
              <w:rPr/>
            </w:pPr>
            <w:r w:rsidDel="00000000" w:rsidR="00000000" w:rsidRPr="00000000">
              <w:rPr>
                <w:rtl w:val="0"/>
              </w:rPr>
              <w:t xml:space="preserve">MVP</w:t>
            </w:r>
          </w:p>
        </w:tc>
      </w:tr>
    </w:tbl>
    <w:p w:rsidR="00000000" w:rsidDel="00000000" w:rsidP="00000000" w:rsidRDefault="00000000" w:rsidRPr="00000000" w14:paraId="000002BB">
      <w:pPr>
        <w:spacing w:after="0" w:line="276" w:lineRule="auto"/>
        <w:rPr/>
      </w:pPr>
      <w:r w:rsidDel="00000000" w:rsidR="00000000" w:rsidRPr="00000000">
        <w:rPr>
          <w:rtl w:val="0"/>
        </w:rPr>
      </w:r>
    </w:p>
    <w:p w:rsidR="00000000" w:rsidDel="00000000" w:rsidP="00000000" w:rsidRDefault="00000000" w:rsidRPr="00000000" w14:paraId="000002BC">
      <w:pPr>
        <w:spacing w:after="0" w:line="276" w:lineRule="auto"/>
        <w:rPr/>
      </w:pPr>
      <w:r w:rsidDel="00000000" w:rsidR="00000000" w:rsidRPr="00000000">
        <w:rPr>
          <w:rtl w:val="0"/>
        </w:rPr>
        <w:t xml:space="preserve">Table 11 - Event Attributes</w:t>
      </w:r>
    </w:p>
    <w:tbl>
      <w:tblPr>
        <w:tblStyle w:val="Table12"/>
        <w:tblW w:w="94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5925"/>
        <w:tblGridChange w:id="0">
          <w:tblGrid>
            <w:gridCol w:w="3540"/>
            <w:gridCol w:w="59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BD">
            <w:pPr>
              <w:widowControl w:val="0"/>
              <w:spacing w:after="0" w:line="240" w:lineRule="auto"/>
              <w:rPr>
                <w:b w:val="1"/>
              </w:rPr>
            </w:pPr>
            <w:r w:rsidDel="00000000" w:rsidR="00000000" w:rsidRPr="00000000">
              <w:rPr>
                <w:b w:val="1"/>
                <w:rtl w:val="0"/>
              </w:rPr>
              <w:t xml:space="preserve">Attribute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widowControl w:val="0"/>
              <w:spacing w:after="0" w:line="240" w:lineRule="auto"/>
              <w:rPr>
                <w:b w:val="1"/>
              </w:rPr>
            </w:pPr>
            <w:r w:rsidDel="00000000" w:rsidR="00000000" w:rsidRPr="00000000">
              <w:rPr>
                <w:b w:val="1"/>
                <w:rtl w:val="0"/>
              </w:rPr>
              <w:t xml:space="preserve">Defaults / Comments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after="0" w:line="240" w:lineRule="auto"/>
              <w:rPr/>
            </w:pPr>
            <w:r w:rsidDel="00000000" w:rsidR="00000000" w:rsidRPr="00000000">
              <w:rPr>
                <w:rtl w:val="0"/>
              </w:rPr>
              <w:t xml:space="preserve">document-fetchable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after="0" w:line="240" w:lineRule="auto"/>
              <w:rPr/>
            </w:pPr>
            <w:r w:rsidDel="00000000" w:rsidR="00000000" w:rsidRPr="00000000">
              <w:rPr>
                <w:rtl w:val="0"/>
              </w:rPr>
              <w:t xml:space="preserve">MVP</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1">
            <w:pPr>
              <w:widowControl w:val="0"/>
              <w:spacing w:after="0" w:line="240" w:lineRule="auto"/>
              <w:rPr/>
            </w:pPr>
            <w:r w:rsidDel="00000000" w:rsidR="00000000" w:rsidRPr="00000000">
              <w:rPr>
                <w:rtl w:val="0"/>
              </w:rPr>
              <w:t xml:space="preserve">job-impressions-completed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widowControl w:val="0"/>
              <w:spacing w:after="0" w:line="240" w:lineRule="auto"/>
              <w:rPr/>
            </w:pPr>
            <w:r w:rsidDel="00000000" w:rsidR="00000000" w:rsidRPr="00000000">
              <w:rPr>
                <w:rtl w:val="0"/>
              </w:rPr>
              <w:t xml:space="preserve">MVP</w:t>
            </w:r>
          </w:p>
        </w:tc>
      </w:tr>
    </w:tbl>
    <w:p w:rsidR="00000000" w:rsidDel="00000000" w:rsidP="00000000" w:rsidRDefault="00000000" w:rsidRPr="00000000" w14:paraId="000002C3">
      <w:pPr>
        <w:spacing w:after="0" w:line="276" w:lineRule="auto"/>
        <w:rPr/>
      </w:pPr>
      <w:r w:rsidDel="00000000" w:rsidR="00000000" w:rsidRPr="00000000">
        <w:rPr>
          <w:rtl w:val="0"/>
        </w:rPr>
      </w:r>
    </w:p>
    <w:p w:rsidR="00000000" w:rsidDel="00000000" w:rsidP="00000000" w:rsidRDefault="00000000" w:rsidRPr="00000000" w14:paraId="000002C4">
      <w:pPr>
        <w:pStyle w:val="Heading3"/>
        <w:spacing w:line="276" w:lineRule="auto"/>
        <w:ind w:left="0"/>
        <w:rPr/>
      </w:pPr>
      <w:bookmarkStart w:colFirst="0" w:colLast="0" w:name="_41mghml" w:id="37"/>
      <w:bookmarkEnd w:id="37"/>
      <w:r w:rsidDel="00000000" w:rsidR="00000000" w:rsidRPr="00000000">
        <w:rPr>
          <w:rtl w:val="0"/>
        </w:rPr>
        <w:t xml:space="preserve">IPP Encoding and Transport</w:t>
      </w:r>
    </w:p>
    <w:p w:rsidR="00000000" w:rsidDel="00000000" w:rsidP="00000000" w:rsidRDefault="00000000" w:rsidRPr="00000000" w14:paraId="000002C5">
      <w:pPr>
        <w:spacing w:line="276" w:lineRule="auto"/>
        <w:rPr/>
      </w:pPr>
      <w:r w:rsidDel="00000000" w:rsidR="00000000" w:rsidRPr="00000000">
        <w:rPr>
          <w:rtl w:val="0"/>
        </w:rPr>
        <w:t xml:space="preserve">This section outlines key standards to be supported but is not a full description of these standards.</w:t>
      </w:r>
    </w:p>
    <w:p w:rsidR="00000000" w:rsidDel="00000000" w:rsidP="00000000" w:rsidRDefault="00000000" w:rsidRPr="00000000" w14:paraId="000002C6">
      <w:pPr>
        <w:spacing w:after="0" w:line="276" w:lineRule="auto"/>
        <w:rPr/>
      </w:pPr>
      <w:r w:rsidDel="00000000" w:rsidR="00000000" w:rsidRPr="00000000">
        <w:rPr>
          <w:rtl w:val="0"/>
        </w:rPr>
        <w:t xml:space="preserve">The IPP Client and IPP Printer must:</w:t>
      </w:r>
    </w:p>
    <w:p w:rsidR="00000000" w:rsidDel="00000000" w:rsidP="00000000" w:rsidRDefault="00000000" w:rsidRPr="00000000" w14:paraId="000002C7">
      <w:pPr>
        <w:numPr>
          <w:ilvl w:val="0"/>
          <w:numId w:val="14"/>
        </w:numPr>
        <w:spacing w:after="0" w:line="276" w:lineRule="auto"/>
        <w:ind w:left="720" w:hanging="360"/>
        <w:rPr/>
      </w:pPr>
      <w:r w:rsidDel="00000000" w:rsidR="00000000" w:rsidRPr="00000000">
        <w:rPr>
          <w:rtl w:val="0"/>
        </w:rPr>
        <w:t xml:space="preserve">Support the complete HTTP/1.1 protocol as defined in [RFC7230] [RFC7231] [RFC7232] [RFC7233] [RFC7234] [RFC7235]</w:t>
      </w:r>
    </w:p>
    <w:p w:rsidR="00000000" w:rsidDel="00000000" w:rsidP="00000000" w:rsidRDefault="00000000" w:rsidRPr="00000000" w14:paraId="000002C8">
      <w:pPr>
        <w:numPr>
          <w:ilvl w:val="0"/>
          <w:numId w:val="14"/>
        </w:numPr>
        <w:spacing w:after="0" w:line="276" w:lineRule="auto"/>
        <w:ind w:left="720" w:hanging="360"/>
        <w:rPr/>
      </w:pPr>
      <w:r w:rsidDel="00000000" w:rsidR="00000000" w:rsidRPr="00000000">
        <w:rPr>
          <w:rtl w:val="0"/>
        </w:rPr>
        <w:t xml:space="preserve">Support chunking as defined in section 4.1 of [RFC7230;</w:t>
      </w:r>
    </w:p>
    <w:p w:rsidR="00000000" w:rsidDel="00000000" w:rsidP="00000000" w:rsidRDefault="00000000" w:rsidRPr="00000000" w14:paraId="000002C9">
      <w:pPr>
        <w:numPr>
          <w:ilvl w:val="0"/>
          <w:numId w:val="18"/>
        </w:numPr>
        <w:spacing w:after="0" w:line="276" w:lineRule="auto"/>
        <w:ind w:left="720" w:hanging="360"/>
        <w:rPr/>
      </w:pPr>
      <w:r w:rsidDel="00000000" w:rsidR="00000000" w:rsidRPr="00000000">
        <w:rPr>
          <w:rtl w:val="0"/>
        </w:rPr>
        <w:t xml:space="preserve">Support HTTPS with mutual authentication using certificates [RFC2818] </w:t>
      </w:r>
    </w:p>
    <w:p w:rsidR="00000000" w:rsidDel="00000000" w:rsidP="00000000" w:rsidRDefault="00000000" w:rsidRPr="00000000" w14:paraId="000002CA">
      <w:pPr>
        <w:numPr>
          <w:ilvl w:val="0"/>
          <w:numId w:val="18"/>
        </w:numPr>
        <w:spacing w:after="0" w:line="276" w:lineRule="auto"/>
        <w:ind w:left="720" w:hanging="360"/>
        <w:rPr/>
      </w:pPr>
      <w:r w:rsidDel="00000000" w:rsidR="00000000" w:rsidRPr="00000000">
        <w:rPr>
          <w:rtl w:val="0"/>
        </w:rPr>
        <w:t xml:space="preserve">Conform to the Transport Layer Security (TLS) Version 1.2 [RFC5246] or higher</w:t>
      </w:r>
    </w:p>
    <w:p w:rsidR="00000000" w:rsidDel="00000000" w:rsidP="00000000" w:rsidRDefault="00000000" w:rsidRPr="00000000" w14:paraId="000002CB">
      <w:pPr>
        <w:numPr>
          <w:ilvl w:val="0"/>
          <w:numId w:val="18"/>
        </w:numPr>
        <w:spacing w:line="276" w:lineRule="auto"/>
        <w:ind w:left="720" w:hanging="360"/>
        <w:rPr/>
      </w:pPr>
      <w:r w:rsidDel="00000000" w:rsidR="00000000" w:rsidRPr="00000000">
        <w:rPr>
          <w:rtl w:val="0"/>
        </w:rPr>
        <w:t xml:space="preserve">Support NCSC TLS Foundation Profile </w:t>
      </w:r>
    </w:p>
    <w:p w:rsidR="00000000" w:rsidDel="00000000" w:rsidP="00000000" w:rsidRDefault="00000000" w:rsidRPr="00000000" w14:paraId="000002CC">
      <w:pPr>
        <w:spacing w:after="0" w:line="276" w:lineRule="auto"/>
        <w:rPr/>
      </w:pPr>
      <w:r w:rsidDel="00000000" w:rsidR="00000000" w:rsidRPr="00000000">
        <w:rPr>
          <w:rtl w:val="0"/>
        </w:rPr>
        <w:t xml:space="preserve">Authentication and Authorisation of IPP Client connection and submission of request to IPP Printer must support:</w:t>
      </w:r>
    </w:p>
    <w:p w:rsidR="00000000" w:rsidDel="00000000" w:rsidP="00000000" w:rsidRDefault="00000000" w:rsidRPr="00000000" w14:paraId="000002CD">
      <w:pPr>
        <w:numPr>
          <w:ilvl w:val="0"/>
          <w:numId w:val="22"/>
        </w:numPr>
        <w:spacing w:line="276" w:lineRule="auto"/>
        <w:ind w:left="720" w:hanging="360"/>
        <w:rPr/>
      </w:pPr>
      <w:r w:rsidDel="00000000" w:rsidR="00000000" w:rsidRPr="00000000">
        <w:rPr>
          <w:rtl w:val="0"/>
        </w:rPr>
        <w:t xml:space="preserve">MVP - IPP ‘oauth’ authentication method</w:t>
      </w:r>
    </w:p>
    <w:p w:rsidR="00000000" w:rsidDel="00000000" w:rsidP="00000000" w:rsidRDefault="00000000" w:rsidRPr="00000000" w14:paraId="000002CE">
      <w:pPr>
        <w:spacing w:line="276" w:lineRule="auto"/>
        <w:rPr/>
      </w:pPr>
      <w:r w:rsidDel="00000000" w:rsidR="00000000" w:rsidRPr="00000000">
        <w:rPr>
          <w:rtl w:val="0"/>
        </w:rPr>
      </w:r>
    </w:p>
    <w:p w:rsidR="00000000" w:rsidDel="00000000" w:rsidP="00000000" w:rsidRDefault="00000000" w:rsidRPr="00000000" w14:paraId="000002CF">
      <w:pPr>
        <w:pStyle w:val="Heading3"/>
        <w:spacing w:line="276" w:lineRule="auto"/>
        <w:ind w:left="0"/>
        <w:rPr/>
      </w:pPr>
      <w:bookmarkStart w:colFirst="0" w:colLast="0" w:name="_2grqrue" w:id="38"/>
      <w:bookmarkEnd w:id="38"/>
      <w:r w:rsidDel="00000000" w:rsidR="00000000" w:rsidRPr="00000000">
        <w:rPr>
          <w:rtl w:val="0"/>
        </w:rPr>
        <w:t xml:space="preserve">Other Requirements</w:t>
      </w:r>
    </w:p>
    <w:p w:rsidR="00000000" w:rsidDel="00000000" w:rsidP="00000000" w:rsidRDefault="00000000" w:rsidRPr="00000000" w14:paraId="000002D0">
      <w:pPr>
        <w:pStyle w:val="Heading4"/>
        <w:spacing w:after="80" w:before="320" w:line="276" w:lineRule="auto"/>
        <w:ind w:left="0"/>
        <w:rPr/>
      </w:pPr>
      <w:bookmarkStart w:colFirst="0" w:colLast="0" w:name="_vx1227" w:id="39"/>
      <w:bookmarkEnd w:id="39"/>
      <w:r w:rsidDel="00000000" w:rsidR="00000000" w:rsidRPr="00000000">
        <w:rPr>
          <w:rtl w:val="0"/>
        </w:rPr>
        <w:t xml:space="preserve">Internationalization Requirements</w:t>
      </w:r>
    </w:p>
    <w:p w:rsidR="00000000" w:rsidDel="00000000" w:rsidP="00000000" w:rsidRDefault="00000000" w:rsidRPr="00000000" w14:paraId="000002D1">
      <w:pPr>
        <w:spacing w:after="0" w:line="276" w:lineRule="auto"/>
        <w:rPr/>
      </w:pPr>
      <w:r w:rsidDel="00000000" w:rsidR="00000000" w:rsidRPr="00000000">
        <w:rPr>
          <w:rtl w:val="0"/>
        </w:rPr>
        <w:t xml:space="preserve">It is recommended that the MVP / V1 standard supports:</w:t>
      </w:r>
    </w:p>
    <w:p w:rsidR="00000000" w:rsidDel="00000000" w:rsidP="00000000" w:rsidRDefault="00000000" w:rsidRPr="00000000" w14:paraId="000002D2">
      <w:pPr>
        <w:numPr>
          <w:ilvl w:val="0"/>
          <w:numId w:val="15"/>
        </w:numPr>
        <w:spacing w:after="0" w:line="276" w:lineRule="auto"/>
        <w:ind w:left="720" w:hanging="360"/>
        <w:rPr/>
      </w:pPr>
      <w:r w:rsidDel="00000000" w:rsidR="00000000" w:rsidRPr="00000000">
        <w:rPr>
          <w:rtl w:val="0"/>
        </w:rPr>
        <w:t xml:space="preserve">The Universal Character Set (UCS) Transformation Format -- 8 bit (UTF-8) [STD63] encoding of Unicode [UNICODE] [ISO10646]; and</w:t>
      </w:r>
    </w:p>
    <w:p w:rsidR="00000000" w:rsidDel="00000000" w:rsidP="00000000" w:rsidRDefault="00000000" w:rsidRPr="00000000" w14:paraId="000002D3">
      <w:pPr>
        <w:numPr>
          <w:ilvl w:val="0"/>
          <w:numId w:val="15"/>
        </w:numPr>
        <w:spacing w:line="276" w:lineRule="auto"/>
        <w:ind w:left="720" w:hanging="360"/>
        <w:rPr/>
      </w:pPr>
      <w:r w:rsidDel="00000000" w:rsidR="00000000" w:rsidRPr="00000000">
        <w:rPr>
          <w:rtl w:val="0"/>
        </w:rPr>
        <w:t xml:space="preserve">The Unicode Format for Network Interchange [RFC5198] that requires transmission of well-formed UTF-8 strings and recommends transmission of normalized UTF-8 strings in Normalization Form C (NFC) [UAX15].</w:t>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pStyle w:val="Heading2"/>
        <w:spacing w:line="276" w:lineRule="auto"/>
        <w:rPr/>
      </w:pPr>
      <w:bookmarkStart w:colFirst="0" w:colLast="0" w:name="_3fwokq0" w:id="40"/>
      <w:bookmarkEnd w:id="40"/>
      <w:r w:rsidDel="00000000" w:rsidR="00000000" w:rsidRPr="00000000">
        <w:rPr>
          <w:rtl w:val="0"/>
        </w:rPr>
        <w:t xml:space="preserve">Document Format</w:t>
      </w:r>
    </w:p>
    <w:p w:rsidR="00000000" w:rsidDel="00000000" w:rsidP="00000000" w:rsidRDefault="00000000" w:rsidRPr="00000000" w14:paraId="000002D6">
      <w:pPr>
        <w:spacing w:line="276" w:lineRule="auto"/>
        <w:rPr/>
      </w:pPr>
      <w:r w:rsidDel="00000000" w:rsidR="00000000" w:rsidRPr="00000000">
        <w:rPr>
          <w:rtl w:val="0"/>
        </w:rPr>
        <w:t xml:space="preserve">It is recommended to limit the format of the print files that can be transferred to PDF files that meet the ISO 32000-1:2008 (PDF 1.7) standard.</w:t>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pStyle w:val="Heading1"/>
        <w:numPr>
          <w:ilvl w:val="0"/>
          <w:numId w:val="15"/>
        </w:numPr>
        <w:ind w:left="720" w:hanging="360"/>
        <w:rPr/>
      </w:pPr>
      <w:bookmarkStart w:colFirst="0" w:colLast="0" w:name="_1v1yuxt" w:id="41"/>
      <w:bookmarkEnd w:id="41"/>
      <w:r w:rsidDel="00000000" w:rsidR="00000000" w:rsidRPr="00000000">
        <w:rPr>
          <w:rtl w:val="0"/>
        </w:rPr>
        <w:t xml:space="preserve">Security</w:t>
      </w: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Where appropriate communication between services must support the following:</w:t>
      </w:r>
    </w:p>
    <w:p w:rsidR="00000000" w:rsidDel="00000000" w:rsidP="00000000" w:rsidRDefault="00000000" w:rsidRPr="00000000" w14:paraId="000002DA">
      <w:pPr>
        <w:numPr>
          <w:ilvl w:val="0"/>
          <w:numId w:val="3"/>
        </w:numPr>
        <w:spacing w:after="0" w:lineRule="auto"/>
        <w:ind w:left="720" w:hanging="360"/>
        <w:rPr/>
      </w:pPr>
      <w:r w:rsidDel="00000000" w:rsidR="00000000" w:rsidRPr="00000000">
        <w:rPr>
          <w:rtl w:val="0"/>
        </w:rPr>
        <w:t xml:space="preserve">TLS v1.2 for all connections and communications between print services</w:t>
      </w:r>
      <w:r w:rsidDel="00000000" w:rsidR="00000000" w:rsidRPr="00000000">
        <w:rPr>
          <w:rtl w:val="0"/>
        </w:rPr>
      </w:r>
    </w:p>
    <w:p w:rsidR="00000000" w:rsidDel="00000000" w:rsidP="00000000" w:rsidRDefault="00000000" w:rsidRPr="00000000" w14:paraId="000002DB">
      <w:pPr>
        <w:numPr>
          <w:ilvl w:val="0"/>
          <w:numId w:val="3"/>
        </w:numPr>
        <w:ind w:left="720" w:hanging="360"/>
        <w:rPr/>
      </w:pPr>
      <w:r w:rsidDel="00000000" w:rsidR="00000000" w:rsidRPr="00000000">
        <w:rPr>
          <w:rtl w:val="0"/>
        </w:rPr>
        <w:t xml:space="preserve">mutual authenticate service endpoints using X.509 certificate validation</w:t>
      </w:r>
      <w:r w:rsidDel="00000000" w:rsidR="00000000" w:rsidRPr="00000000">
        <w:rPr>
          <w:rtl w:val="0"/>
        </w:rPr>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pStyle w:val="Heading1"/>
        <w:numPr>
          <w:ilvl w:val="0"/>
          <w:numId w:val="15"/>
        </w:numPr>
        <w:ind w:left="720" w:hanging="360"/>
        <w:rPr/>
      </w:pPr>
      <w:bookmarkStart w:colFirst="0" w:colLast="0" w:name="_4f1mdlm" w:id="42"/>
      <w:bookmarkEnd w:id="42"/>
      <w:r w:rsidDel="00000000" w:rsidR="00000000" w:rsidRPr="00000000">
        <w:rPr>
          <w:rtl w:val="0"/>
        </w:rPr>
        <w:t xml:space="preserve">Assumptions</w:t>
      </w: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None currently documented.</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pStyle w:val="Heading1"/>
        <w:numPr>
          <w:ilvl w:val="0"/>
          <w:numId w:val="8"/>
        </w:numPr>
        <w:ind w:left="720" w:hanging="360"/>
        <w:rPr/>
      </w:pPr>
      <w:bookmarkStart w:colFirst="0" w:colLast="0" w:name="_2u6wntf" w:id="43"/>
      <w:bookmarkEnd w:id="43"/>
      <w:r w:rsidDel="00000000" w:rsidR="00000000" w:rsidRPr="00000000">
        <w:rPr>
          <w:rtl w:val="0"/>
        </w:rPr>
        <w:t xml:space="preserve">Limitations</w:t>
      </w:r>
      <w:r w:rsidDel="00000000" w:rsidR="00000000" w:rsidRPr="00000000">
        <w:rPr>
          <w:rtl w:val="0"/>
        </w:rPr>
      </w:r>
    </w:p>
    <w:p w:rsidR="00000000" w:rsidDel="00000000" w:rsidP="00000000" w:rsidRDefault="00000000" w:rsidRPr="00000000" w14:paraId="000002E1">
      <w:pPr>
        <w:pStyle w:val="Heading2"/>
        <w:rPr/>
      </w:pPr>
      <w:bookmarkStart w:colFirst="0" w:colLast="0" w:name="_19c6y18" w:id="44"/>
      <w:bookmarkEnd w:id="44"/>
      <w:r w:rsidDel="00000000" w:rsidR="00000000" w:rsidRPr="00000000">
        <w:rPr>
          <w:rtl w:val="0"/>
        </w:rPr>
        <w:t xml:space="preserve">Print Device Capability</w:t>
      </w:r>
    </w:p>
    <w:p w:rsidR="00000000" w:rsidDel="00000000" w:rsidP="00000000" w:rsidRDefault="00000000" w:rsidRPr="00000000" w14:paraId="000002E2">
      <w:pPr>
        <w:rPr/>
      </w:pPr>
      <w:r w:rsidDel="00000000" w:rsidR="00000000" w:rsidRPr="00000000">
        <w:rPr>
          <w:rtl w:val="0"/>
        </w:rPr>
        <w:t xml:space="preserve">Print devices support a range of functions e.g. colour / mono, paper size, finishing options etc.  A user may submit a job as duplex and colour but release it at a device that does not provide this capability e.g. simplex and mono.</w:t>
      </w:r>
    </w:p>
    <w:p w:rsidR="00000000" w:rsidDel="00000000" w:rsidP="00000000" w:rsidRDefault="00000000" w:rsidRPr="00000000" w14:paraId="000002E3">
      <w:pPr>
        <w:rPr/>
      </w:pPr>
      <w:r w:rsidDel="00000000" w:rsidR="00000000" w:rsidRPr="00000000">
        <w:rPr>
          <w:rtl w:val="0"/>
        </w:rPr>
        <w:t xml:space="preserve">The simplest solution is for the print device to make ‘best efforts’, e.g. in the case above the device prints the duplex colour as simplex mono.  This may require defining some basic rules such as those outlined in Table 2 Compatibility translations.</w:t>
      </w:r>
    </w:p>
    <w:p w:rsidR="00000000" w:rsidDel="00000000" w:rsidP="00000000" w:rsidRDefault="00000000" w:rsidRPr="00000000" w14:paraId="000002E4">
      <w:pPr>
        <w:rPr/>
      </w:pPr>
      <w:r w:rsidDel="00000000" w:rsidR="00000000" w:rsidRPr="00000000">
        <w:rPr>
          <w:rtl w:val="0"/>
        </w:rPr>
        <w:t xml:space="preserve">For the MVP / V1 versions of the interoperability standard only limited job and document attributes will be supported.</w:t>
      </w:r>
    </w:p>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Table 12 - Compatibility translations</w:t>
      </w:r>
    </w:p>
    <w:tbl>
      <w:tblPr>
        <w:tblStyle w:val="Table13"/>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7"/>
        <w:gridCol w:w="3008.666666666667"/>
        <w:gridCol w:w="3008.666666666667"/>
        <w:tblGridChange w:id="0">
          <w:tblGrid>
            <w:gridCol w:w="3008.666666666667"/>
            <w:gridCol w:w="3008.666666666667"/>
            <w:gridCol w:w="3008.666666666667"/>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Submitted Requirement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Device Capability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Output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Colour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Mono</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Duplex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Simplex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Simplex</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Staple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Staple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Punch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Punch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A3</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A4</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A4</w:t>
            </w:r>
          </w:p>
        </w:tc>
      </w:tr>
    </w:tbl>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pStyle w:val="Heading1"/>
        <w:numPr>
          <w:ilvl w:val="0"/>
          <w:numId w:val="24"/>
        </w:numPr>
        <w:ind w:left="720" w:hanging="360"/>
        <w:rPr/>
      </w:pPr>
      <w:bookmarkStart w:colFirst="0" w:colLast="0" w:name="_3tbugp1" w:id="45"/>
      <w:bookmarkEnd w:id="45"/>
      <w:r w:rsidDel="00000000" w:rsidR="00000000" w:rsidRPr="00000000">
        <w:rPr>
          <w:rtl w:val="0"/>
        </w:rPr>
        <w:t xml:space="preserve">Other Functions</w:t>
      </w:r>
      <w:r w:rsidDel="00000000" w:rsidR="00000000" w:rsidRPr="00000000">
        <w:rPr>
          <w:rtl w:val="0"/>
        </w:rPr>
      </w:r>
    </w:p>
    <w:p w:rsidR="00000000" w:rsidDel="00000000" w:rsidP="00000000" w:rsidRDefault="00000000" w:rsidRPr="00000000" w14:paraId="000002FA">
      <w:pPr>
        <w:pStyle w:val="Heading2"/>
        <w:rPr/>
      </w:pPr>
      <w:bookmarkStart w:colFirst="0" w:colLast="0" w:name="_28h4qwu" w:id="46"/>
      <w:bookmarkEnd w:id="46"/>
      <w:r w:rsidDel="00000000" w:rsidR="00000000" w:rsidRPr="00000000">
        <w:rPr>
          <w:rtl w:val="0"/>
        </w:rPr>
        <w:t xml:space="preserve">Quotas and Balances</w:t>
      </w:r>
    </w:p>
    <w:p w:rsidR="00000000" w:rsidDel="00000000" w:rsidP="00000000" w:rsidRDefault="00000000" w:rsidRPr="00000000" w14:paraId="000002FB">
      <w:pPr>
        <w:rPr/>
      </w:pPr>
      <w:r w:rsidDel="00000000" w:rsidR="00000000" w:rsidRPr="00000000">
        <w:rPr>
          <w:rtl w:val="0"/>
        </w:rPr>
        <w:t xml:space="preserve">If the home services uses quotas / balances to manage print activity, these should be checked before the print job is sent from the home service to the guest service.</w:t>
      </w:r>
    </w:p>
    <w:p w:rsidR="00000000" w:rsidDel="00000000" w:rsidP="00000000" w:rsidRDefault="00000000" w:rsidRPr="00000000" w14:paraId="000002FC">
      <w:pPr>
        <w:rPr/>
      </w:pPr>
      <w:r w:rsidDel="00000000" w:rsidR="00000000" w:rsidRPr="00000000">
        <w:rPr>
          <w:rtl w:val="0"/>
        </w:rPr>
        <w:t xml:space="preserve">If the guest service allows print job attributes to be changed e.g. number of copies, the final report back from the guest to the home must report what was actually printed.</w:t>
      </w:r>
    </w:p>
    <w:p w:rsidR="00000000" w:rsidDel="00000000" w:rsidP="00000000" w:rsidRDefault="00000000" w:rsidRPr="00000000" w14:paraId="000002FD">
      <w:pPr>
        <w:pStyle w:val="Heading2"/>
        <w:keepNext w:val="1"/>
        <w:keepLines w:val="1"/>
        <w:widowControl w:val="1"/>
        <w:pBdr>
          <w:top w:space="0" w:sz="0" w:val="nil"/>
          <w:left w:space="0" w:sz="0" w:val="nil"/>
          <w:bottom w:space="0" w:sz="0" w:val="nil"/>
          <w:right w:space="0" w:sz="0" w:val="nil"/>
          <w:between w:space="0" w:sz="0" w:val="nil"/>
        </w:pBdr>
        <w:shd w:fill="auto" w:val="clear"/>
        <w:spacing w:after="120" w:before="360" w:line="276" w:lineRule="auto"/>
        <w:ind w:left="576" w:right="0" w:hanging="576"/>
        <w:jc w:val="left"/>
        <w:rPr/>
      </w:pPr>
      <w:bookmarkStart w:colFirst="0" w:colLast="0" w:name="_nmf14n" w:id="47"/>
      <w:bookmarkEnd w:id="47"/>
      <w:r w:rsidDel="00000000" w:rsidR="00000000" w:rsidRPr="00000000">
        <w:rPr>
          <w:rtl w:val="0"/>
        </w:rPr>
        <w:t xml:space="preserve">User Authorisation</w:t>
      </w:r>
    </w:p>
    <w:p w:rsidR="00000000" w:rsidDel="00000000" w:rsidP="00000000" w:rsidRDefault="00000000" w:rsidRPr="00000000" w14:paraId="000002FE">
      <w:pPr>
        <w:rPr/>
      </w:pPr>
      <w:r w:rsidDel="00000000" w:rsidR="00000000" w:rsidRPr="00000000">
        <w:rPr>
          <w:rtl w:val="0"/>
        </w:rPr>
        <w:t xml:space="preserve">Departments may wish to control which users can access guest print services i.e. control which of their users can access guest printing on other services.  When a user authenticates at a Guest service the Home service should be able to check whether a user has been granted the right to access guest printing before approving access to the service and providing the Guest Service with an Access Token.</w:t>
      </w:r>
    </w:p>
    <w:p w:rsidR="00000000" w:rsidDel="00000000" w:rsidP="00000000" w:rsidRDefault="00000000" w:rsidRPr="00000000" w14:paraId="000002FF">
      <w:pPr>
        <w:rPr/>
      </w:pPr>
      <w:r w:rsidDel="00000000" w:rsidR="00000000" w:rsidRPr="00000000">
        <w:rPr>
          <w:rtl w:val="0"/>
        </w:rPr>
        <w:t xml:space="preserve">Departments may wish to set quotas for the volume of print users can release at a guest service.  This should be set in the home service and the home service should check this before authorising the transfer of the print job(s) to the guest service.  </w:t>
      </w:r>
    </w:p>
    <w:p w:rsidR="00000000" w:rsidDel="00000000" w:rsidP="00000000" w:rsidRDefault="00000000" w:rsidRPr="00000000" w14:paraId="00000300">
      <w:pPr>
        <w:pStyle w:val="Heading2"/>
        <w:rPr/>
      </w:pPr>
      <w:bookmarkStart w:colFirst="0" w:colLast="0" w:name="_37m2jsg" w:id="48"/>
      <w:bookmarkEnd w:id="48"/>
      <w:r w:rsidDel="00000000" w:rsidR="00000000" w:rsidRPr="00000000">
        <w:rPr>
          <w:rtl w:val="0"/>
        </w:rPr>
        <w:t xml:space="preserve">Cross-charging</w:t>
      </w:r>
    </w:p>
    <w:p w:rsidR="00000000" w:rsidDel="00000000" w:rsidP="00000000" w:rsidRDefault="00000000" w:rsidRPr="00000000" w14:paraId="00000301">
      <w:pPr>
        <w:rPr/>
      </w:pPr>
      <w:r w:rsidDel="00000000" w:rsidR="00000000" w:rsidRPr="00000000">
        <w:rPr>
          <w:rtl w:val="0"/>
        </w:rPr>
        <w:t xml:space="preserve">The mechanism for cross-charging is out of scope.</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pStyle w:val="Heading1"/>
        <w:keepNext w:val="1"/>
        <w:keepLines w:val="1"/>
        <w:widowControl w:val="1"/>
        <w:numPr>
          <w:ilvl w:val="0"/>
          <w:numId w:val="11"/>
        </w:numPr>
        <w:pBdr>
          <w:top w:space="0" w:sz="0" w:val="nil"/>
          <w:left w:space="0" w:sz="0" w:val="nil"/>
          <w:bottom w:space="0" w:sz="0" w:val="nil"/>
          <w:right w:space="0" w:sz="0" w:val="nil"/>
          <w:between w:space="0" w:sz="0" w:val="nil"/>
        </w:pBdr>
        <w:shd w:fill="auto" w:val="clear"/>
        <w:spacing w:after="120" w:before="400" w:line="276" w:lineRule="auto"/>
        <w:ind w:left="720" w:right="0" w:hanging="360"/>
        <w:jc w:val="left"/>
        <w:rPr/>
      </w:pPr>
      <w:bookmarkStart w:colFirst="0" w:colLast="0" w:name="_1mrcu09" w:id="49"/>
      <w:bookmarkEnd w:id="49"/>
      <w:r w:rsidDel="00000000" w:rsidR="00000000" w:rsidRPr="00000000">
        <w:rPr>
          <w:rtl w:val="0"/>
        </w:rPr>
        <w:t xml:space="preserve">Out of Scope</w:t>
      </w:r>
    </w:p>
    <w:p w:rsidR="00000000" w:rsidDel="00000000" w:rsidP="00000000" w:rsidRDefault="00000000" w:rsidRPr="00000000" w14:paraId="00000304">
      <w:pPr>
        <w:rPr/>
      </w:pPr>
      <w:r w:rsidDel="00000000" w:rsidR="00000000" w:rsidRPr="00000000">
        <w:rPr>
          <w:rtl w:val="0"/>
        </w:rPr>
        <w:t xml:space="preserve">TBC</w:t>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pStyle w:val="Heading1"/>
        <w:keepNext w:val="1"/>
        <w:keepLines w:val="1"/>
        <w:widowControl w:val="1"/>
        <w:numPr>
          <w:ilvl w:val="0"/>
          <w:numId w:val="11"/>
        </w:numPr>
        <w:pBdr>
          <w:top w:space="0" w:sz="0" w:val="nil"/>
          <w:left w:space="0" w:sz="0" w:val="nil"/>
          <w:bottom w:space="0" w:sz="0" w:val="nil"/>
          <w:right w:space="0" w:sz="0" w:val="nil"/>
          <w:between w:space="0" w:sz="0" w:val="nil"/>
        </w:pBdr>
        <w:shd w:fill="auto" w:val="clear"/>
        <w:spacing w:after="120" w:before="400" w:line="276" w:lineRule="auto"/>
        <w:ind w:left="720" w:right="0" w:hanging="360"/>
        <w:jc w:val="left"/>
        <w:rPr/>
      </w:pPr>
      <w:bookmarkStart w:colFirst="0" w:colLast="0" w:name="_46r0co2" w:id="50"/>
      <w:bookmarkEnd w:id="50"/>
      <w:r w:rsidDel="00000000" w:rsidR="00000000" w:rsidRPr="00000000">
        <w:rPr>
          <w:rtl w:val="0"/>
        </w:rPr>
        <w:t xml:space="preserve">GovPrint Interoperability Working Group</w:t>
      </w:r>
    </w:p>
    <w:p w:rsidR="00000000" w:rsidDel="00000000" w:rsidP="00000000" w:rsidRDefault="00000000" w:rsidRPr="00000000" w14:paraId="00000307">
      <w:pPr>
        <w:rPr/>
      </w:pPr>
      <w:r w:rsidDel="00000000" w:rsidR="00000000" w:rsidRPr="00000000">
        <w:rPr>
          <w:rtl w:val="0"/>
        </w:rPr>
        <w:t xml:space="preserve">GDS propose to setup a GovPrint Interoperability Working Group (GPIWG).  The group will comprise interested suppliers and government departments.  The primary aim of the group will be to define a standard for interoperability.  There would be no requirement for suppliers to implement the standard within their solutions at this stage.  The standard would not be integrated into products until the market demand is clearly stated e.g. in future procurement tenders.  This approach is very similar to the way the IEEE PWG operate in that they define the standard and leave it to suppliers to decide whether to implement the standard based on market demands.</w:t>
      </w:r>
    </w:p>
    <w:p w:rsidR="00000000" w:rsidDel="00000000" w:rsidP="00000000" w:rsidRDefault="00000000" w:rsidRPr="00000000" w14:paraId="00000308">
      <w:pPr>
        <w:rPr/>
      </w:pPr>
      <w:r w:rsidDel="00000000" w:rsidR="00000000" w:rsidRPr="00000000">
        <w:rPr>
          <w:rtl w:val="0"/>
        </w:rPr>
        <w:t xml:space="preserve">Taking this approach would mean that suppliers do not at this stage need to invest significant resources, they simply need to participate in reviewing and commenting on the proposed standard.  The aim will be to produce a technical standard for interoperability that everyone considers meets the users requirements and can be supported by the suppliers software.</w:t>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pStyle w:val="Heading1"/>
        <w:rPr/>
      </w:pPr>
      <w:bookmarkStart w:colFirst="0" w:colLast="0" w:name="_2lwamvv" w:id="51"/>
      <w:bookmarkEnd w:id="51"/>
      <w:r w:rsidDel="00000000" w:rsidR="00000000" w:rsidRPr="00000000">
        <w:rPr>
          <w:rtl w:val="0"/>
        </w:rPr>
        <w:t xml:space="preserve">Appendix A - Definitions</w:t>
      </w:r>
    </w:p>
    <w:p w:rsidR="00000000" w:rsidDel="00000000" w:rsidP="00000000" w:rsidRDefault="00000000" w:rsidRPr="00000000" w14:paraId="0000030B">
      <w:pPr>
        <w:rPr/>
      </w:pPr>
      <w:r w:rsidDel="00000000" w:rsidR="00000000" w:rsidRPr="00000000">
        <w:rPr>
          <w:rtl w:val="0"/>
        </w:rPr>
        <w:t xml:space="preserve">OAuth 2.0 - </w:t>
      </w:r>
    </w:p>
    <w:p w:rsidR="00000000" w:rsidDel="00000000" w:rsidP="00000000" w:rsidRDefault="00000000" w:rsidRPr="00000000" w14:paraId="0000030C">
      <w:pPr>
        <w:rPr/>
      </w:pPr>
      <w:r w:rsidDel="00000000" w:rsidR="00000000" w:rsidRPr="00000000">
        <w:rPr>
          <w:rtl w:val="0"/>
        </w:rPr>
        <w:t xml:space="preserve">OAuth 2.0 (OAuth) is an open standard for access delegation, it provides to clients a "secure delegated access" to server resources on behalf of a resource owner.   It specifies a process for resource owners to authorize third-party access to their server resources without sharing their credentials. (</w:t>
      </w:r>
      <w:hyperlink r:id="rId9">
        <w:r w:rsidDel="00000000" w:rsidR="00000000" w:rsidRPr="00000000">
          <w:rPr>
            <w:color w:val="1155cc"/>
            <w:u w:val="single"/>
            <w:rtl w:val="0"/>
          </w:rPr>
          <w:t xml:space="preserve">https://en.wikipedia.org/wiki/OAuth</w:t>
        </w:r>
      </w:hyperlink>
      <w:r w:rsidDel="00000000" w:rsidR="00000000" w:rsidRPr="00000000">
        <w:rPr>
          <w:rtl w:val="0"/>
        </w:rPr>
        <w:t xml:space="preserve">)</w:t>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pPr>
      <w:r w:rsidDel="00000000" w:rsidR="00000000" w:rsidRPr="00000000">
        <w:rPr>
          <w:rtl w:val="0"/>
        </w:rPr>
        <w:t xml:space="preserve">OAuth Device Authorisation Grant -</w:t>
      </w:r>
    </w:p>
    <w:p w:rsidR="00000000" w:rsidDel="00000000" w:rsidP="00000000" w:rsidRDefault="00000000" w:rsidRPr="00000000" w14:paraId="0000030F">
      <w:pPr>
        <w:rPr/>
      </w:pPr>
      <w:r w:rsidDel="00000000" w:rsidR="00000000" w:rsidRPr="00000000">
        <w:rPr>
          <w:rtl w:val="0"/>
        </w:rPr>
        <w:t xml:space="preserve">OAuth Device Authorisation Grant is an authorisation layer enabling authentication and authorisation of a user via a secondary device such as a mobile app.  OAuth Device Grant is currently a draft standard. </w:t>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tl w:val="0"/>
        </w:rPr>
        <w:t xml:space="preserve">IPP / IPPS / IPP INFRA -</w:t>
      </w:r>
    </w:p>
    <w:p w:rsidR="00000000" w:rsidDel="00000000" w:rsidP="00000000" w:rsidRDefault="00000000" w:rsidRPr="00000000" w14:paraId="00000312">
      <w:pPr>
        <w:rPr/>
      </w:pPr>
      <w:r w:rsidDel="00000000" w:rsidR="00000000" w:rsidRPr="00000000">
        <w:rPr>
          <w:rtl w:val="0"/>
        </w:rPr>
        <w:t xml:space="preserve">The Internet Printing Protocol (IPP) is an internet printing protocol for communication between client devices and printers or print servers.  IPP also supports access control, authentication, and encryption (IPPS).  IPP Infrastructure Extensions (IPP INFRA) enable print devices or print servers to request print jobs from clients.  (</w:t>
      </w:r>
      <w:hyperlink r:id="rId10">
        <w:r w:rsidDel="00000000" w:rsidR="00000000" w:rsidRPr="00000000">
          <w:rPr>
            <w:color w:val="1155cc"/>
            <w:u w:val="single"/>
            <w:rtl w:val="0"/>
          </w:rPr>
          <w:t xml:space="preserve">https://en.wikipedia.org/wiki/Internet_Printing_Protocol</w:t>
        </w:r>
      </w:hyperlink>
      <w:r w:rsidDel="00000000" w:rsidR="00000000" w:rsidRPr="00000000">
        <w:rPr>
          <w:rtl w:val="0"/>
        </w:rPr>
        <w:t xml:space="preserve">)</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PDF -</w:t>
      </w:r>
    </w:p>
    <w:p w:rsidR="00000000" w:rsidDel="00000000" w:rsidP="00000000" w:rsidRDefault="00000000" w:rsidRPr="00000000" w14:paraId="00000315">
      <w:pPr>
        <w:rPr/>
      </w:pPr>
      <w:r w:rsidDel="00000000" w:rsidR="00000000" w:rsidRPr="00000000">
        <w:rPr>
          <w:rtl w:val="0"/>
        </w:rPr>
        <w:t xml:space="preserve">Portable Document Format (PDF) is a file format developed by Adobe to present documents, including text formatting and images, in a manner independent of application software, hardware, and operating systems and is based on the PostScript language.  PDF was standardized as an open format, ISO 32000. (</w:t>
      </w:r>
      <w:hyperlink r:id="rId11">
        <w:r w:rsidDel="00000000" w:rsidR="00000000" w:rsidRPr="00000000">
          <w:rPr>
            <w:color w:val="1155cc"/>
            <w:u w:val="single"/>
            <w:rtl w:val="0"/>
          </w:rPr>
          <w:t xml:space="preserve">https://en.wikipedia.org/wiki/PDF</w:t>
        </w:r>
      </w:hyperlink>
      <w:r w:rsidDel="00000000" w:rsidR="00000000" w:rsidRPr="00000000">
        <w:rPr>
          <w:rtl w:val="0"/>
        </w:rPr>
        <w:t xml:space="preserve">)</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t xml:space="preserve">JSON -</w:t>
      </w:r>
    </w:p>
    <w:p w:rsidR="00000000" w:rsidDel="00000000" w:rsidP="00000000" w:rsidRDefault="00000000" w:rsidRPr="00000000" w14:paraId="00000318">
      <w:pPr>
        <w:rPr/>
      </w:pPr>
      <w:r w:rsidDel="00000000" w:rsidR="00000000" w:rsidRPr="00000000">
        <w:rPr>
          <w:rtl w:val="0"/>
        </w:rPr>
        <w:t xml:space="preserve">JavaScript Object Notation (JSON) is an open-standard file format that uses human-readable text to transmit data objects consisting of attribute–value pairs and array data types (or any other serializable value) (</w:t>
      </w:r>
      <w:hyperlink r:id="rId12">
        <w:r w:rsidDel="00000000" w:rsidR="00000000" w:rsidRPr="00000000">
          <w:rPr>
            <w:color w:val="1155cc"/>
            <w:u w:val="single"/>
            <w:rtl w:val="0"/>
          </w:rPr>
          <w:t xml:space="preserve">https://en.wikipedia.org/wiki/JSON</w:t>
        </w:r>
      </w:hyperlink>
      <w:r w:rsidDel="00000000" w:rsidR="00000000" w:rsidRPr="00000000">
        <w:rPr>
          <w:rtl w:val="0"/>
        </w:rPr>
        <w:t xml:space="preserve">)</w:t>
      </w:r>
    </w:p>
    <w:p w:rsidR="00000000" w:rsidDel="00000000" w:rsidP="00000000" w:rsidRDefault="00000000" w:rsidRPr="00000000" w14:paraId="00000319">
      <w:pPr>
        <w:rPr/>
      </w:pPr>
      <w:r w:rsidDel="00000000" w:rsidR="00000000" w:rsidRPr="00000000">
        <w:rPr>
          <w:rtl w:val="0"/>
        </w:rPr>
      </w:r>
    </w:p>
    <w:sectPr>
      <w:headerReference r:id="rId13" w:type="default"/>
      <w:footerReference r:id="rId14" w:type="default"/>
      <w:pgSz w:h="16838" w:w="11906"/>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B">
    <w:pPr>
      <w:spacing w:line="276" w:lineRule="auto"/>
      <w:rPr/>
    </w:pPr>
    <w:r w:rsidDel="00000000" w:rsidR="00000000" w:rsidRPr="00000000">
      <w:rPr>
        <w:rtl w:val="0"/>
      </w:rPr>
      <w:br w:type="textWrapping"/>
      <w:br w:type="textWrapping"/>
      <w:t xml:space="preserve">Page |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A">
    <w:pPr>
      <w:rPr/>
    </w:pPr>
    <w:r w:rsidDel="00000000" w:rsidR="00000000" w:rsidRPr="00000000">
      <w:rPr/>
      <w:drawing>
        <wp:inline distB="114300" distT="114300" distL="114300" distR="114300">
          <wp:extent cx="990600" cy="457200"/>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90600" cy="457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8"/>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9"/>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5"/>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4"/>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
    <w:lvl w:ilvl="0">
      <w:start w:val="8"/>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4"/>
      <w:szCs w:val="44"/>
    </w:rPr>
  </w:style>
  <w:style w:type="paragraph" w:styleId="Heading2">
    <w:name w:val="heading 2"/>
    <w:basedOn w:val="Normal"/>
    <w:next w:val="Normal"/>
    <w:pPr>
      <w:keepNext w:val="1"/>
      <w:keepLines w:val="1"/>
      <w:spacing w:after="120" w:before="360" w:lineRule="auto"/>
      <w:ind w:left="576"/>
    </w:pPr>
    <w:rPr>
      <w:sz w:val="36"/>
      <w:szCs w:val="36"/>
    </w:rPr>
  </w:style>
  <w:style w:type="paragraph" w:styleId="Heading3">
    <w:name w:val="heading 3"/>
    <w:basedOn w:val="Normal"/>
    <w:next w:val="Normal"/>
    <w:pPr>
      <w:keepNext w:val="1"/>
      <w:keepLines w:val="1"/>
      <w:spacing w:before="40" w:line="276" w:lineRule="auto"/>
    </w:pPr>
    <w:rPr>
      <w:rFonts w:ascii="Calibri" w:cs="Calibri" w:eastAsia="Calibri" w:hAnsi="Calibri"/>
      <w:sz w:val="32"/>
      <w:szCs w:val="32"/>
    </w:rPr>
  </w:style>
  <w:style w:type="paragraph" w:styleId="Heading4">
    <w:name w:val="heading 4"/>
    <w:basedOn w:val="Normal"/>
    <w:next w:val="Normal"/>
    <w:pPr>
      <w:keepNext w:val="1"/>
      <w:keepLines w:val="1"/>
      <w:spacing w:after="80" w:before="320" w:line="276" w:lineRule="auto"/>
    </w:pPr>
    <w:rPr>
      <w:rFonts w:ascii="Calibri" w:cs="Calibri" w:eastAsia="Calibri" w:hAnsi="Calibri"/>
      <w:i w:val="1"/>
      <w:color w:val="2f5496"/>
      <w:sz w:val="28"/>
      <w:szCs w:val="28"/>
    </w:rPr>
  </w:style>
  <w:style w:type="paragraph" w:styleId="Heading5">
    <w:name w:val="heading 5"/>
    <w:basedOn w:val="Normal"/>
    <w:next w:val="Normal"/>
    <w:pPr>
      <w:keepNext w:val="1"/>
      <w:keepLines w:val="1"/>
      <w:spacing w:after="80" w:before="280" w:line="276" w:lineRule="auto"/>
    </w:pPr>
    <w:rPr>
      <w:rFonts w:ascii="Calibri" w:cs="Calibri" w:eastAsia="Calibri" w:hAnsi="Calibri"/>
      <w:color w:val="2f5496"/>
      <w:sz w:val="24"/>
      <w:szCs w:val="24"/>
    </w:rPr>
  </w:style>
  <w:style w:type="paragraph" w:styleId="Heading6">
    <w:name w:val="heading 6"/>
    <w:basedOn w:val="Normal"/>
    <w:next w:val="Normal"/>
    <w:pPr>
      <w:keepNext w:val="1"/>
      <w:keepLines w:val="1"/>
      <w:spacing w:before="40" w:lineRule="auto"/>
      <w:ind w:left="1152" w:hanging="1152"/>
    </w:pPr>
    <w:rPr>
      <w:rFonts w:ascii="Calibri" w:cs="Calibri" w:eastAsia="Calibri" w:hAnsi="Calibri"/>
      <w:color w:val="1f3863"/>
    </w:rPr>
  </w:style>
  <w:style w:type="paragraph" w:styleId="Title">
    <w:name w:val="Title"/>
    <w:basedOn w:val="Normal"/>
    <w:next w:val="Normal"/>
    <w:pPr>
      <w:spacing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PDF" TargetMode="External"/><Relationship Id="rId10" Type="http://schemas.openxmlformats.org/officeDocument/2006/relationships/hyperlink" Target="https://en.wikipedia.org/wiki/Internet_Printing_Protocol" TargetMode="External"/><Relationship Id="rId13" Type="http://schemas.openxmlformats.org/officeDocument/2006/relationships/header" Target="header1.xml"/><Relationship Id="rId12" Type="http://schemas.openxmlformats.org/officeDocument/2006/relationships/hyperlink" Target="https://en.wikipedia.org/wiki/JS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OAuth"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gov.uk/government/publications/technology-code-of-practice/technology-code-of-practice" TargetMode="External"/><Relationship Id="rId7" Type="http://schemas.openxmlformats.org/officeDocument/2006/relationships/image" Target="media/image2.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