
<file path=[Content_Types].xml><?xml version="1.0" encoding="utf-8"?>
<Types xmlns="http://schemas.openxmlformats.org/package/2006/content-types">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53A" w:rsidRDefault="00C9053A" w:rsidP="00C9053A">
      <w:pPr>
        <w:pStyle w:val="Heading2"/>
        <w:numPr>
          <w:ilvl w:val="1"/>
          <w:numId w:val="1"/>
        </w:numPr>
        <w:ind w:left="576"/>
      </w:pPr>
      <w:bookmarkStart w:id="0" w:name="_Toc225744116"/>
      <w:bookmarkStart w:id="1" w:name="_Toc226290390"/>
      <w:bookmarkStart w:id="2" w:name="_Toc250912740"/>
      <w:r>
        <w:t>Service Operations</w:t>
      </w:r>
      <w:bookmarkEnd w:id="0"/>
      <w:bookmarkEnd w:id="1"/>
      <w:bookmarkEnd w:id="2"/>
    </w:p>
    <w:p w:rsidR="00C9053A" w:rsidRDefault="00C153EA" w:rsidP="00C9053A">
      <w:r>
        <w:t xml:space="preserve">A User makes a Service request by interacting through a local Client (via the MFD console) or through a remote Client via its software application user interface. </w:t>
      </w:r>
      <w:r w:rsidR="00C9053A">
        <w:t xml:space="preserve">Each Service provides </w:t>
      </w:r>
      <w:r>
        <w:t xml:space="preserve">the same </w:t>
      </w:r>
      <w:r w:rsidR="00C9053A">
        <w:t xml:space="preserve">set of service interfaces </w:t>
      </w:r>
      <w:r>
        <w:t xml:space="preserve">for the </w:t>
      </w:r>
      <w:r w:rsidR="00C9053A">
        <w:t xml:space="preserve">co-located local Client or a Remote Client. The </w:t>
      </w:r>
      <w:r w:rsidR="00EC0D60">
        <w:t>Cl</w:t>
      </w:r>
      <w:r w:rsidR="00C9053A">
        <w:t xml:space="preserve">ient can operate via a local interface, a local area network, or the Internet. </w:t>
      </w:r>
    </w:p>
    <w:p w:rsidR="008D0150" w:rsidRDefault="008D0150" w:rsidP="008D0150">
      <w:r>
        <w:t>The individual Service specifications identify all operations</w:t>
      </w:r>
      <w:r w:rsidRPr="00C153EA">
        <w:t xml:space="preserve"> </w:t>
      </w:r>
      <w:r>
        <w:t xml:space="preserve">applicable to that Service, some of which may be unique to that Service. The MFD Operations described in this section are common to more than one Service, with the “&lt;service&gt;” component in the operation name identifying the specific Service to which the operation request is addressed. To the extent these operations are implemented by a Service, they MUST conform to the MFD Operation definitions in this section. </w:t>
      </w:r>
    </w:p>
    <w:p w:rsidR="008D0150" w:rsidRDefault="00232F9F" w:rsidP="008D0150">
      <w:r>
        <w:t>All</w:t>
      </w:r>
      <w:r w:rsidR="00C9053A" w:rsidRPr="00BD6E5F">
        <w:t xml:space="preserve"> operations consist of a Request issued by a client and a Response</w:t>
      </w:r>
      <w:r w:rsidR="00C9053A">
        <w:t xml:space="preserve"> returned by the Service</w:t>
      </w:r>
      <w:r w:rsidR="008D0150">
        <w:t>.</w:t>
      </w:r>
      <w:r w:rsidR="008D0150" w:rsidRPr="008D0150">
        <w:t xml:space="preserve"> </w:t>
      </w:r>
      <w:r w:rsidR="008D0150" w:rsidRPr="00BD6E5F">
        <w:t xml:space="preserve">All Requests are sent to the </w:t>
      </w:r>
      <w:r w:rsidR="008D0150">
        <w:t xml:space="preserve">target </w:t>
      </w:r>
      <w:r w:rsidR="008D0150" w:rsidRPr="00BD6E5F">
        <w:t>Service except Startup&lt;service&gt;Service, which is sent to the MFD System.</w:t>
      </w:r>
      <w:r w:rsidR="008D0150">
        <w:t xml:space="preserve"> A Service MUST respond to every request addressed to it. Some responses may just indicate that the request was or was not honored, perhaps with explanation messages; others will contain requested or related information, perhaps with additional explanatory “reasons” information.</w:t>
      </w:r>
    </w:p>
    <w:p w:rsidR="00C9053A" w:rsidRDefault="00C9053A" w:rsidP="00C9053A">
      <w:r w:rsidRPr="003E275B">
        <w:t xml:space="preserve">The MFP operations applicable to two or more Services are listed in </w:t>
      </w:r>
      <w:r w:rsidRPr="00C97B58">
        <w:rPr>
          <w:highlight w:val="red"/>
        </w:rPr>
        <w:t>Table</w:t>
      </w:r>
      <w:r w:rsidR="00B104F9">
        <w:t xml:space="preserve"> </w:t>
      </w:r>
      <w:r w:rsidR="00232F9F">
        <w:t xml:space="preserve">along with references </w:t>
      </w:r>
      <w:r w:rsidR="00C153EA">
        <w:t>to</w:t>
      </w:r>
      <w:r w:rsidR="00232F9F">
        <w:t xml:space="preserve"> </w:t>
      </w:r>
      <w:r w:rsidRPr="003E275B">
        <w:t>their antecedent Printer operations. The operations are, for the most part, derived from IPP Print Service oper</w:t>
      </w:r>
      <w:r w:rsidR="00232F9F">
        <w:t xml:space="preserve">ations defined in RFC2911 [ref], REF3390[ref] </w:t>
      </w:r>
      <w:r w:rsidRPr="003E275B">
        <w:t>and RFC3998 [ref] and further</w:t>
      </w:r>
      <w:r w:rsidR="00232F9F">
        <w:t xml:space="preserve"> discussed in the PWG IPP 2.0 d</w:t>
      </w:r>
      <w:r w:rsidRPr="003E275B">
        <w:t>ocument [ref]</w:t>
      </w:r>
      <w:r w:rsidR="00232F9F">
        <w:t xml:space="preserve"> and the IPP Job and Printer Extensions-Set 2 document [ref]</w:t>
      </w:r>
      <w:r w:rsidRPr="003E275B">
        <w:t xml:space="preserve">. The print specific context has been extended to MFD Services. Several </w:t>
      </w:r>
      <w:r w:rsidR="00C97B58">
        <w:t xml:space="preserve">print operations </w:t>
      </w:r>
      <w:r w:rsidRPr="003E275B">
        <w:t>have been omitted as inapplicable</w:t>
      </w:r>
      <w:r w:rsidR="00C153EA">
        <w:t xml:space="preserve"> to MFD Services as a whole</w:t>
      </w:r>
      <w:r w:rsidRPr="003E275B">
        <w:t>, while a few operations have been added.</w:t>
      </w:r>
    </w:p>
    <w:p w:rsidR="00C4298A" w:rsidRDefault="00C4298A" w:rsidP="00C4298A">
      <w:pPr>
        <w:pStyle w:val="Caption"/>
      </w:pPr>
      <w:r>
        <w:t xml:space="preserve">Table </w:t>
      </w:r>
      <w:r w:rsidR="00812C84">
        <w:fldChar w:fldCharType="begin"/>
      </w:r>
      <w:r w:rsidR="005B6DE6">
        <w:instrText xml:space="preserve"> SEQ Table \* ARABIC </w:instrText>
      </w:r>
      <w:r w:rsidR="00812C84">
        <w:fldChar w:fldCharType="separate"/>
      </w:r>
      <w:r>
        <w:rPr>
          <w:noProof/>
        </w:rPr>
        <w:t>1</w:t>
      </w:r>
      <w:r w:rsidR="00812C84">
        <w:fldChar w:fldCharType="end"/>
      </w:r>
      <w:r>
        <w:t xml:space="preserve"> MFD Common Operations and Antecedents</w:t>
      </w:r>
    </w:p>
    <w:tbl>
      <w:tblPr>
        <w:tblW w:w="5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tblPr>
      <w:tblGrid>
        <w:gridCol w:w="3744"/>
        <w:gridCol w:w="2671"/>
        <w:gridCol w:w="1441"/>
        <w:gridCol w:w="720"/>
        <w:gridCol w:w="1079"/>
      </w:tblGrid>
      <w:tr w:rsidR="00C4298A" w:rsidRPr="00B852A9" w:rsidTr="00C4298A">
        <w:trPr>
          <w:cantSplit/>
          <w:trHeight w:val="144"/>
          <w:tblHeader/>
        </w:trPr>
        <w:tc>
          <w:tcPr>
            <w:tcW w:w="1939" w:type="pct"/>
            <w:shd w:val="clear" w:color="auto" w:fill="D9D9D9" w:themeFill="background1" w:themeFillShade="D9"/>
          </w:tcPr>
          <w:p w:rsidR="00C4298A" w:rsidRPr="00B852A9" w:rsidRDefault="00C4298A" w:rsidP="008D0150">
            <w:pPr>
              <w:spacing w:before="0"/>
              <w:jc w:val="center"/>
              <w:rPr>
                <w:b/>
              </w:rPr>
            </w:pPr>
            <w:r>
              <w:rPr>
                <w:b/>
              </w:rPr>
              <w:t>MDF Operation</w:t>
            </w:r>
          </w:p>
        </w:tc>
        <w:tc>
          <w:tcPr>
            <w:tcW w:w="1383" w:type="pct"/>
            <w:shd w:val="clear" w:color="auto" w:fill="D9D9D9" w:themeFill="background1" w:themeFillShade="D9"/>
          </w:tcPr>
          <w:p w:rsidR="00C4298A" w:rsidRPr="00B852A9" w:rsidRDefault="00C4298A" w:rsidP="008D0150">
            <w:pPr>
              <w:spacing w:before="0"/>
              <w:jc w:val="center"/>
              <w:rPr>
                <w:b/>
              </w:rPr>
            </w:pPr>
            <w:r>
              <w:rPr>
                <w:b/>
              </w:rPr>
              <w:t>Ant</w:t>
            </w:r>
            <w:r w:rsidRPr="00B852A9">
              <w:rPr>
                <w:b/>
              </w:rPr>
              <w:t>ecedent IPP Operation</w:t>
            </w:r>
          </w:p>
        </w:tc>
        <w:tc>
          <w:tcPr>
            <w:tcW w:w="1119" w:type="pct"/>
            <w:gridSpan w:val="2"/>
            <w:shd w:val="clear" w:color="auto" w:fill="D9D9D9" w:themeFill="background1" w:themeFillShade="D9"/>
          </w:tcPr>
          <w:p w:rsidR="00C4298A" w:rsidRPr="00B852A9" w:rsidRDefault="00C4298A" w:rsidP="008D0150">
            <w:pPr>
              <w:spacing w:before="0"/>
              <w:jc w:val="center"/>
              <w:rPr>
                <w:b/>
              </w:rPr>
            </w:pPr>
            <w:r w:rsidRPr="00B852A9">
              <w:rPr>
                <w:b/>
              </w:rPr>
              <w:t>Reference</w:t>
            </w:r>
          </w:p>
        </w:tc>
        <w:tc>
          <w:tcPr>
            <w:tcW w:w="559" w:type="pct"/>
            <w:shd w:val="clear" w:color="auto" w:fill="D9D9D9" w:themeFill="background1" w:themeFillShade="D9"/>
          </w:tcPr>
          <w:p w:rsidR="00C4298A" w:rsidRPr="00B852A9" w:rsidRDefault="00C4298A" w:rsidP="008D0150">
            <w:pPr>
              <w:spacing w:before="0"/>
              <w:jc w:val="center"/>
              <w:rPr>
                <w:b/>
              </w:rPr>
            </w:pPr>
            <w:r w:rsidRPr="00B852A9">
              <w:rPr>
                <w:b/>
              </w:rPr>
              <w:t>Access</w:t>
            </w:r>
          </w:p>
        </w:tc>
      </w:tr>
      <w:tr w:rsidR="00C4298A" w:rsidRPr="00B852A9" w:rsidTr="008D0150">
        <w:trPr>
          <w:cantSplit/>
          <w:trHeight w:val="144"/>
        </w:trPr>
        <w:tc>
          <w:tcPr>
            <w:tcW w:w="1939" w:type="pct"/>
            <w:shd w:val="clear" w:color="auto" w:fill="auto"/>
          </w:tcPr>
          <w:p w:rsidR="00C4298A" w:rsidRPr="00B852A9" w:rsidRDefault="00C4298A" w:rsidP="008D0150">
            <w:pPr>
              <w:spacing w:before="0"/>
            </w:pPr>
            <w:r w:rsidRPr="00B852A9">
              <w:t>Add&lt;service&gt;HardcopyDocument</w:t>
            </w:r>
          </w:p>
        </w:tc>
        <w:tc>
          <w:tcPr>
            <w:tcW w:w="1383" w:type="pct"/>
            <w:shd w:val="clear" w:color="auto" w:fill="auto"/>
          </w:tcPr>
          <w:p w:rsidR="00C4298A" w:rsidRPr="00B852A9" w:rsidRDefault="00C4298A" w:rsidP="008D0150">
            <w:pPr>
              <w:keepNext/>
              <w:spacing w:before="0"/>
              <w:jc w:val="center"/>
            </w:pPr>
            <w:r w:rsidRPr="00B852A9">
              <w:t>[New]</w:t>
            </w:r>
          </w:p>
        </w:tc>
        <w:tc>
          <w:tcPr>
            <w:tcW w:w="746" w:type="pct"/>
            <w:shd w:val="clear" w:color="auto" w:fill="auto"/>
          </w:tcPr>
          <w:p w:rsidR="00C4298A" w:rsidRPr="00B852A9" w:rsidRDefault="00C4298A" w:rsidP="008D0150">
            <w:pPr>
              <w:keepNext/>
              <w:spacing w:before="0"/>
              <w:jc w:val="center"/>
            </w:pPr>
          </w:p>
        </w:tc>
        <w:tc>
          <w:tcPr>
            <w:tcW w:w="373" w:type="pct"/>
          </w:tcPr>
          <w:p w:rsidR="00C4298A" w:rsidRPr="00B852A9" w:rsidRDefault="00C4298A" w:rsidP="008D0150">
            <w:pPr>
              <w:keepNext/>
              <w:spacing w:before="0"/>
              <w:jc w:val="center"/>
            </w:pPr>
          </w:p>
        </w:tc>
        <w:tc>
          <w:tcPr>
            <w:tcW w:w="559" w:type="pct"/>
            <w:shd w:val="clear" w:color="auto" w:fill="auto"/>
          </w:tcPr>
          <w:p w:rsidR="00C4298A" w:rsidRPr="00B852A9" w:rsidRDefault="00C4298A" w:rsidP="008D0150">
            <w:pPr>
              <w:keepNext/>
              <w:spacing w:before="0"/>
              <w:jc w:val="center"/>
            </w:pPr>
            <w:r w:rsidRPr="00B852A9">
              <w:t>User</w:t>
            </w:r>
          </w:p>
        </w:tc>
      </w:tr>
      <w:tr w:rsidR="00C4298A" w:rsidRPr="00B852A9" w:rsidTr="008D0150">
        <w:trPr>
          <w:cantSplit/>
          <w:trHeight w:val="144"/>
        </w:trPr>
        <w:tc>
          <w:tcPr>
            <w:tcW w:w="1939" w:type="pct"/>
            <w:shd w:val="clear" w:color="auto" w:fill="auto"/>
          </w:tcPr>
          <w:p w:rsidR="00C4298A" w:rsidRPr="00B852A9" w:rsidRDefault="00C4298A" w:rsidP="008D0150">
            <w:pPr>
              <w:spacing w:before="0"/>
            </w:pPr>
            <w:r w:rsidRPr="00B852A9">
              <w:rPr>
                <w:rStyle w:val="SubtleReference"/>
                <w:b w:val="0"/>
                <w:sz w:val="20"/>
                <w:szCs w:val="20"/>
              </w:rPr>
              <w:t>Cancel&lt;service&gt;Document</w:t>
            </w:r>
          </w:p>
        </w:tc>
        <w:tc>
          <w:tcPr>
            <w:tcW w:w="1383" w:type="pct"/>
            <w:shd w:val="clear" w:color="auto" w:fill="auto"/>
          </w:tcPr>
          <w:p w:rsidR="00C4298A" w:rsidRPr="00B852A9" w:rsidRDefault="00C4298A" w:rsidP="008D0150">
            <w:pPr>
              <w:spacing w:before="0"/>
            </w:pPr>
            <w:r w:rsidRPr="00B852A9">
              <w:t>Cancel-Document</w:t>
            </w:r>
          </w:p>
        </w:tc>
        <w:tc>
          <w:tcPr>
            <w:tcW w:w="746" w:type="pct"/>
            <w:shd w:val="clear" w:color="auto" w:fill="auto"/>
          </w:tcPr>
          <w:p w:rsidR="00C4298A" w:rsidRPr="00B852A9" w:rsidRDefault="00C4298A" w:rsidP="008D0150">
            <w:pPr>
              <w:keepNext/>
              <w:spacing w:before="0"/>
              <w:jc w:val="center"/>
            </w:pPr>
            <w:r w:rsidRPr="00B852A9">
              <w:t>[PWG5100.5]</w:t>
            </w:r>
          </w:p>
        </w:tc>
        <w:tc>
          <w:tcPr>
            <w:tcW w:w="373" w:type="pct"/>
          </w:tcPr>
          <w:p w:rsidR="00C4298A" w:rsidRPr="00B852A9" w:rsidRDefault="00C4298A" w:rsidP="008D0150">
            <w:pPr>
              <w:keepNext/>
              <w:spacing w:before="0"/>
              <w:jc w:val="center"/>
            </w:pPr>
            <w:r>
              <w:t>4.5</w:t>
            </w:r>
          </w:p>
        </w:tc>
        <w:tc>
          <w:tcPr>
            <w:tcW w:w="559" w:type="pct"/>
            <w:shd w:val="clear" w:color="auto" w:fill="auto"/>
          </w:tcPr>
          <w:p w:rsidR="00C4298A" w:rsidRPr="00B852A9" w:rsidRDefault="00C4298A" w:rsidP="008D0150">
            <w:pPr>
              <w:keepNext/>
              <w:spacing w:before="0"/>
              <w:jc w:val="center"/>
            </w:pPr>
            <w:r w:rsidRPr="00B852A9">
              <w:t>User</w:t>
            </w:r>
          </w:p>
        </w:tc>
      </w:tr>
      <w:tr w:rsidR="00C4298A" w:rsidRPr="00B852A9" w:rsidTr="008D0150">
        <w:trPr>
          <w:cantSplit/>
          <w:trHeight w:val="144"/>
        </w:trPr>
        <w:tc>
          <w:tcPr>
            <w:tcW w:w="1939" w:type="pct"/>
            <w:shd w:val="clear" w:color="auto" w:fill="auto"/>
          </w:tcPr>
          <w:p w:rsidR="00C4298A" w:rsidRPr="00B852A9" w:rsidRDefault="00C4298A" w:rsidP="008D0150">
            <w:pPr>
              <w:spacing w:before="0"/>
            </w:pPr>
            <w:r w:rsidRPr="00B852A9">
              <w:t>Cancel&lt;service&gt;Job</w:t>
            </w:r>
          </w:p>
        </w:tc>
        <w:tc>
          <w:tcPr>
            <w:tcW w:w="1383" w:type="pct"/>
            <w:shd w:val="clear" w:color="auto" w:fill="auto"/>
          </w:tcPr>
          <w:p w:rsidR="00C4298A" w:rsidRPr="00B852A9" w:rsidRDefault="00C4298A" w:rsidP="008D0150">
            <w:pPr>
              <w:spacing w:before="0"/>
            </w:pPr>
            <w:r w:rsidRPr="00B852A9">
              <w:t>Cancel-Job</w:t>
            </w:r>
          </w:p>
        </w:tc>
        <w:tc>
          <w:tcPr>
            <w:tcW w:w="746" w:type="pct"/>
            <w:shd w:val="clear" w:color="auto" w:fill="auto"/>
          </w:tcPr>
          <w:p w:rsidR="00C4298A" w:rsidRPr="00B852A9" w:rsidRDefault="00C4298A" w:rsidP="008D0150">
            <w:pPr>
              <w:keepNext/>
              <w:spacing w:before="0"/>
              <w:jc w:val="center"/>
            </w:pPr>
            <w:r w:rsidRPr="00B852A9">
              <w:t>[RFC2911]</w:t>
            </w:r>
          </w:p>
        </w:tc>
        <w:tc>
          <w:tcPr>
            <w:tcW w:w="373" w:type="pct"/>
          </w:tcPr>
          <w:p w:rsidR="00C4298A" w:rsidRPr="00B852A9" w:rsidRDefault="00C4298A" w:rsidP="008D0150">
            <w:pPr>
              <w:keepNext/>
              <w:spacing w:before="0"/>
            </w:pPr>
            <w:r>
              <w:t>3.3.3</w:t>
            </w:r>
          </w:p>
        </w:tc>
        <w:tc>
          <w:tcPr>
            <w:tcW w:w="559" w:type="pct"/>
            <w:shd w:val="clear" w:color="auto" w:fill="auto"/>
          </w:tcPr>
          <w:p w:rsidR="00C4298A" w:rsidRPr="00B852A9" w:rsidRDefault="00C4298A" w:rsidP="008D0150">
            <w:pPr>
              <w:keepNext/>
              <w:spacing w:before="0"/>
              <w:jc w:val="center"/>
            </w:pPr>
            <w:r w:rsidRPr="00B852A9">
              <w:t>User</w:t>
            </w:r>
          </w:p>
        </w:tc>
      </w:tr>
      <w:tr w:rsidR="00C4298A" w:rsidRPr="00B852A9" w:rsidTr="008D0150">
        <w:trPr>
          <w:cantSplit/>
          <w:trHeight w:val="144"/>
        </w:trPr>
        <w:tc>
          <w:tcPr>
            <w:tcW w:w="1939" w:type="pct"/>
            <w:shd w:val="clear" w:color="auto" w:fill="auto"/>
          </w:tcPr>
          <w:p w:rsidR="00C4298A" w:rsidRPr="00B852A9" w:rsidRDefault="00C4298A" w:rsidP="008D0150">
            <w:pPr>
              <w:spacing w:before="0"/>
            </w:pPr>
            <w:r w:rsidRPr="00B852A9">
              <w:t>Cancel&lt;service&gt;Jobs</w:t>
            </w:r>
          </w:p>
        </w:tc>
        <w:tc>
          <w:tcPr>
            <w:tcW w:w="1383" w:type="pct"/>
            <w:shd w:val="clear" w:color="auto" w:fill="auto"/>
          </w:tcPr>
          <w:p w:rsidR="00C4298A" w:rsidRPr="00B852A9" w:rsidRDefault="00C4298A" w:rsidP="008D0150">
            <w:pPr>
              <w:spacing w:before="0"/>
              <w:rPr>
                <w:noProof/>
              </w:rPr>
            </w:pPr>
            <w:r w:rsidRPr="00B852A9">
              <w:rPr>
                <w:noProof/>
              </w:rPr>
              <w:t xml:space="preserve">Cancel-Jobs </w:t>
            </w:r>
          </w:p>
        </w:tc>
        <w:tc>
          <w:tcPr>
            <w:tcW w:w="746" w:type="pct"/>
            <w:shd w:val="clear" w:color="auto" w:fill="auto"/>
          </w:tcPr>
          <w:p w:rsidR="00C4298A" w:rsidRPr="00B852A9" w:rsidRDefault="00C4298A" w:rsidP="008D0150">
            <w:pPr>
              <w:spacing w:before="0"/>
              <w:jc w:val="center"/>
            </w:pPr>
            <w:r w:rsidRPr="00B852A9">
              <w:t>[JPS2]</w:t>
            </w:r>
          </w:p>
        </w:tc>
        <w:tc>
          <w:tcPr>
            <w:tcW w:w="373" w:type="pct"/>
          </w:tcPr>
          <w:p w:rsidR="00C4298A" w:rsidRPr="00B852A9" w:rsidRDefault="00C4298A" w:rsidP="008D0150">
            <w:pPr>
              <w:keepNext/>
              <w:spacing w:before="0"/>
              <w:jc w:val="center"/>
            </w:pPr>
            <w:r>
              <w:t>5.1</w:t>
            </w:r>
          </w:p>
        </w:tc>
        <w:tc>
          <w:tcPr>
            <w:tcW w:w="559" w:type="pct"/>
            <w:shd w:val="clear" w:color="auto" w:fill="auto"/>
          </w:tcPr>
          <w:p w:rsidR="00C4298A" w:rsidRPr="00B852A9" w:rsidRDefault="00C4298A" w:rsidP="008D0150">
            <w:pPr>
              <w:keepNext/>
              <w:spacing w:before="0"/>
              <w:jc w:val="center"/>
            </w:pPr>
            <w:r w:rsidRPr="00B852A9">
              <w:t>Admin</w:t>
            </w:r>
          </w:p>
        </w:tc>
      </w:tr>
      <w:tr w:rsidR="00C4298A" w:rsidRPr="00B852A9" w:rsidTr="008D0150">
        <w:trPr>
          <w:cantSplit/>
          <w:trHeight w:val="144"/>
        </w:trPr>
        <w:tc>
          <w:tcPr>
            <w:tcW w:w="1939" w:type="pct"/>
            <w:shd w:val="clear" w:color="auto" w:fill="auto"/>
          </w:tcPr>
          <w:p w:rsidR="00C4298A" w:rsidRPr="00B852A9" w:rsidRDefault="00C4298A" w:rsidP="008D0150">
            <w:pPr>
              <w:spacing w:before="0"/>
            </w:pPr>
            <w:r w:rsidRPr="00B852A9">
              <w:t>CancelCurrent&lt;service&gt;Job</w:t>
            </w:r>
          </w:p>
        </w:tc>
        <w:tc>
          <w:tcPr>
            <w:tcW w:w="1383" w:type="pct"/>
            <w:shd w:val="clear" w:color="auto" w:fill="auto"/>
          </w:tcPr>
          <w:p w:rsidR="00C4298A" w:rsidRPr="00B852A9" w:rsidRDefault="00C4298A" w:rsidP="008D0150">
            <w:pPr>
              <w:spacing w:before="0"/>
            </w:pPr>
            <w:r w:rsidRPr="00B852A9">
              <w:t>Cancel-Current-Job</w:t>
            </w:r>
          </w:p>
        </w:tc>
        <w:tc>
          <w:tcPr>
            <w:tcW w:w="746" w:type="pct"/>
            <w:shd w:val="clear" w:color="auto" w:fill="auto"/>
          </w:tcPr>
          <w:p w:rsidR="00C4298A" w:rsidRPr="00B852A9" w:rsidRDefault="00C4298A" w:rsidP="008D0150">
            <w:pPr>
              <w:spacing w:before="0"/>
              <w:jc w:val="center"/>
            </w:pPr>
            <w:r w:rsidRPr="00B852A9">
              <w:t>[RFC3998]</w:t>
            </w:r>
          </w:p>
        </w:tc>
        <w:tc>
          <w:tcPr>
            <w:tcW w:w="373" w:type="pct"/>
          </w:tcPr>
          <w:p w:rsidR="00C4298A" w:rsidRPr="00B852A9" w:rsidRDefault="00C4298A" w:rsidP="008D0150">
            <w:pPr>
              <w:keepNext/>
              <w:spacing w:before="0"/>
              <w:jc w:val="center"/>
            </w:pPr>
            <w:r>
              <w:t>4.2</w:t>
            </w:r>
          </w:p>
        </w:tc>
        <w:tc>
          <w:tcPr>
            <w:tcW w:w="559" w:type="pct"/>
            <w:shd w:val="clear" w:color="auto" w:fill="auto"/>
          </w:tcPr>
          <w:p w:rsidR="00C4298A" w:rsidRPr="00B852A9" w:rsidRDefault="00C4298A" w:rsidP="008D0150">
            <w:pPr>
              <w:keepNext/>
              <w:spacing w:before="0"/>
              <w:jc w:val="center"/>
            </w:pPr>
            <w:r w:rsidRPr="00B852A9">
              <w:t>User</w:t>
            </w:r>
          </w:p>
        </w:tc>
      </w:tr>
      <w:tr w:rsidR="00C4298A" w:rsidRPr="00B852A9" w:rsidTr="008D0150">
        <w:trPr>
          <w:cantSplit/>
          <w:trHeight w:val="323"/>
        </w:trPr>
        <w:tc>
          <w:tcPr>
            <w:tcW w:w="1939" w:type="pct"/>
            <w:shd w:val="clear" w:color="auto" w:fill="auto"/>
          </w:tcPr>
          <w:p w:rsidR="00C4298A" w:rsidRPr="00B852A9" w:rsidRDefault="00C4298A" w:rsidP="008D0150">
            <w:pPr>
              <w:spacing w:before="0"/>
            </w:pPr>
            <w:r w:rsidRPr="00B852A9">
              <w:t>CancelMy&lt;service&gt;Jobs</w:t>
            </w:r>
          </w:p>
        </w:tc>
        <w:tc>
          <w:tcPr>
            <w:tcW w:w="1383" w:type="pct"/>
            <w:shd w:val="clear" w:color="auto" w:fill="auto"/>
          </w:tcPr>
          <w:p w:rsidR="00C4298A" w:rsidRPr="00B852A9" w:rsidRDefault="00C4298A" w:rsidP="008D0150">
            <w:pPr>
              <w:spacing w:before="0"/>
              <w:rPr>
                <w:noProof/>
              </w:rPr>
            </w:pPr>
            <w:r w:rsidRPr="00B852A9">
              <w:rPr>
                <w:noProof/>
              </w:rPr>
              <w:t xml:space="preserve">Cancel-My-Jobs </w:t>
            </w:r>
          </w:p>
        </w:tc>
        <w:tc>
          <w:tcPr>
            <w:tcW w:w="746" w:type="pct"/>
            <w:shd w:val="clear" w:color="auto" w:fill="auto"/>
          </w:tcPr>
          <w:p w:rsidR="00C4298A" w:rsidRPr="00B852A9" w:rsidRDefault="00C4298A" w:rsidP="008D0150">
            <w:pPr>
              <w:spacing w:before="0"/>
              <w:jc w:val="center"/>
            </w:pPr>
            <w:r w:rsidRPr="00B852A9">
              <w:t>[JPS2]</w:t>
            </w:r>
          </w:p>
        </w:tc>
        <w:tc>
          <w:tcPr>
            <w:tcW w:w="373" w:type="pct"/>
          </w:tcPr>
          <w:p w:rsidR="00C4298A" w:rsidRPr="00B852A9" w:rsidRDefault="00C4298A" w:rsidP="008D0150">
            <w:pPr>
              <w:keepNext/>
              <w:spacing w:before="0"/>
              <w:jc w:val="center"/>
            </w:pPr>
            <w:r>
              <w:t>5.2</w:t>
            </w:r>
          </w:p>
        </w:tc>
        <w:tc>
          <w:tcPr>
            <w:tcW w:w="559" w:type="pct"/>
            <w:shd w:val="clear" w:color="auto" w:fill="auto"/>
          </w:tcPr>
          <w:p w:rsidR="00C4298A" w:rsidRPr="00B852A9" w:rsidRDefault="00C4298A" w:rsidP="008D0150">
            <w:pPr>
              <w:keepNext/>
              <w:spacing w:before="0"/>
              <w:jc w:val="center"/>
            </w:pPr>
            <w:r w:rsidRPr="00B852A9">
              <w:t>User</w:t>
            </w:r>
          </w:p>
        </w:tc>
      </w:tr>
      <w:tr w:rsidR="00C4298A" w:rsidRPr="00B852A9" w:rsidTr="008D0150">
        <w:trPr>
          <w:cantSplit/>
          <w:trHeight w:val="144"/>
        </w:trPr>
        <w:tc>
          <w:tcPr>
            <w:tcW w:w="1939" w:type="pct"/>
            <w:shd w:val="clear" w:color="auto" w:fill="auto"/>
          </w:tcPr>
          <w:p w:rsidR="00C4298A" w:rsidRPr="007C6184" w:rsidRDefault="00C4298A" w:rsidP="008D0150">
            <w:pPr>
              <w:spacing w:before="0"/>
            </w:pPr>
            <w:r w:rsidRPr="007C6184">
              <w:t>Close&lt;service&gt;Job</w:t>
            </w:r>
          </w:p>
        </w:tc>
        <w:tc>
          <w:tcPr>
            <w:tcW w:w="1383" w:type="pct"/>
            <w:shd w:val="clear" w:color="auto" w:fill="auto"/>
          </w:tcPr>
          <w:p w:rsidR="00C4298A" w:rsidRPr="00B852A9" w:rsidRDefault="00C4298A" w:rsidP="008D0150">
            <w:pPr>
              <w:spacing w:before="0"/>
            </w:pPr>
            <w:r>
              <w:t>Close-Job</w:t>
            </w:r>
          </w:p>
        </w:tc>
        <w:tc>
          <w:tcPr>
            <w:tcW w:w="746" w:type="pct"/>
            <w:shd w:val="clear" w:color="auto" w:fill="auto"/>
          </w:tcPr>
          <w:p w:rsidR="00C4298A" w:rsidRPr="00B852A9" w:rsidRDefault="00C4298A" w:rsidP="008D0150">
            <w:pPr>
              <w:keepNext/>
              <w:spacing w:before="0"/>
              <w:jc w:val="center"/>
            </w:pPr>
            <w:r w:rsidRPr="00B852A9">
              <w:t>[JPS2]</w:t>
            </w:r>
          </w:p>
        </w:tc>
        <w:tc>
          <w:tcPr>
            <w:tcW w:w="373" w:type="pct"/>
          </w:tcPr>
          <w:p w:rsidR="00C4298A" w:rsidRPr="00B852A9" w:rsidRDefault="00C4298A" w:rsidP="008D0150">
            <w:pPr>
              <w:keepNext/>
              <w:spacing w:before="0"/>
              <w:jc w:val="center"/>
            </w:pPr>
            <w:r>
              <w:t>5.3</w:t>
            </w:r>
          </w:p>
        </w:tc>
        <w:tc>
          <w:tcPr>
            <w:tcW w:w="559" w:type="pct"/>
            <w:shd w:val="clear" w:color="auto" w:fill="auto"/>
          </w:tcPr>
          <w:p w:rsidR="00C4298A" w:rsidRPr="00B852A9" w:rsidRDefault="00C4298A" w:rsidP="008D0150">
            <w:pPr>
              <w:keepNext/>
              <w:spacing w:before="0"/>
              <w:jc w:val="center"/>
            </w:pPr>
            <w:r w:rsidRPr="00B852A9">
              <w:t>User</w:t>
            </w:r>
          </w:p>
        </w:tc>
      </w:tr>
      <w:tr w:rsidR="00C4298A" w:rsidRPr="00B852A9" w:rsidTr="008D0150">
        <w:trPr>
          <w:cantSplit/>
          <w:trHeight w:val="144"/>
        </w:trPr>
        <w:tc>
          <w:tcPr>
            <w:tcW w:w="1939" w:type="pct"/>
            <w:shd w:val="clear" w:color="auto" w:fill="auto"/>
          </w:tcPr>
          <w:p w:rsidR="00C4298A" w:rsidRPr="00B852A9" w:rsidRDefault="00C4298A" w:rsidP="008D0150">
            <w:pPr>
              <w:spacing w:before="0"/>
            </w:pPr>
            <w:r w:rsidRPr="00B852A9">
              <w:t>Create&lt;service&gt;Job</w:t>
            </w:r>
          </w:p>
        </w:tc>
        <w:tc>
          <w:tcPr>
            <w:tcW w:w="1383" w:type="pct"/>
            <w:shd w:val="clear" w:color="auto" w:fill="auto"/>
          </w:tcPr>
          <w:p w:rsidR="00C4298A" w:rsidRDefault="00C4298A" w:rsidP="008D0150">
            <w:pPr>
              <w:spacing w:before="0"/>
            </w:pPr>
            <w:r>
              <w:t>Create-Job</w:t>
            </w:r>
          </w:p>
          <w:p w:rsidR="00C4298A" w:rsidRPr="00B852A9" w:rsidRDefault="00C4298A" w:rsidP="008D0150">
            <w:pPr>
              <w:spacing w:before="0"/>
            </w:pPr>
            <w:r w:rsidRPr="00AD3BD7">
              <w:t>Print-Job</w:t>
            </w:r>
          </w:p>
        </w:tc>
        <w:tc>
          <w:tcPr>
            <w:tcW w:w="746" w:type="pct"/>
            <w:shd w:val="clear" w:color="auto" w:fill="auto"/>
          </w:tcPr>
          <w:p w:rsidR="00C4298A" w:rsidRPr="00B852A9" w:rsidRDefault="00C4298A" w:rsidP="008D0150">
            <w:pPr>
              <w:keepNext/>
              <w:spacing w:before="0"/>
              <w:jc w:val="center"/>
            </w:pPr>
            <w:r w:rsidRPr="00B852A9">
              <w:t>[RFC2911]</w:t>
            </w:r>
          </w:p>
        </w:tc>
        <w:tc>
          <w:tcPr>
            <w:tcW w:w="373" w:type="pct"/>
          </w:tcPr>
          <w:p w:rsidR="00C4298A" w:rsidRDefault="00C4298A" w:rsidP="008D0150">
            <w:pPr>
              <w:keepNext/>
              <w:spacing w:before="0"/>
              <w:jc w:val="center"/>
            </w:pPr>
            <w:r>
              <w:t>3.1.4</w:t>
            </w:r>
          </w:p>
          <w:p w:rsidR="00C4298A" w:rsidRPr="00B852A9" w:rsidRDefault="00C4298A" w:rsidP="008D0150">
            <w:pPr>
              <w:keepNext/>
              <w:spacing w:before="0"/>
              <w:jc w:val="center"/>
            </w:pPr>
            <w:r>
              <w:t>3.2.1</w:t>
            </w:r>
          </w:p>
        </w:tc>
        <w:tc>
          <w:tcPr>
            <w:tcW w:w="559" w:type="pct"/>
            <w:shd w:val="clear" w:color="auto" w:fill="auto"/>
          </w:tcPr>
          <w:p w:rsidR="00C4298A" w:rsidRPr="00B852A9" w:rsidRDefault="00C4298A" w:rsidP="008D0150">
            <w:pPr>
              <w:keepNext/>
              <w:spacing w:before="0"/>
              <w:jc w:val="center"/>
            </w:pPr>
            <w:r w:rsidRPr="00B852A9">
              <w:t>User</w:t>
            </w:r>
          </w:p>
        </w:tc>
      </w:tr>
      <w:tr w:rsidR="00C4298A" w:rsidRPr="00B852A9" w:rsidTr="008D0150">
        <w:trPr>
          <w:cantSplit/>
          <w:trHeight w:val="144"/>
        </w:trPr>
        <w:tc>
          <w:tcPr>
            <w:tcW w:w="1939" w:type="pct"/>
            <w:shd w:val="clear" w:color="auto" w:fill="auto"/>
          </w:tcPr>
          <w:p w:rsidR="00C4298A" w:rsidRPr="00B852A9" w:rsidRDefault="00C4298A" w:rsidP="008D0150">
            <w:pPr>
              <w:spacing w:before="0"/>
            </w:pPr>
            <w:r w:rsidRPr="00B852A9">
              <w:t>Disable&lt;service&gt;Service</w:t>
            </w:r>
          </w:p>
        </w:tc>
        <w:tc>
          <w:tcPr>
            <w:tcW w:w="1383" w:type="pct"/>
            <w:shd w:val="clear" w:color="auto" w:fill="auto"/>
          </w:tcPr>
          <w:p w:rsidR="00C4298A" w:rsidRPr="00B852A9" w:rsidRDefault="00C4298A" w:rsidP="008D0150">
            <w:pPr>
              <w:spacing w:before="0"/>
            </w:pPr>
            <w:r w:rsidRPr="00B852A9">
              <w:t>Disable-Printer</w:t>
            </w:r>
          </w:p>
        </w:tc>
        <w:tc>
          <w:tcPr>
            <w:tcW w:w="746" w:type="pct"/>
            <w:shd w:val="clear" w:color="auto" w:fill="auto"/>
          </w:tcPr>
          <w:p w:rsidR="00C4298A" w:rsidRPr="00B852A9" w:rsidRDefault="00C4298A" w:rsidP="008D0150">
            <w:pPr>
              <w:spacing w:before="0"/>
              <w:jc w:val="center"/>
            </w:pPr>
            <w:r w:rsidRPr="00B852A9">
              <w:t>[RFC3998]</w:t>
            </w:r>
          </w:p>
        </w:tc>
        <w:tc>
          <w:tcPr>
            <w:tcW w:w="373" w:type="pct"/>
          </w:tcPr>
          <w:p w:rsidR="00C4298A" w:rsidRPr="00B852A9" w:rsidRDefault="00C4298A" w:rsidP="008D0150">
            <w:pPr>
              <w:keepNext/>
              <w:spacing w:before="0"/>
              <w:jc w:val="center"/>
              <w:rPr>
                <w:rStyle w:val="SubtleReference"/>
                <w:b w:val="0"/>
                <w:sz w:val="20"/>
                <w:szCs w:val="20"/>
              </w:rPr>
            </w:pPr>
            <w:r>
              <w:rPr>
                <w:rStyle w:val="SubtleReference"/>
                <w:b w:val="0"/>
                <w:sz w:val="20"/>
                <w:szCs w:val="20"/>
              </w:rPr>
              <w:t>3.1.1</w:t>
            </w:r>
          </w:p>
        </w:tc>
        <w:tc>
          <w:tcPr>
            <w:tcW w:w="559" w:type="pct"/>
            <w:shd w:val="clear" w:color="auto" w:fill="auto"/>
          </w:tcPr>
          <w:p w:rsidR="00C4298A" w:rsidRPr="00B852A9" w:rsidRDefault="00C4298A" w:rsidP="008D0150">
            <w:pPr>
              <w:keepNext/>
              <w:spacing w:before="0"/>
              <w:jc w:val="center"/>
            </w:pPr>
            <w:r w:rsidRPr="00B852A9">
              <w:rPr>
                <w:rStyle w:val="SubtleReference"/>
                <w:b w:val="0"/>
                <w:sz w:val="20"/>
                <w:szCs w:val="20"/>
              </w:rPr>
              <w:t>Admin</w:t>
            </w:r>
          </w:p>
        </w:tc>
      </w:tr>
      <w:tr w:rsidR="00C4298A" w:rsidRPr="00B852A9" w:rsidTr="008D0150">
        <w:trPr>
          <w:cantSplit/>
          <w:trHeight w:val="144"/>
        </w:trPr>
        <w:tc>
          <w:tcPr>
            <w:tcW w:w="1939" w:type="pct"/>
            <w:shd w:val="clear" w:color="auto" w:fill="auto"/>
          </w:tcPr>
          <w:p w:rsidR="00C4298A" w:rsidRPr="00B852A9" w:rsidRDefault="00C4298A" w:rsidP="008D0150">
            <w:pPr>
              <w:spacing w:before="0"/>
            </w:pPr>
            <w:r w:rsidRPr="00B852A9">
              <w:t>Enable&lt;service&gt;Service</w:t>
            </w:r>
          </w:p>
        </w:tc>
        <w:tc>
          <w:tcPr>
            <w:tcW w:w="1383" w:type="pct"/>
            <w:shd w:val="clear" w:color="auto" w:fill="auto"/>
          </w:tcPr>
          <w:p w:rsidR="00C4298A" w:rsidRPr="00B852A9" w:rsidRDefault="00C4298A" w:rsidP="008D0150">
            <w:pPr>
              <w:spacing w:before="0"/>
            </w:pPr>
            <w:r w:rsidRPr="00B852A9">
              <w:t>Enable-Printer</w:t>
            </w:r>
          </w:p>
        </w:tc>
        <w:tc>
          <w:tcPr>
            <w:tcW w:w="746" w:type="pct"/>
            <w:shd w:val="clear" w:color="auto" w:fill="auto"/>
          </w:tcPr>
          <w:p w:rsidR="00C4298A" w:rsidRPr="00B852A9" w:rsidRDefault="00C4298A" w:rsidP="008D0150">
            <w:pPr>
              <w:spacing w:before="0"/>
              <w:jc w:val="center"/>
            </w:pPr>
            <w:r w:rsidRPr="00B852A9">
              <w:t>[RFC3998]</w:t>
            </w:r>
          </w:p>
        </w:tc>
        <w:tc>
          <w:tcPr>
            <w:tcW w:w="373" w:type="pct"/>
          </w:tcPr>
          <w:p w:rsidR="00C4298A" w:rsidRPr="00B852A9" w:rsidRDefault="00C4298A" w:rsidP="008D0150">
            <w:pPr>
              <w:keepNext/>
              <w:spacing w:before="0"/>
              <w:jc w:val="center"/>
              <w:rPr>
                <w:rStyle w:val="SubtleReference"/>
                <w:b w:val="0"/>
                <w:sz w:val="20"/>
                <w:szCs w:val="20"/>
              </w:rPr>
            </w:pPr>
            <w:r>
              <w:rPr>
                <w:rStyle w:val="SubtleReference"/>
                <w:b w:val="0"/>
                <w:sz w:val="20"/>
                <w:szCs w:val="20"/>
              </w:rPr>
              <w:t>3.1.2</w:t>
            </w:r>
          </w:p>
        </w:tc>
        <w:tc>
          <w:tcPr>
            <w:tcW w:w="559" w:type="pct"/>
            <w:shd w:val="clear" w:color="auto" w:fill="auto"/>
          </w:tcPr>
          <w:p w:rsidR="00C4298A" w:rsidRPr="00B852A9" w:rsidRDefault="00C4298A" w:rsidP="008D0150">
            <w:pPr>
              <w:keepNext/>
              <w:spacing w:before="0"/>
              <w:jc w:val="center"/>
            </w:pPr>
            <w:r w:rsidRPr="00B852A9">
              <w:rPr>
                <w:rStyle w:val="SubtleReference"/>
                <w:b w:val="0"/>
                <w:sz w:val="20"/>
                <w:szCs w:val="20"/>
              </w:rPr>
              <w:t>Admin</w:t>
            </w:r>
          </w:p>
        </w:tc>
      </w:tr>
      <w:tr w:rsidR="00C4298A" w:rsidRPr="00B852A9" w:rsidTr="008D0150">
        <w:trPr>
          <w:cantSplit/>
          <w:trHeight w:val="144"/>
        </w:trPr>
        <w:tc>
          <w:tcPr>
            <w:tcW w:w="1939" w:type="pct"/>
            <w:shd w:val="clear" w:color="auto" w:fill="auto"/>
          </w:tcPr>
          <w:p w:rsidR="00C4298A" w:rsidRPr="00B852A9" w:rsidRDefault="00C4298A" w:rsidP="008D0150">
            <w:pPr>
              <w:spacing w:before="0"/>
            </w:pPr>
            <w:r w:rsidRPr="00B852A9">
              <w:t>Get&lt;service&gt;DocumentElements</w:t>
            </w:r>
          </w:p>
        </w:tc>
        <w:tc>
          <w:tcPr>
            <w:tcW w:w="1383" w:type="pct"/>
            <w:shd w:val="clear" w:color="auto" w:fill="auto"/>
          </w:tcPr>
          <w:p w:rsidR="00C4298A" w:rsidRPr="00B852A9" w:rsidRDefault="00C4298A" w:rsidP="008D0150">
            <w:pPr>
              <w:spacing w:before="0"/>
            </w:pPr>
            <w:r w:rsidRPr="00B852A9">
              <w:t>Get-Document-</w:t>
            </w:r>
            <w:r>
              <w:t>Attributes</w:t>
            </w:r>
          </w:p>
        </w:tc>
        <w:tc>
          <w:tcPr>
            <w:tcW w:w="746" w:type="pct"/>
            <w:shd w:val="clear" w:color="auto" w:fill="auto"/>
          </w:tcPr>
          <w:p w:rsidR="00C4298A" w:rsidRPr="00B852A9" w:rsidRDefault="00C4298A" w:rsidP="008D0150">
            <w:pPr>
              <w:keepNext/>
              <w:spacing w:before="0"/>
              <w:jc w:val="center"/>
            </w:pPr>
            <w:r w:rsidRPr="00B852A9">
              <w:t>[PWG5100.5]</w:t>
            </w:r>
          </w:p>
        </w:tc>
        <w:tc>
          <w:tcPr>
            <w:tcW w:w="373" w:type="pct"/>
          </w:tcPr>
          <w:p w:rsidR="00C4298A" w:rsidRPr="00B852A9" w:rsidRDefault="00C4298A" w:rsidP="008D0150">
            <w:pPr>
              <w:keepNext/>
              <w:spacing w:before="0"/>
              <w:jc w:val="center"/>
            </w:pPr>
            <w:r>
              <w:t>4.3</w:t>
            </w:r>
          </w:p>
        </w:tc>
        <w:tc>
          <w:tcPr>
            <w:tcW w:w="559" w:type="pct"/>
            <w:shd w:val="clear" w:color="auto" w:fill="auto"/>
          </w:tcPr>
          <w:p w:rsidR="00C4298A" w:rsidRPr="00B852A9" w:rsidRDefault="00C4298A" w:rsidP="008D0150">
            <w:pPr>
              <w:keepNext/>
              <w:spacing w:before="0"/>
              <w:jc w:val="center"/>
            </w:pPr>
            <w:r w:rsidRPr="00B852A9">
              <w:t>User</w:t>
            </w:r>
          </w:p>
        </w:tc>
      </w:tr>
      <w:tr w:rsidR="00C4298A" w:rsidRPr="00B852A9" w:rsidTr="008D0150">
        <w:trPr>
          <w:cantSplit/>
          <w:trHeight w:val="458"/>
        </w:trPr>
        <w:tc>
          <w:tcPr>
            <w:tcW w:w="1939" w:type="pct"/>
            <w:shd w:val="clear" w:color="auto" w:fill="auto"/>
          </w:tcPr>
          <w:p w:rsidR="00C4298A" w:rsidRPr="00B852A9" w:rsidRDefault="00C4298A" w:rsidP="008D0150">
            <w:pPr>
              <w:spacing w:before="0"/>
            </w:pPr>
            <w:r w:rsidRPr="00B852A9">
              <w:rPr>
                <w:rStyle w:val="SubtleReference"/>
                <w:b w:val="0"/>
                <w:sz w:val="20"/>
                <w:szCs w:val="20"/>
              </w:rPr>
              <w:t>Get&lt;service&gt;Documents</w:t>
            </w:r>
          </w:p>
        </w:tc>
        <w:tc>
          <w:tcPr>
            <w:tcW w:w="1383" w:type="pct"/>
            <w:shd w:val="clear" w:color="auto" w:fill="auto"/>
          </w:tcPr>
          <w:p w:rsidR="00C4298A" w:rsidRPr="00B852A9" w:rsidRDefault="00C4298A" w:rsidP="008D0150">
            <w:pPr>
              <w:spacing w:before="0"/>
            </w:pPr>
            <w:r w:rsidRPr="00B852A9">
              <w:t>Get-Documents</w:t>
            </w:r>
          </w:p>
        </w:tc>
        <w:tc>
          <w:tcPr>
            <w:tcW w:w="746" w:type="pct"/>
            <w:shd w:val="clear" w:color="auto" w:fill="auto"/>
          </w:tcPr>
          <w:p w:rsidR="00C4298A" w:rsidRPr="00B852A9" w:rsidRDefault="00C4298A" w:rsidP="008D0150">
            <w:pPr>
              <w:keepNext/>
              <w:spacing w:before="0"/>
              <w:jc w:val="center"/>
            </w:pPr>
            <w:r w:rsidRPr="00B852A9">
              <w:t>[PWG5100.5]</w:t>
            </w:r>
          </w:p>
        </w:tc>
        <w:tc>
          <w:tcPr>
            <w:tcW w:w="373" w:type="pct"/>
          </w:tcPr>
          <w:p w:rsidR="00C4298A" w:rsidRPr="00B852A9" w:rsidRDefault="00C4298A" w:rsidP="008D0150">
            <w:pPr>
              <w:keepNext/>
              <w:spacing w:before="0"/>
              <w:jc w:val="center"/>
            </w:pPr>
            <w:r>
              <w:t>3.3</w:t>
            </w:r>
          </w:p>
        </w:tc>
        <w:tc>
          <w:tcPr>
            <w:tcW w:w="559" w:type="pct"/>
            <w:shd w:val="clear" w:color="auto" w:fill="auto"/>
          </w:tcPr>
          <w:p w:rsidR="00C4298A" w:rsidRPr="00B852A9" w:rsidRDefault="00C4298A" w:rsidP="008D0150">
            <w:pPr>
              <w:keepNext/>
              <w:spacing w:before="0"/>
              <w:jc w:val="center"/>
            </w:pPr>
            <w:r w:rsidRPr="00B852A9">
              <w:t>User</w:t>
            </w:r>
          </w:p>
        </w:tc>
      </w:tr>
      <w:tr w:rsidR="00C4298A" w:rsidRPr="00B852A9" w:rsidTr="008D0150">
        <w:trPr>
          <w:cantSplit/>
          <w:trHeight w:val="144"/>
        </w:trPr>
        <w:tc>
          <w:tcPr>
            <w:tcW w:w="1939" w:type="pct"/>
            <w:shd w:val="clear" w:color="auto" w:fill="auto"/>
          </w:tcPr>
          <w:p w:rsidR="00C4298A" w:rsidRPr="00B852A9" w:rsidRDefault="00C4298A" w:rsidP="008D0150">
            <w:pPr>
              <w:spacing w:before="0"/>
              <w:rPr>
                <w:rStyle w:val="SubtleReference"/>
                <w:b w:val="0"/>
                <w:sz w:val="20"/>
                <w:szCs w:val="20"/>
              </w:rPr>
            </w:pPr>
            <w:r w:rsidRPr="00B852A9">
              <w:t>Get&lt;service&gt;JobElements</w:t>
            </w:r>
          </w:p>
        </w:tc>
        <w:tc>
          <w:tcPr>
            <w:tcW w:w="1383" w:type="pct"/>
            <w:shd w:val="clear" w:color="auto" w:fill="auto"/>
          </w:tcPr>
          <w:p w:rsidR="00C4298A" w:rsidRPr="00B852A9" w:rsidRDefault="00C4298A" w:rsidP="008D0150">
            <w:pPr>
              <w:spacing w:before="0"/>
            </w:pPr>
            <w:r w:rsidRPr="00B852A9">
              <w:t>Get-Job-Attributes</w:t>
            </w:r>
          </w:p>
        </w:tc>
        <w:tc>
          <w:tcPr>
            <w:tcW w:w="746" w:type="pct"/>
            <w:shd w:val="clear" w:color="auto" w:fill="auto"/>
          </w:tcPr>
          <w:p w:rsidR="00C4298A" w:rsidRPr="00B852A9" w:rsidRDefault="00C4298A" w:rsidP="008D0150">
            <w:pPr>
              <w:keepNext/>
              <w:spacing w:before="0"/>
              <w:jc w:val="center"/>
            </w:pPr>
            <w:r w:rsidRPr="00B852A9">
              <w:t>[RFC2911]</w:t>
            </w:r>
          </w:p>
        </w:tc>
        <w:tc>
          <w:tcPr>
            <w:tcW w:w="373" w:type="pct"/>
          </w:tcPr>
          <w:p w:rsidR="00C4298A" w:rsidRPr="00B852A9" w:rsidRDefault="00C4298A" w:rsidP="008D0150">
            <w:pPr>
              <w:keepNext/>
              <w:spacing w:before="0"/>
              <w:jc w:val="center"/>
            </w:pPr>
            <w:r>
              <w:t>3.3.4</w:t>
            </w:r>
          </w:p>
        </w:tc>
        <w:tc>
          <w:tcPr>
            <w:tcW w:w="559" w:type="pct"/>
            <w:shd w:val="clear" w:color="auto" w:fill="auto"/>
          </w:tcPr>
          <w:p w:rsidR="00C4298A" w:rsidRPr="00B852A9" w:rsidRDefault="00C4298A" w:rsidP="008D0150">
            <w:pPr>
              <w:keepNext/>
              <w:spacing w:before="0"/>
              <w:jc w:val="center"/>
            </w:pPr>
            <w:r w:rsidRPr="00B852A9">
              <w:t>User</w:t>
            </w:r>
          </w:p>
        </w:tc>
      </w:tr>
      <w:tr w:rsidR="00C4298A" w:rsidRPr="00B852A9" w:rsidTr="008D0150">
        <w:trPr>
          <w:cantSplit/>
          <w:trHeight w:val="144"/>
        </w:trPr>
        <w:tc>
          <w:tcPr>
            <w:tcW w:w="1939" w:type="pct"/>
            <w:shd w:val="clear" w:color="auto" w:fill="auto"/>
          </w:tcPr>
          <w:p w:rsidR="00C4298A" w:rsidRPr="00B852A9" w:rsidRDefault="00C4298A" w:rsidP="008D0150">
            <w:pPr>
              <w:spacing w:before="0"/>
            </w:pPr>
            <w:commentRangeStart w:id="3"/>
            <w:r w:rsidRPr="00B852A9">
              <w:t>Get&lt;service&gt;JobHistory</w:t>
            </w:r>
          </w:p>
        </w:tc>
        <w:tc>
          <w:tcPr>
            <w:tcW w:w="1383" w:type="pct"/>
            <w:shd w:val="clear" w:color="auto" w:fill="auto"/>
          </w:tcPr>
          <w:p w:rsidR="00C4298A" w:rsidRPr="00B852A9" w:rsidRDefault="00C4298A" w:rsidP="008D0150">
            <w:pPr>
              <w:spacing w:before="0"/>
            </w:pPr>
            <w:r w:rsidRPr="00B852A9">
              <w:t>Get-Jobs</w:t>
            </w:r>
            <w:r w:rsidRPr="00B7668D">
              <w:t xml:space="preserve"> (which-</w:t>
            </w:r>
            <w:r>
              <w:t>Job</w:t>
            </w:r>
            <w:r w:rsidRPr="00B7668D">
              <w:t>s element = ‘completed’)</w:t>
            </w:r>
          </w:p>
        </w:tc>
        <w:tc>
          <w:tcPr>
            <w:tcW w:w="746" w:type="pct"/>
            <w:shd w:val="clear" w:color="auto" w:fill="auto"/>
          </w:tcPr>
          <w:p w:rsidR="00C4298A" w:rsidRPr="00B852A9" w:rsidRDefault="00C4298A" w:rsidP="008D0150">
            <w:pPr>
              <w:keepNext/>
              <w:spacing w:before="0"/>
              <w:jc w:val="center"/>
            </w:pPr>
            <w:r w:rsidRPr="00B852A9">
              <w:t>[RFC2911]</w:t>
            </w:r>
          </w:p>
        </w:tc>
        <w:tc>
          <w:tcPr>
            <w:tcW w:w="373" w:type="pct"/>
          </w:tcPr>
          <w:p w:rsidR="00C4298A" w:rsidRPr="00B852A9" w:rsidRDefault="00C4298A" w:rsidP="008D0150">
            <w:pPr>
              <w:keepNext/>
              <w:spacing w:before="0"/>
              <w:jc w:val="center"/>
            </w:pPr>
            <w:r>
              <w:t>3.2.6</w:t>
            </w:r>
          </w:p>
        </w:tc>
        <w:tc>
          <w:tcPr>
            <w:tcW w:w="559" w:type="pct"/>
            <w:shd w:val="clear" w:color="auto" w:fill="auto"/>
          </w:tcPr>
          <w:p w:rsidR="00C4298A" w:rsidRPr="00B852A9" w:rsidRDefault="00C4298A" w:rsidP="008D0150">
            <w:pPr>
              <w:keepNext/>
              <w:spacing w:before="0"/>
              <w:jc w:val="center"/>
            </w:pPr>
            <w:r w:rsidRPr="00B852A9">
              <w:t>User</w:t>
            </w:r>
            <w:commentRangeEnd w:id="3"/>
            <w:r w:rsidR="00FC0ACD">
              <w:rPr>
                <w:rStyle w:val="CommentReference"/>
              </w:rPr>
              <w:commentReference w:id="3"/>
            </w:r>
          </w:p>
        </w:tc>
      </w:tr>
      <w:tr w:rsidR="00C4298A" w:rsidRPr="00B852A9" w:rsidTr="008D0150">
        <w:trPr>
          <w:cantSplit/>
          <w:trHeight w:val="144"/>
        </w:trPr>
        <w:tc>
          <w:tcPr>
            <w:tcW w:w="1939" w:type="pct"/>
            <w:shd w:val="clear" w:color="auto" w:fill="auto"/>
          </w:tcPr>
          <w:p w:rsidR="00C4298A" w:rsidRPr="00B852A9" w:rsidRDefault="00C4298A" w:rsidP="008D0150">
            <w:pPr>
              <w:spacing w:before="0"/>
            </w:pPr>
            <w:r w:rsidRPr="00B852A9">
              <w:t>Get&lt;service&gt;ServiceElements</w:t>
            </w:r>
          </w:p>
        </w:tc>
        <w:tc>
          <w:tcPr>
            <w:tcW w:w="1383" w:type="pct"/>
            <w:shd w:val="clear" w:color="auto" w:fill="auto"/>
          </w:tcPr>
          <w:p w:rsidR="00C4298A" w:rsidRPr="00B852A9" w:rsidRDefault="00C4298A" w:rsidP="008D0150">
            <w:pPr>
              <w:spacing w:before="0"/>
            </w:pPr>
            <w:r w:rsidRPr="00B852A9">
              <w:t xml:space="preserve">Get-Printer-Attributes, </w:t>
            </w:r>
          </w:p>
          <w:p w:rsidR="00C4298A" w:rsidRPr="00B852A9" w:rsidRDefault="00C4298A" w:rsidP="008D0150">
            <w:pPr>
              <w:spacing w:before="0"/>
            </w:pPr>
            <w:r w:rsidRPr="00B852A9">
              <w:t>Get-Printer-Supported-Values</w:t>
            </w:r>
          </w:p>
        </w:tc>
        <w:tc>
          <w:tcPr>
            <w:tcW w:w="746" w:type="pct"/>
            <w:shd w:val="clear" w:color="auto" w:fill="auto"/>
          </w:tcPr>
          <w:p w:rsidR="00C4298A" w:rsidRPr="00B852A9" w:rsidRDefault="00C4298A" w:rsidP="008D0150">
            <w:pPr>
              <w:keepNext/>
              <w:spacing w:before="0"/>
              <w:jc w:val="center"/>
            </w:pPr>
            <w:r w:rsidRPr="00B852A9">
              <w:t>[RFC2911], [RFC3380]</w:t>
            </w:r>
          </w:p>
        </w:tc>
        <w:tc>
          <w:tcPr>
            <w:tcW w:w="373" w:type="pct"/>
          </w:tcPr>
          <w:p w:rsidR="00C4298A" w:rsidRPr="00B852A9" w:rsidRDefault="00C4298A" w:rsidP="008D0150">
            <w:pPr>
              <w:keepNext/>
              <w:spacing w:before="0"/>
              <w:jc w:val="center"/>
            </w:pPr>
            <w:r>
              <w:t>3.2.5</w:t>
            </w:r>
          </w:p>
        </w:tc>
        <w:tc>
          <w:tcPr>
            <w:tcW w:w="559" w:type="pct"/>
            <w:shd w:val="clear" w:color="auto" w:fill="auto"/>
          </w:tcPr>
          <w:p w:rsidR="00C4298A" w:rsidRPr="00B852A9" w:rsidRDefault="00C4298A" w:rsidP="008D0150">
            <w:pPr>
              <w:keepNext/>
              <w:spacing w:before="0"/>
              <w:jc w:val="center"/>
            </w:pPr>
            <w:r w:rsidRPr="00B852A9">
              <w:t>User</w:t>
            </w:r>
          </w:p>
        </w:tc>
      </w:tr>
      <w:tr w:rsidR="00C4298A" w:rsidRPr="00B852A9" w:rsidTr="008D0150">
        <w:trPr>
          <w:cantSplit/>
          <w:trHeight w:val="144"/>
        </w:trPr>
        <w:tc>
          <w:tcPr>
            <w:tcW w:w="1939" w:type="pct"/>
            <w:shd w:val="clear" w:color="auto" w:fill="auto"/>
          </w:tcPr>
          <w:p w:rsidR="00C4298A" w:rsidRPr="00B852A9" w:rsidRDefault="00C4298A" w:rsidP="008D0150">
            <w:pPr>
              <w:spacing w:before="0"/>
            </w:pPr>
            <w:commentRangeStart w:id="4"/>
            <w:r w:rsidRPr="00B852A9">
              <w:t>GetActive&lt;service&gt;Jobs</w:t>
            </w:r>
          </w:p>
        </w:tc>
        <w:tc>
          <w:tcPr>
            <w:tcW w:w="1383" w:type="pct"/>
            <w:shd w:val="clear" w:color="auto" w:fill="auto"/>
          </w:tcPr>
          <w:p w:rsidR="00C4298A" w:rsidRPr="00B852A9" w:rsidRDefault="00C4298A" w:rsidP="008D0150">
            <w:pPr>
              <w:spacing w:before="0"/>
            </w:pPr>
            <w:r w:rsidRPr="00B852A9">
              <w:t>Get-Jobs</w:t>
            </w:r>
            <w:r>
              <w:t xml:space="preserve"> </w:t>
            </w:r>
            <w:r w:rsidRPr="00B7668D">
              <w:t>(which-jobs element = ‘not-completed’)</w:t>
            </w:r>
          </w:p>
        </w:tc>
        <w:tc>
          <w:tcPr>
            <w:tcW w:w="746" w:type="pct"/>
            <w:shd w:val="clear" w:color="auto" w:fill="auto"/>
          </w:tcPr>
          <w:p w:rsidR="00C4298A" w:rsidRPr="00B852A9" w:rsidRDefault="00C4298A" w:rsidP="008D0150">
            <w:pPr>
              <w:keepNext/>
              <w:spacing w:before="0"/>
              <w:jc w:val="center"/>
            </w:pPr>
            <w:r w:rsidRPr="00B852A9">
              <w:t>[RFC2911]</w:t>
            </w:r>
          </w:p>
        </w:tc>
        <w:tc>
          <w:tcPr>
            <w:tcW w:w="373" w:type="pct"/>
          </w:tcPr>
          <w:p w:rsidR="00C4298A" w:rsidRPr="00B852A9" w:rsidRDefault="00C4298A" w:rsidP="008D0150">
            <w:pPr>
              <w:keepNext/>
              <w:spacing w:before="0"/>
              <w:jc w:val="center"/>
            </w:pPr>
            <w:r>
              <w:t>3.2.6</w:t>
            </w:r>
          </w:p>
        </w:tc>
        <w:tc>
          <w:tcPr>
            <w:tcW w:w="559" w:type="pct"/>
            <w:shd w:val="clear" w:color="auto" w:fill="auto"/>
          </w:tcPr>
          <w:p w:rsidR="00C4298A" w:rsidRPr="00B852A9" w:rsidRDefault="00C4298A" w:rsidP="008D0150">
            <w:pPr>
              <w:keepNext/>
              <w:spacing w:before="0"/>
              <w:jc w:val="center"/>
            </w:pPr>
            <w:r w:rsidRPr="00B852A9">
              <w:t>User</w:t>
            </w:r>
            <w:commentRangeEnd w:id="4"/>
            <w:r w:rsidR="00FC0ACD">
              <w:rPr>
                <w:rStyle w:val="CommentReference"/>
              </w:rPr>
              <w:commentReference w:id="4"/>
            </w:r>
          </w:p>
        </w:tc>
      </w:tr>
      <w:tr w:rsidR="00C4298A" w:rsidRPr="00B852A9" w:rsidTr="008D0150">
        <w:trPr>
          <w:cantSplit/>
          <w:trHeight w:val="144"/>
        </w:trPr>
        <w:tc>
          <w:tcPr>
            <w:tcW w:w="1939" w:type="pct"/>
            <w:shd w:val="clear" w:color="auto" w:fill="auto"/>
          </w:tcPr>
          <w:p w:rsidR="00C4298A" w:rsidRPr="00B852A9" w:rsidRDefault="00C4298A" w:rsidP="008D0150">
            <w:pPr>
              <w:spacing w:before="0"/>
            </w:pPr>
            <w:r w:rsidRPr="00B852A9">
              <w:t>Hold&lt;service&gt;Job</w:t>
            </w:r>
          </w:p>
        </w:tc>
        <w:tc>
          <w:tcPr>
            <w:tcW w:w="1383" w:type="pct"/>
            <w:shd w:val="clear" w:color="auto" w:fill="auto"/>
          </w:tcPr>
          <w:p w:rsidR="00C4298A" w:rsidRPr="00B852A9" w:rsidRDefault="00C4298A" w:rsidP="008D0150">
            <w:pPr>
              <w:spacing w:before="0"/>
            </w:pPr>
            <w:r w:rsidRPr="00B852A9">
              <w:t>Hold-Job</w:t>
            </w:r>
          </w:p>
        </w:tc>
        <w:tc>
          <w:tcPr>
            <w:tcW w:w="746" w:type="pct"/>
            <w:shd w:val="clear" w:color="auto" w:fill="auto"/>
          </w:tcPr>
          <w:p w:rsidR="00C4298A" w:rsidRPr="00B852A9" w:rsidRDefault="00C4298A" w:rsidP="008D0150">
            <w:pPr>
              <w:keepNext/>
              <w:spacing w:before="0"/>
              <w:jc w:val="center"/>
            </w:pPr>
            <w:r w:rsidRPr="00B852A9">
              <w:t>[RFC2911]</w:t>
            </w:r>
          </w:p>
        </w:tc>
        <w:tc>
          <w:tcPr>
            <w:tcW w:w="373" w:type="pct"/>
          </w:tcPr>
          <w:p w:rsidR="00C4298A" w:rsidRPr="00B852A9" w:rsidRDefault="00C4298A" w:rsidP="008D0150">
            <w:pPr>
              <w:keepNext/>
              <w:spacing w:before="0"/>
            </w:pPr>
            <w:r>
              <w:t>3.3.5</w:t>
            </w:r>
          </w:p>
        </w:tc>
        <w:tc>
          <w:tcPr>
            <w:tcW w:w="559" w:type="pct"/>
            <w:shd w:val="clear" w:color="auto" w:fill="auto"/>
          </w:tcPr>
          <w:p w:rsidR="00C4298A" w:rsidRPr="00B852A9" w:rsidRDefault="00C4298A" w:rsidP="008D0150">
            <w:pPr>
              <w:keepNext/>
              <w:spacing w:before="0"/>
              <w:jc w:val="center"/>
            </w:pPr>
            <w:r w:rsidRPr="00B852A9">
              <w:t>User</w:t>
            </w:r>
          </w:p>
        </w:tc>
      </w:tr>
      <w:tr w:rsidR="00C4298A" w:rsidRPr="00B852A9" w:rsidTr="008D0150">
        <w:trPr>
          <w:cantSplit/>
          <w:trHeight w:val="144"/>
        </w:trPr>
        <w:tc>
          <w:tcPr>
            <w:tcW w:w="1939" w:type="pct"/>
            <w:shd w:val="clear" w:color="auto" w:fill="auto"/>
          </w:tcPr>
          <w:p w:rsidR="00C4298A" w:rsidRPr="00B852A9" w:rsidRDefault="00C4298A" w:rsidP="008D0150">
            <w:pPr>
              <w:spacing w:before="0"/>
            </w:pPr>
            <w:r w:rsidRPr="00B852A9">
              <w:lastRenderedPageBreak/>
              <w:t>HoldNew&lt;service&gt;Jobs</w:t>
            </w:r>
          </w:p>
        </w:tc>
        <w:tc>
          <w:tcPr>
            <w:tcW w:w="1383" w:type="pct"/>
            <w:shd w:val="clear" w:color="auto" w:fill="auto"/>
          </w:tcPr>
          <w:p w:rsidR="00C4298A" w:rsidRPr="00B852A9" w:rsidRDefault="00C4298A" w:rsidP="008D0150">
            <w:pPr>
              <w:spacing w:before="0"/>
            </w:pPr>
            <w:r w:rsidRPr="00B852A9">
              <w:t>Hold-New-Jobs</w:t>
            </w:r>
          </w:p>
        </w:tc>
        <w:tc>
          <w:tcPr>
            <w:tcW w:w="746" w:type="pct"/>
            <w:shd w:val="clear" w:color="auto" w:fill="auto"/>
          </w:tcPr>
          <w:p w:rsidR="00C4298A" w:rsidRPr="00B852A9" w:rsidRDefault="00C4298A" w:rsidP="008D0150">
            <w:pPr>
              <w:spacing w:before="0"/>
              <w:jc w:val="center"/>
            </w:pPr>
            <w:r w:rsidRPr="00B852A9">
              <w:t>[RFC3998]</w:t>
            </w:r>
          </w:p>
        </w:tc>
        <w:tc>
          <w:tcPr>
            <w:tcW w:w="373" w:type="pct"/>
          </w:tcPr>
          <w:p w:rsidR="00C4298A" w:rsidRPr="00B852A9" w:rsidRDefault="00C4298A" w:rsidP="008D0150">
            <w:pPr>
              <w:keepNext/>
              <w:spacing w:before="0"/>
              <w:jc w:val="center"/>
              <w:rPr>
                <w:rStyle w:val="SubtleReference"/>
                <w:b w:val="0"/>
                <w:sz w:val="20"/>
                <w:szCs w:val="20"/>
              </w:rPr>
            </w:pPr>
            <w:r>
              <w:rPr>
                <w:rStyle w:val="SubtleReference"/>
                <w:b w:val="0"/>
                <w:sz w:val="20"/>
                <w:szCs w:val="20"/>
              </w:rPr>
              <w:t>3.3.1</w:t>
            </w:r>
          </w:p>
        </w:tc>
        <w:tc>
          <w:tcPr>
            <w:tcW w:w="559" w:type="pct"/>
            <w:shd w:val="clear" w:color="auto" w:fill="auto"/>
          </w:tcPr>
          <w:p w:rsidR="00C4298A" w:rsidRPr="00B852A9" w:rsidRDefault="00C4298A" w:rsidP="008D0150">
            <w:pPr>
              <w:keepNext/>
              <w:spacing w:before="0"/>
              <w:jc w:val="center"/>
            </w:pPr>
            <w:r w:rsidRPr="00B852A9">
              <w:rPr>
                <w:rStyle w:val="SubtleReference"/>
                <w:b w:val="0"/>
                <w:sz w:val="20"/>
                <w:szCs w:val="20"/>
              </w:rPr>
              <w:t>Admin</w:t>
            </w:r>
          </w:p>
        </w:tc>
      </w:tr>
      <w:tr w:rsidR="00C4298A" w:rsidRPr="00B852A9" w:rsidTr="008D0150">
        <w:trPr>
          <w:cantSplit/>
          <w:trHeight w:val="144"/>
        </w:trPr>
        <w:tc>
          <w:tcPr>
            <w:tcW w:w="1939" w:type="pct"/>
            <w:shd w:val="clear" w:color="auto" w:fill="auto"/>
          </w:tcPr>
          <w:p w:rsidR="00C4298A" w:rsidRPr="00B852A9" w:rsidRDefault="00C4298A" w:rsidP="008D0150">
            <w:pPr>
              <w:spacing w:before="0"/>
            </w:pPr>
            <w:r w:rsidRPr="00B852A9">
              <w:t>Pause&lt;service&gt;Service</w:t>
            </w:r>
          </w:p>
        </w:tc>
        <w:tc>
          <w:tcPr>
            <w:tcW w:w="1383" w:type="pct"/>
            <w:shd w:val="clear" w:color="auto" w:fill="auto"/>
          </w:tcPr>
          <w:p w:rsidR="00C4298A" w:rsidRPr="00B852A9" w:rsidRDefault="00C4298A" w:rsidP="008D0150">
            <w:pPr>
              <w:spacing w:before="0"/>
            </w:pPr>
            <w:r w:rsidRPr="00B852A9">
              <w:t>Pause-Printer</w:t>
            </w:r>
          </w:p>
        </w:tc>
        <w:tc>
          <w:tcPr>
            <w:tcW w:w="746" w:type="pct"/>
            <w:shd w:val="clear" w:color="auto" w:fill="auto"/>
          </w:tcPr>
          <w:p w:rsidR="00C4298A" w:rsidRPr="00B852A9" w:rsidRDefault="00C4298A" w:rsidP="008D0150">
            <w:pPr>
              <w:keepNext/>
              <w:spacing w:before="0"/>
              <w:jc w:val="center"/>
            </w:pPr>
            <w:r w:rsidRPr="00B852A9">
              <w:t>[RFC2911]</w:t>
            </w:r>
          </w:p>
        </w:tc>
        <w:tc>
          <w:tcPr>
            <w:tcW w:w="373" w:type="pct"/>
          </w:tcPr>
          <w:p w:rsidR="00C4298A" w:rsidRPr="00B852A9" w:rsidRDefault="00C4298A" w:rsidP="008D0150">
            <w:pPr>
              <w:keepNext/>
              <w:spacing w:before="0"/>
              <w:jc w:val="center"/>
              <w:rPr>
                <w:rStyle w:val="SubtleReference"/>
                <w:b w:val="0"/>
                <w:sz w:val="20"/>
                <w:szCs w:val="20"/>
              </w:rPr>
            </w:pPr>
            <w:r>
              <w:rPr>
                <w:rStyle w:val="SubtleReference"/>
                <w:b w:val="0"/>
                <w:sz w:val="20"/>
                <w:szCs w:val="20"/>
              </w:rPr>
              <w:t>3.2.7</w:t>
            </w:r>
          </w:p>
        </w:tc>
        <w:tc>
          <w:tcPr>
            <w:tcW w:w="559" w:type="pct"/>
            <w:shd w:val="clear" w:color="auto" w:fill="auto"/>
          </w:tcPr>
          <w:p w:rsidR="00C4298A" w:rsidRPr="00B852A9" w:rsidRDefault="00C4298A" w:rsidP="008D0150">
            <w:pPr>
              <w:keepNext/>
              <w:spacing w:before="0"/>
              <w:jc w:val="center"/>
            </w:pPr>
            <w:r w:rsidRPr="00B852A9">
              <w:rPr>
                <w:rStyle w:val="SubtleReference"/>
                <w:b w:val="0"/>
                <w:sz w:val="20"/>
                <w:szCs w:val="20"/>
              </w:rPr>
              <w:t>Admin</w:t>
            </w:r>
          </w:p>
        </w:tc>
      </w:tr>
      <w:tr w:rsidR="00C4298A" w:rsidRPr="00B852A9" w:rsidTr="008D0150">
        <w:trPr>
          <w:cantSplit/>
          <w:trHeight w:val="144"/>
        </w:trPr>
        <w:tc>
          <w:tcPr>
            <w:tcW w:w="1939" w:type="pct"/>
            <w:shd w:val="clear" w:color="auto" w:fill="auto"/>
          </w:tcPr>
          <w:p w:rsidR="00C4298A" w:rsidRPr="00B852A9" w:rsidRDefault="00C4298A" w:rsidP="008D0150">
            <w:pPr>
              <w:spacing w:before="0"/>
            </w:pPr>
            <w:r w:rsidRPr="00B852A9">
              <w:t>Pause&lt;service&gt;ServiceAfterCurrentJob</w:t>
            </w:r>
          </w:p>
        </w:tc>
        <w:tc>
          <w:tcPr>
            <w:tcW w:w="1383" w:type="pct"/>
            <w:shd w:val="clear" w:color="auto" w:fill="auto"/>
          </w:tcPr>
          <w:p w:rsidR="00C4298A" w:rsidRPr="00B852A9" w:rsidRDefault="00C4298A" w:rsidP="008D0150">
            <w:pPr>
              <w:spacing w:before="0"/>
            </w:pPr>
            <w:r w:rsidRPr="00B852A9">
              <w:t>Pause-Printer-After-Current-Job</w:t>
            </w:r>
          </w:p>
        </w:tc>
        <w:tc>
          <w:tcPr>
            <w:tcW w:w="746" w:type="pct"/>
            <w:shd w:val="clear" w:color="auto" w:fill="auto"/>
          </w:tcPr>
          <w:p w:rsidR="00C4298A" w:rsidRPr="00B852A9" w:rsidRDefault="00C4298A" w:rsidP="008D0150">
            <w:pPr>
              <w:spacing w:before="0"/>
              <w:jc w:val="center"/>
            </w:pPr>
            <w:r w:rsidRPr="00B852A9">
              <w:t>[RFC3998]</w:t>
            </w:r>
          </w:p>
        </w:tc>
        <w:tc>
          <w:tcPr>
            <w:tcW w:w="373" w:type="pct"/>
          </w:tcPr>
          <w:p w:rsidR="00C4298A" w:rsidRPr="00B852A9" w:rsidRDefault="00C4298A" w:rsidP="008D0150">
            <w:pPr>
              <w:keepNext/>
              <w:spacing w:before="0"/>
              <w:jc w:val="center"/>
              <w:rPr>
                <w:rStyle w:val="SubtleReference"/>
                <w:b w:val="0"/>
                <w:sz w:val="20"/>
                <w:szCs w:val="20"/>
              </w:rPr>
            </w:pPr>
            <w:r>
              <w:rPr>
                <w:rStyle w:val="SubtleReference"/>
                <w:b w:val="0"/>
                <w:sz w:val="20"/>
                <w:szCs w:val="20"/>
              </w:rPr>
              <w:t>3.2.1</w:t>
            </w:r>
          </w:p>
        </w:tc>
        <w:tc>
          <w:tcPr>
            <w:tcW w:w="559" w:type="pct"/>
            <w:shd w:val="clear" w:color="auto" w:fill="auto"/>
          </w:tcPr>
          <w:p w:rsidR="00C4298A" w:rsidRPr="00B852A9" w:rsidRDefault="00C4298A" w:rsidP="008D0150">
            <w:pPr>
              <w:keepNext/>
              <w:spacing w:before="0"/>
              <w:jc w:val="center"/>
            </w:pPr>
            <w:r w:rsidRPr="00B852A9">
              <w:rPr>
                <w:rStyle w:val="SubtleReference"/>
                <w:b w:val="0"/>
                <w:sz w:val="20"/>
                <w:szCs w:val="20"/>
              </w:rPr>
              <w:t>Admin</w:t>
            </w:r>
          </w:p>
        </w:tc>
      </w:tr>
      <w:tr w:rsidR="00C4298A" w:rsidRPr="00B852A9" w:rsidTr="008D0150">
        <w:trPr>
          <w:cantSplit/>
          <w:trHeight w:val="144"/>
        </w:trPr>
        <w:tc>
          <w:tcPr>
            <w:tcW w:w="1939" w:type="pct"/>
            <w:shd w:val="clear" w:color="auto" w:fill="auto"/>
          </w:tcPr>
          <w:p w:rsidR="00C4298A" w:rsidRPr="00B852A9" w:rsidRDefault="00C4298A" w:rsidP="008D0150">
            <w:pPr>
              <w:spacing w:before="0"/>
            </w:pPr>
            <w:r w:rsidRPr="00B852A9">
              <w:t>Promote&lt;service&gt;</w:t>
            </w:r>
            <w:r>
              <w:t>Job</w:t>
            </w:r>
          </w:p>
        </w:tc>
        <w:tc>
          <w:tcPr>
            <w:tcW w:w="1383" w:type="pct"/>
            <w:shd w:val="clear" w:color="auto" w:fill="auto"/>
          </w:tcPr>
          <w:p w:rsidR="00C4298A" w:rsidRPr="00B852A9" w:rsidRDefault="00C4298A" w:rsidP="008D0150">
            <w:pPr>
              <w:spacing w:before="0"/>
            </w:pPr>
            <w:r w:rsidRPr="00B852A9">
              <w:t>Promote-Job</w:t>
            </w:r>
          </w:p>
          <w:p w:rsidR="00C4298A" w:rsidRPr="00B852A9" w:rsidRDefault="00C4298A" w:rsidP="008D0150">
            <w:pPr>
              <w:spacing w:before="0"/>
            </w:pPr>
            <w:r w:rsidRPr="00B852A9">
              <w:t>Schedule-Job-After</w:t>
            </w:r>
          </w:p>
        </w:tc>
        <w:tc>
          <w:tcPr>
            <w:tcW w:w="746" w:type="pct"/>
            <w:shd w:val="clear" w:color="auto" w:fill="auto"/>
          </w:tcPr>
          <w:p w:rsidR="00C4298A" w:rsidRPr="00B852A9" w:rsidRDefault="00C4298A" w:rsidP="008D0150">
            <w:pPr>
              <w:spacing w:before="0"/>
              <w:jc w:val="center"/>
            </w:pPr>
            <w:r w:rsidRPr="00B852A9">
              <w:t>[RFC3998] [RFC3998]</w:t>
            </w:r>
          </w:p>
        </w:tc>
        <w:tc>
          <w:tcPr>
            <w:tcW w:w="373" w:type="pct"/>
          </w:tcPr>
          <w:p w:rsidR="00C4298A" w:rsidRPr="00B852A9" w:rsidRDefault="00C4298A" w:rsidP="008D0150">
            <w:pPr>
              <w:keepNext/>
              <w:spacing w:before="0"/>
              <w:jc w:val="center"/>
            </w:pPr>
            <w:r>
              <w:t>4.4.1</w:t>
            </w:r>
          </w:p>
        </w:tc>
        <w:tc>
          <w:tcPr>
            <w:tcW w:w="559" w:type="pct"/>
            <w:shd w:val="clear" w:color="auto" w:fill="auto"/>
          </w:tcPr>
          <w:p w:rsidR="00C4298A" w:rsidRPr="00B852A9" w:rsidRDefault="00C4298A" w:rsidP="008D0150">
            <w:pPr>
              <w:keepNext/>
              <w:spacing w:before="0"/>
              <w:jc w:val="center"/>
            </w:pPr>
            <w:r w:rsidRPr="00B852A9">
              <w:t>Admin</w:t>
            </w:r>
          </w:p>
        </w:tc>
      </w:tr>
      <w:tr w:rsidR="00C4298A" w:rsidRPr="00B852A9" w:rsidTr="008D0150">
        <w:trPr>
          <w:cantSplit/>
          <w:trHeight w:val="144"/>
        </w:trPr>
        <w:tc>
          <w:tcPr>
            <w:tcW w:w="1939" w:type="pct"/>
            <w:shd w:val="clear" w:color="auto" w:fill="auto"/>
          </w:tcPr>
          <w:p w:rsidR="00C4298A" w:rsidRPr="00B852A9" w:rsidRDefault="00C4298A" w:rsidP="008D0150">
            <w:pPr>
              <w:spacing w:before="0"/>
            </w:pPr>
            <w:r w:rsidRPr="00B852A9">
              <w:t>Release&lt;service&gt;Job</w:t>
            </w:r>
          </w:p>
        </w:tc>
        <w:tc>
          <w:tcPr>
            <w:tcW w:w="1383" w:type="pct"/>
            <w:shd w:val="clear" w:color="auto" w:fill="auto"/>
          </w:tcPr>
          <w:p w:rsidR="00C4298A" w:rsidRPr="00B852A9" w:rsidRDefault="00C4298A" w:rsidP="008D0150">
            <w:pPr>
              <w:spacing w:before="0"/>
            </w:pPr>
            <w:r w:rsidRPr="00B852A9">
              <w:t>Release-Job</w:t>
            </w:r>
          </w:p>
        </w:tc>
        <w:tc>
          <w:tcPr>
            <w:tcW w:w="746" w:type="pct"/>
            <w:shd w:val="clear" w:color="auto" w:fill="auto"/>
          </w:tcPr>
          <w:p w:rsidR="00C4298A" w:rsidRPr="00B852A9" w:rsidRDefault="00C4298A" w:rsidP="008D0150">
            <w:pPr>
              <w:keepNext/>
              <w:spacing w:before="0"/>
              <w:jc w:val="center"/>
            </w:pPr>
            <w:r w:rsidRPr="00B852A9">
              <w:t>[RFC2911]</w:t>
            </w:r>
          </w:p>
        </w:tc>
        <w:tc>
          <w:tcPr>
            <w:tcW w:w="373" w:type="pct"/>
          </w:tcPr>
          <w:p w:rsidR="00C4298A" w:rsidRPr="00B852A9" w:rsidRDefault="00C4298A" w:rsidP="008D0150">
            <w:pPr>
              <w:keepNext/>
              <w:spacing w:before="0"/>
            </w:pPr>
            <w:r>
              <w:t>3.3.6</w:t>
            </w:r>
          </w:p>
        </w:tc>
        <w:tc>
          <w:tcPr>
            <w:tcW w:w="559" w:type="pct"/>
            <w:shd w:val="clear" w:color="auto" w:fill="auto"/>
          </w:tcPr>
          <w:p w:rsidR="00C4298A" w:rsidRPr="00B852A9" w:rsidRDefault="00C4298A" w:rsidP="008D0150">
            <w:pPr>
              <w:keepNext/>
              <w:spacing w:before="0"/>
              <w:jc w:val="center"/>
            </w:pPr>
            <w:r w:rsidRPr="00B852A9">
              <w:t>User</w:t>
            </w:r>
          </w:p>
        </w:tc>
      </w:tr>
      <w:tr w:rsidR="00C4298A" w:rsidRPr="00B852A9" w:rsidTr="008D0150">
        <w:trPr>
          <w:cantSplit/>
          <w:trHeight w:val="144"/>
        </w:trPr>
        <w:tc>
          <w:tcPr>
            <w:tcW w:w="1939" w:type="pct"/>
            <w:shd w:val="clear" w:color="auto" w:fill="auto"/>
          </w:tcPr>
          <w:p w:rsidR="00C4298A" w:rsidRPr="00B852A9" w:rsidRDefault="00C4298A" w:rsidP="008D0150">
            <w:pPr>
              <w:spacing w:before="0"/>
            </w:pPr>
            <w:r w:rsidRPr="00B852A9">
              <w:t>ReleaseNew&lt;service&gt;Jobs</w:t>
            </w:r>
          </w:p>
        </w:tc>
        <w:tc>
          <w:tcPr>
            <w:tcW w:w="1383" w:type="pct"/>
            <w:shd w:val="clear" w:color="auto" w:fill="auto"/>
          </w:tcPr>
          <w:p w:rsidR="00C4298A" w:rsidRPr="00B852A9" w:rsidRDefault="00C4298A" w:rsidP="008D0150">
            <w:pPr>
              <w:spacing w:before="0"/>
            </w:pPr>
            <w:r w:rsidRPr="00B852A9">
              <w:t>Release-Held-New-Jobs</w:t>
            </w:r>
          </w:p>
        </w:tc>
        <w:tc>
          <w:tcPr>
            <w:tcW w:w="746" w:type="pct"/>
            <w:shd w:val="clear" w:color="auto" w:fill="auto"/>
          </w:tcPr>
          <w:p w:rsidR="00C4298A" w:rsidRPr="00B852A9" w:rsidRDefault="00C4298A" w:rsidP="008D0150">
            <w:pPr>
              <w:spacing w:before="0"/>
              <w:jc w:val="center"/>
            </w:pPr>
            <w:r w:rsidRPr="00B852A9">
              <w:t>[RFC3998]</w:t>
            </w:r>
          </w:p>
        </w:tc>
        <w:tc>
          <w:tcPr>
            <w:tcW w:w="373" w:type="pct"/>
          </w:tcPr>
          <w:p w:rsidR="00C4298A" w:rsidRPr="00B852A9" w:rsidRDefault="00C4298A" w:rsidP="008D0150">
            <w:pPr>
              <w:keepNext/>
              <w:spacing w:before="0"/>
              <w:jc w:val="center"/>
              <w:rPr>
                <w:rStyle w:val="SubtleReference"/>
                <w:b w:val="0"/>
                <w:sz w:val="20"/>
                <w:szCs w:val="20"/>
              </w:rPr>
            </w:pPr>
            <w:r>
              <w:rPr>
                <w:rStyle w:val="SubtleReference"/>
                <w:b w:val="0"/>
                <w:sz w:val="20"/>
                <w:szCs w:val="20"/>
              </w:rPr>
              <w:t>3.3.2</w:t>
            </w:r>
          </w:p>
        </w:tc>
        <w:tc>
          <w:tcPr>
            <w:tcW w:w="559" w:type="pct"/>
            <w:shd w:val="clear" w:color="auto" w:fill="auto"/>
          </w:tcPr>
          <w:p w:rsidR="00C4298A" w:rsidRPr="00B852A9" w:rsidRDefault="00C4298A" w:rsidP="008D0150">
            <w:pPr>
              <w:keepNext/>
              <w:spacing w:before="0"/>
              <w:jc w:val="center"/>
            </w:pPr>
            <w:r w:rsidRPr="00B852A9">
              <w:rPr>
                <w:rStyle w:val="SubtleReference"/>
                <w:b w:val="0"/>
                <w:sz w:val="20"/>
                <w:szCs w:val="20"/>
              </w:rPr>
              <w:t>Admin</w:t>
            </w:r>
          </w:p>
        </w:tc>
      </w:tr>
      <w:tr w:rsidR="00C4298A" w:rsidRPr="00B852A9" w:rsidTr="008D0150">
        <w:trPr>
          <w:cantSplit/>
          <w:trHeight w:val="144"/>
        </w:trPr>
        <w:tc>
          <w:tcPr>
            <w:tcW w:w="1939" w:type="pct"/>
            <w:shd w:val="clear" w:color="auto" w:fill="auto"/>
          </w:tcPr>
          <w:p w:rsidR="00C4298A" w:rsidRPr="00B852A9" w:rsidRDefault="00C4298A" w:rsidP="008D0150">
            <w:pPr>
              <w:spacing w:before="0"/>
            </w:pPr>
            <w:r w:rsidRPr="00B852A9">
              <w:t>Restart&lt;service&gt;Service</w:t>
            </w:r>
          </w:p>
        </w:tc>
        <w:tc>
          <w:tcPr>
            <w:tcW w:w="1383" w:type="pct"/>
            <w:shd w:val="clear" w:color="auto" w:fill="auto"/>
          </w:tcPr>
          <w:p w:rsidR="00C4298A" w:rsidRPr="00B852A9" w:rsidRDefault="00C4298A" w:rsidP="008D0150">
            <w:pPr>
              <w:spacing w:before="0"/>
            </w:pPr>
            <w:r w:rsidRPr="00B852A9">
              <w:t>Restart-Printer</w:t>
            </w:r>
          </w:p>
        </w:tc>
        <w:tc>
          <w:tcPr>
            <w:tcW w:w="746" w:type="pct"/>
            <w:shd w:val="clear" w:color="auto" w:fill="auto"/>
          </w:tcPr>
          <w:p w:rsidR="00C4298A" w:rsidRPr="00B852A9" w:rsidRDefault="00C4298A" w:rsidP="008D0150">
            <w:pPr>
              <w:spacing w:before="0"/>
              <w:jc w:val="center"/>
            </w:pPr>
            <w:r w:rsidRPr="00B852A9">
              <w:t>[RFC3998]</w:t>
            </w:r>
          </w:p>
        </w:tc>
        <w:tc>
          <w:tcPr>
            <w:tcW w:w="373" w:type="pct"/>
          </w:tcPr>
          <w:p w:rsidR="00C4298A" w:rsidRPr="00B852A9" w:rsidRDefault="00C4298A" w:rsidP="008D0150">
            <w:pPr>
              <w:keepNext/>
              <w:spacing w:before="0"/>
              <w:jc w:val="center"/>
              <w:rPr>
                <w:rStyle w:val="SubtleReference"/>
                <w:b w:val="0"/>
                <w:sz w:val="20"/>
                <w:szCs w:val="20"/>
              </w:rPr>
            </w:pPr>
            <w:r>
              <w:rPr>
                <w:rStyle w:val="SubtleReference"/>
                <w:b w:val="0"/>
                <w:sz w:val="20"/>
                <w:szCs w:val="20"/>
              </w:rPr>
              <w:t>3.5.1</w:t>
            </w:r>
          </w:p>
        </w:tc>
        <w:tc>
          <w:tcPr>
            <w:tcW w:w="559" w:type="pct"/>
            <w:shd w:val="clear" w:color="auto" w:fill="auto"/>
          </w:tcPr>
          <w:p w:rsidR="00C4298A" w:rsidRPr="00B852A9" w:rsidRDefault="00C4298A" w:rsidP="008D0150">
            <w:pPr>
              <w:keepNext/>
              <w:spacing w:before="0"/>
              <w:jc w:val="center"/>
            </w:pPr>
            <w:r w:rsidRPr="00B852A9">
              <w:rPr>
                <w:rStyle w:val="SubtleReference"/>
                <w:b w:val="0"/>
                <w:sz w:val="20"/>
                <w:szCs w:val="20"/>
              </w:rPr>
              <w:t>Admin</w:t>
            </w:r>
          </w:p>
        </w:tc>
      </w:tr>
      <w:tr w:rsidR="00C4298A" w:rsidRPr="00B852A9" w:rsidTr="008D0150">
        <w:trPr>
          <w:cantSplit/>
          <w:trHeight w:val="144"/>
        </w:trPr>
        <w:tc>
          <w:tcPr>
            <w:tcW w:w="1939" w:type="pct"/>
            <w:shd w:val="clear" w:color="auto" w:fill="auto"/>
          </w:tcPr>
          <w:p w:rsidR="00C4298A" w:rsidRPr="00B852A9" w:rsidRDefault="00C4298A" w:rsidP="008D0150">
            <w:pPr>
              <w:spacing w:before="0"/>
              <w:rPr>
                <w:rStyle w:val="SubtleReference"/>
                <w:b w:val="0"/>
                <w:sz w:val="20"/>
                <w:szCs w:val="20"/>
              </w:rPr>
            </w:pPr>
            <w:r w:rsidRPr="00B852A9">
              <w:t>Resubmit&lt;service&gt;Job</w:t>
            </w:r>
            <w:r w:rsidRPr="00B852A9">
              <w:rPr>
                <w:rStyle w:val="SubtleReference"/>
                <w:b w:val="0"/>
                <w:sz w:val="20"/>
                <w:szCs w:val="20"/>
              </w:rPr>
              <w:t xml:space="preserve"> </w:t>
            </w:r>
          </w:p>
        </w:tc>
        <w:tc>
          <w:tcPr>
            <w:tcW w:w="1383" w:type="pct"/>
            <w:shd w:val="clear" w:color="auto" w:fill="auto"/>
          </w:tcPr>
          <w:p w:rsidR="00C4298A" w:rsidRPr="00B852A9" w:rsidRDefault="00C4298A" w:rsidP="008D0150">
            <w:pPr>
              <w:spacing w:before="0"/>
            </w:pPr>
            <w:r>
              <w:t>Resubmit-Job</w:t>
            </w:r>
          </w:p>
        </w:tc>
        <w:tc>
          <w:tcPr>
            <w:tcW w:w="746" w:type="pct"/>
            <w:shd w:val="clear" w:color="auto" w:fill="auto"/>
          </w:tcPr>
          <w:p w:rsidR="00C4298A" w:rsidRPr="00B852A9" w:rsidRDefault="00C4298A" w:rsidP="008D0150">
            <w:pPr>
              <w:spacing w:before="0"/>
              <w:jc w:val="center"/>
            </w:pPr>
            <w:r w:rsidRPr="00B852A9">
              <w:t>[JPS2]</w:t>
            </w:r>
          </w:p>
        </w:tc>
        <w:tc>
          <w:tcPr>
            <w:tcW w:w="373" w:type="pct"/>
          </w:tcPr>
          <w:p w:rsidR="00C4298A" w:rsidRPr="00B852A9" w:rsidRDefault="00C4298A" w:rsidP="008D0150">
            <w:pPr>
              <w:keepNext/>
              <w:spacing w:before="0"/>
              <w:jc w:val="center"/>
            </w:pPr>
            <w:r>
              <w:t>5.4</w:t>
            </w:r>
          </w:p>
        </w:tc>
        <w:tc>
          <w:tcPr>
            <w:tcW w:w="559" w:type="pct"/>
            <w:shd w:val="clear" w:color="auto" w:fill="auto"/>
          </w:tcPr>
          <w:p w:rsidR="00C4298A" w:rsidRPr="00B852A9" w:rsidRDefault="00C4298A" w:rsidP="008D0150">
            <w:pPr>
              <w:keepNext/>
              <w:spacing w:before="0"/>
              <w:jc w:val="center"/>
            </w:pPr>
            <w:r w:rsidRPr="00B852A9">
              <w:t>User</w:t>
            </w:r>
          </w:p>
        </w:tc>
      </w:tr>
      <w:tr w:rsidR="00C4298A" w:rsidRPr="00B852A9" w:rsidTr="008D0150">
        <w:trPr>
          <w:cantSplit/>
          <w:trHeight w:val="144"/>
        </w:trPr>
        <w:tc>
          <w:tcPr>
            <w:tcW w:w="1939" w:type="pct"/>
            <w:shd w:val="clear" w:color="auto" w:fill="auto"/>
          </w:tcPr>
          <w:p w:rsidR="00C4298A" w:rsidRPr="00B852A9" w:rsidRDefault="00C4298A" w:rsidP="008D0150">
            <w:pPr>
              <w:spacing w:before="0"/>
            </w:pPr>
            <w:r w:rsidRPr="00B852A9">
              <w:t>Resume&lt;service&gt;Job</w:t>
            </w:r>
          </w:p>
        </w:tc>
        <w:tc>
          <w:tcPr>
            <w:tcW w:w="1383" w:type="pct"/>
            <w:shd w:val="clear" w:color="auto" w:fill="auto"/>
          </w:tcPr>
          <w:p w:rsidR="00C4298A" w:rsidRPr="00B852A9" w:rsidRDefault="00C4298A" w:rsidP="008D0150">
            <w:pPr>
              <w:spacing w:before="0"/>
            </w:pPr>
            <w:r w:rsidRPr="00B852A9">
              <w:t>Resume-Job</w:t>
            </w:r>
          </w:p>
        </w:tc>
        <w:tc>
          <w:tcPr>
            <w:tcW w:w="746" w:type="pct"/>
            <w:shd w:val="clear" w:color="auto" w:fill="auto"/>
          </w:tcPr>
          <w:p w:rsidR="00C4298A" w:rsidRPr="00B852A9" w:rsidRDefault="00C4298A" w:rsidP="008D0150">
            <w:pPr>
              <w:spacing w:before="0"/>
              <w:jc w:val="center"/>
            </w:pPr>
            <w:r w:rsidRPr="00B852A9">
              <w:t>[RFC3998]</w:t>
            </w:r>
          </w:p>
        </w:tc>
        <w:tc>
          <w:tcPr>
            <w:tcW w:w="373" w:type="pct"/>
          </w:tcPr>
          <w:p w:rsidR="00C4298A" w:rsidRPr="00B852A9" w:rsidRDefault="00C4298A" w:rsidP="008D0150">
            <w:pPr>
              <w:keepNext/>
              <w:spacing w:before="0"/>
            </w:pPr>
            <w:r>
              <w:t>4.3.2</w:t>
            </w:r>
          </w:p>
        </w:tc>
        <w:tc>
          <w:tcPr>
            <w:tcW w:w="559" w:type="pct"/>
            <w:shd w:val="clear" w:color="auto" w:fill="auto"/>
          </w:tcPr>
          <w:p w:rsidR="00C4298A" w:rsidRPr="00B852A9" w:rsidRDefault="00C4298A" w:rsidP="008D0150">
            <w:pPr>
              <w:keepNext/>
              <w:spacing w:before="0"/>
              <w:jc w:val="center"/>
            </w:pPr>
            <w:r w:rsidRPr="00B852A9">
              <w:t>User</w:t>
            </w:r>
          </w:p>
        </w:tc>
      </w:tr>
      <w:tr w:rsidR="00C4298A" w:rsidRPr="00B852A9" w:rsidTr="008D0150">
        <w:trPr>
          <w:cantSplit/>
          <w:trHeight w:val="144"/>
        </w:trPr>
        <w:tc>
          <w:tcPr>
            <w:tcW w:w="1939" w:type="pct"/>
            <w:shd w:val="clear" w:color="auto" w:fill="auto"/>
          </w:tcPr>
          <w:p w:rsidR="00C4298A" w:rsidRPr="00B852A9" w:rsidRDefault="00C4298A" w:rsidP="008D0150">
            <w:pPr>
              <w:spacing w:before="0"/>
            </w:pPr>
            <w:r w:rsidRPr="00B852A9">
              <w:t>Resume&lt;service&gt;Service</w:t>
            </w:r>
          </w:p>
        </w:tc>
        <w:tc>
          <w:tcPr>
            <w:tcW w:w="1383" w:type="pct"/>
            <w:shd w:val="clear" w:color="auto" w:fill="auto"/>
          </w:tcPr>
          <w:p w:rsidR="00C4298A" w:rsidRPr="00B852A9" w:rsidRDefault="00C4298A" w:rsidP="008D0150">
            <w:pPr>
              <w:spacing w:before="0"/>
            </w:pPr>
            <w:r w:rsidRPr="00B852A9">
              <w:t>Resume-Printer</w:t>
            </w:r>
          </w:p>
        </w:tc>
        <w:tc>
          <w:tcPr>
            <w:tcW w:w="746" w:type="pct"/>
            <w:shd w:val="clear" w:color="auto" w:fill="auto"/>
          </w:tcPr>
          <w:p w:rsidR="00C4298A" w:rsidRPr="00B852A9" w:rsidRDefault="00C4298A" w:rsidP="008D0150">
            <w:pPr>
              <w:keepNext/>
              <w:spacing w:before="0"/>
              <w:jc w:val="center"/>
            </w:pPr>
            <w:r w:rsidRPr="00B852A9">
              <w:t>[RFC2911]</w:t>
            </w:r>
          </w:p>
        </w:tc>
        <w:tc>
          <w:tcPr>
            <w:tcW w:w="373" w:type="pct"/>
          </w:tcPr>
          <w:p w:rsidR="00C4298A" w:rsidRPr="00B852A9" w:rsidRDefault="00C4298A" w:rsidP="008D0150">
            <w:pPr>
              <w:keepNext/>
              <w:spacing w:before="0"/>
              <w:jc w:val="center"/>
            </w:pPr>
            <w:r>
              <w:t>3.2.8</w:t>
            </w:r>
          </w:p>
        </w:tc>
        <w:tc>
          <w:tcPr>
            <w:tcW w:w="559" w:type="pct"/>
            <w:shd w:val="clear" w:color="auto" w:fill="auto"/>
          </w:tcPr>
          <w:p w:rsidR="00C4298A" w:rsidRPr="00B852A9" w:rsidRDefault="00C4298A" w:rsidP="008D0150">
            <w:pPr>
              <w:keepNext/>
              <w:spacing w:before="0"/>
              <w:jc w:val="center"/>
            </w:pPr>
            <w:r>
              <w:t>Admin</w:t>
            </w:r>
          </w:p>
        </w:tc>
      </w:tr>
      <w:tr w:rsidR="00C4298A" w:rsidRPr="00B852A9" w:rsidTr="008D0150">
        <w:trPr>
          <w:cantSplit/>
          <w:trHeight w:val="144"/>
        </w:trPr>
        <w:tc>
          <w:tcPr>
            <w:tcW w:w="1939" w:type="pct"/>
            <w:shd w:val="clear" w:color="auto" w:fill="auto"/>
          </w:tcPr>
          <w:p w:rsidR="00C4298A" w:rsidRPr="00B852A9" w:rsidRDefault="00C4298A" w:rsidP="008D0150">
            <w:pPr>
              <w:spacing w:before="0"/>
            </w:pPr>
            <w:r w:rsidRPr="00B852A9">
              <w:t>Send&lt;service&gt;Document</w:t>
            </w:r>
          </w:p>
        </w:tc>
        <w:tc>
          <w:tcPr>
            <w:tcW w:w="1383" w:type="pct"/>
            <w:shd w:val="clear" w:color="auto" w:fill="auto"/>
          </w:tcPr>
          <w:p w:rsidR="00C4298A" w:rsidRPr="00B852A9" w:rsidRDefault="00C4298A" w:rsidP="008D0150">
            <w:pPr>
              <w:spacing w:before="0"/>
            </w:pPr>
            <w:r w:rsidRPr="00B852A9">
              <w:t>Send-Document</w:t>
            </w:r>
          </w:p>
        </w:tc>
        <w:tc>
          <w:tcPr>
            <w:tcW w:w="746" w:type="pct"/>
            <w:shd w:val="clear" w:color="auto" w:fill="auto"/>
          </w:tcPr>
          <w:p w:rsidR="00C4298A" w:rsidRPr="00B852A9" w:rsidRDefault="00C4298A" w:rsidP="008D0150">
            <w:pPr>
              <w:keepNext/>
              <w:spacing w:before="0"/>
              <w:jc w:val="center"/>
            </w:pPr>
            <w:r w:rsidRPr="00B852A9">
              <w:t>[RFC2911]</w:t>
            </w:r>
          </w:p>
        </w:tc>
        <w:tc>
          <w:tcPr>
            <w:tcW w:w="373" w:type="pct"/>
          </w:tcPr>
          <w:p w:rsidR="00C4298A" w:rsidRPr="00B852A9" w:rsidRDefault="00C4298A" w:rsidP="008D0150">
            <w:pPr>
              <w:keepNext/>
              <w:spacing w:before="0"/>
              <w:jc w:val="center"/>
              <w:rPr>
                <w:rStyle w:val="SubtleReference"/>
                <w:b w:val="0"/>
                <w:sz w:val="20"/>
                <w:szCs w:val="20"/>
              </w:rPr>
            </w:pPr>
            <w:r>
              <w:rPr>
                <w:rStyle w:val="SubtleReference"/>
                <w:b w:val="0"/>
                <w:sz w:val="20"/>
                <w:szCs w:val="20"/>
              </w:rPr>
              <w:t>3.3.1</w:t>
            </w:r>
          </w:p>
        </w:tc>
        <w:tc>
          <w:tcPr>
            <w:tcW w:w="559" w:type="pct"/>
            <w:shd w:val="clear" w:color="auto" w:fill="auto"/>
          </w:tcPr>
          <w:p w:rsidR="00C4298A" w:rsidRPr="00B852A9" w:rsidRDefault="00C4298A" w:rsidP="008D0150">
            <w:pPr>
              <w:keepNext/>
              <w:spacing w:before="0"/>
              <w:jc w:val="center"/>
            </w:pPr>
            <w:r w:rsidRPr="00B852A9">
              <w:rPr>
                <w:rStyle w:val="SubtleReference"/>
                <w:b w:val="0"/>
                <w:sz w:val="20"/>
                <w:szCs w:val="20"/>
              </w:rPr>
              <w:t>User</w:t>
            </w:r>
          </w:p>
        </w:tc>
      </w:tr>
      <w:tr w:rsidR="00C4298A" w:rsidRPr="00B852A9" w:rsidTr="008D0150">
        <w:trPr>
          <w:cantSplit/>
          <w:trHeight w:val="144"/>
        </w:trPr>
        <w:tc>
          <w:tcPr>
            <w:tcW w:w="1939" w:type="pct"/>
            <w:shd w:val="clear" w:color="auto" w:fill="auto"/>
          </w:tcPr>
          <w:p w:rsidR="00C4298A" w:rsidRPr="00B852A9" w:rsidRDefault="00C4298A" w:rsidP="008D0150">
            <w:pPr>
              <w:spacing w:before="0"/>
            </w:pPr>
            <w:r w:rsidRPr="00B852A9">
              <w:t>Send&lt;service&gt;URI</w:t>
            </w:r>
          </w:p>
        </w:tc>
        <w:tc>
          <w:tcPr>
            <w:tcW w:w="1383" w:type="pct"/>
            <w:shd w:val="clear" w:color="auto" w:fill="auto"/>
          </w:tcPr>
          <w:p w:rsidR="00C4298A" w:rsidRPr="00B852A9" w:rsidRDefault="00C4298A" w:rsidP="008D0150">
            <w:pPr>
              <w:spacing w:before="0"/>
            </w:pPr>
            <w:r w:rsidRPr="00B852A9">
              <w:t>Send-URI</w:t>
            </w:r>
          </w:p>
        </w:tc>
        <w:tc>
          <w:tcPr>
            <w:tcW w:w="746" w:type="pct"/>
            <w:shd w:val="clear" w:color="auto" w:fill="auto"/>
          </w:tcPr>
          <w:p w:rsidR="00C4298A" w:rsidRPr="00B852A9" w:rsidRDefault="00C4298A" w:rsidP="008D0150">
            <w:pPr>
              <w:keepNext/>
              <w:spacing w:before="0"/>
              <w:jc w:val="center"/>
            </w:pPr>
            <w:r w:rsidRPr="00B852A9">
              <w:t>[RFC2911]</w:t>
            </w:r>
          </w:p>
        </w:tc>
        <w:tc>
          <w:tcPr>
            <w:tcW w:w="373" w:type="pct"/>
          </w:tcPr>
          <w:p w:rsidR="00C4298A" w:rsidRPr="00B852A9" w:rsidRDefault="00C4298A" w:rsidP="008D0150">
            <w:pPr>
              <w:keepNext/>
              <w:spacing w:before="0"/>
              <w:jc w:val="center"/>
            </w:pPr>
            <w:r>
              <w:t>3.3.2</w:t>
            </w:r>
          </w:p>
        </w:tc>
        <w:tc>
          <w:tcPr>
            <w:tcW w:w="559" w:type="pct"/>
            <w:shd w:val="clear" w:color="auto" w:fill="auto"/>
          </w:tcPr>
          <w:p w:rsidR="00C4298A" w:rsidRPr="00B852A9" w:rsidRDefault="00C4298A" w:rsidP="008D0150">
            <w:pPr>
              <w:keepNext/>
              <w:spacing w:before="0"/>
              <w:jc w:val="center"/>
            </w:pPr>
            <w:r w:rsidRPr="00B852A9">
              <w:t>User</w:t>
            </w:r>
          </w:p>
        </w:tc>
      </w:tr>
      <w:tr w:rsidR="00C4298A" w:rsidRPr="00B852A9" w:rsidTr="008D0150">
        <w:trPr>
          <w:cantSplit/>
          <w:trHeight w:val="144"/>
        </w:trPr>
        <w:tc>
          <w:tcPr>
            <w:tcW w:w="1939" w:type="pct"/>
            <w:shd w:val="clear" w:color="auto" w:fill="auto"/>
          </w:tcPr>
          <w:p w:rsidR="00C4298A" w:rsidRPr="00B852A9" w:rsidRDefault="00C4298A" w:rsidP="008D0150">
            <w:pPr>
              <w:spacing w:before="0"/>
            </w:pPr>
            <w:r w:rsidRPr="00B852A9">
              <w:t>Set&lt;service&gt;DocumentElements</w:t>
            </w:r>
          </w:p>
        </w:tc>
        <w:tc>
          <w:tcPr>
            <w:tcW w:w="1383" w:type="pct"/>
            <w:shd w:val="clear" w:color="auto" w:fill="auto"/>
          </w:tcPr>
          <w:p w:rsidR="00C4298A" w:rsidRPr="00B852A9" w:rsidRDefault="00C4298A" w:rsidP="008D0150">
            <w:pPr>
              <w:spacing w:before="0"/>
            </w:pPr>
            <w:r w:rsidRPr="00B852A9">
              <w:t>Set-Document-</w:t>
            </w:r>
            <w:r>
              <w:t>Attributes</w:t>
            </w:r>
          </w:p>
        </w:tc>
        <w:tc>
          <w:tcPr>
            <w:tcW w:w="746" w:type="pct"/>
            <w:shd w:val="clear" w:color="auto" w:fill="auto"/>
          </w:tcPr>
          <w:p w:rsidR="00C4298A" w:rsidRPr="00B852A9" w:rsidRDefault="00C4298A" w:rsidP="008D0150">
            <w:pPr>
              <w:keepNext/>
              <w:spacing w:before="0"/>
              <w:jc w:val="center"/>
            </w:pPr>
            <w:r w:rsidRPr="00B852A9">
              <w:t>[PWG5100.5]</w:t>
            </w:r>
          </w:p>
        </w:tc>
        <w:tc>
          <w:tcPr>
            <w:tcW w:w="373" w:type="pct"/>
          </w:tcPr>
          <w:p w:rsidR="00C4298A" w:rsidRPr="00B852A9" w:rsidRDefault="00C4298A" w:rsidP="008D0150">
            <w:pPr>
              <w:keepNext/>
              <w:spacing w:before="0"/>
              <w:jc w:val="center"/>
            </w:pPr>
            <w:r>
              <w:t>4.4</w:t>
            </w:r>
          </w:p>
        </w:tc>
        <w:tc>
          <w:tcPr>
            <w:tcW w:w="559" w:type="pct"/>
            <w:shd w:val="clear" w:color="auto" w:fill="auto"/>
          </w:tcPr>
          <w:p w:rsidR="00C4298A" w:rsidRPr="00B852A9" w:rsidRDefault="00C4298A" w:rsidP="008D0150">
            <w:pPr>
              <w:keepNext/>
              <w:spacing w:before="0"/>
              <w:jc w:val="center"/>
            </w:pPr>
            <w:r w:rsidRPr="00B852A9">
              <w:t>User</w:t>
            </w:r>
          </w:p>
        </w:tc>
      </w:tr>
      <w:tr w:rsidR="00C4298A" w:rsidRPr="00B852A9" w:rsidTr="008D0150">
        <w:trPr>
          <w:cantSplit/>
          <w:trHeight w:val="144"/>
        </w:trPr>
        <w:tc>
          <w:tcPr>
            <w:tcW w:w="1939" w:type="pct"/>
            <w:shd w:val="clear" w:color="auto" w:fill="auto"/>
          </w:tcPr>
          <w:p w:rsidR="00C4298A" w:rsidRPr="00B852A9" w:rsidRDefault="00C4298A" w:rsidP="008D0150">
            <w:pPr>
              <w:spacing w:before="0"/>
            </w:pPr>
            <w:r w:rsidRPr="00B852A9">
              <w:t>Set&lt;service&gt;JobElements</w:t>
            </w:r>
          </w:p>
        </w:tc>
        <w:tc>
          <w:tcPr>
            <w:tcW w:w="1383" w:type="pct"/>
            <w:shd w:val="clear" w:color="auto" w:fill="auto"/>
          </w:tcPr>
          <w:p w:rsidR="00C4298A" w:rsidRPr="00B852A9" w:rsidRDefault="00C4298A" w:rsidP="008D0150">
            <w:pPr>
              <w:spacing w:before="0"/>
            </w:pPr>
            <w:r w:rsidRPr="00B852A9">
              <w:t>Set-Job-Attributes</w:t>
            </w:r>
          </w:p>
        </w:tc>
        <w:tc>
          <w:tcPr>
            <w:tcW w:w="746" w:type="pct"/>
            <w:shd w:val="clear" w:color="auto" w:fill="auto"/>
          </w:tcPr>
          <w:p w:rsidR="00C4298A" w:rsidRPr="00B852A9" w:rsidRDefault="00C4298A" w:rsidP="008D0150">
            <w:pPr>
              <w:keepNext/>
              <w:spacing w:before="0"/>
              <w:jc w:val="center"/>
            </w:pPr>
            <w:r w:rsidRPr="00B852A9">
              <w:t>[RFC3380]</w:t>
            </w:r>
          </w:p>
        </w:tc>
        <w:tc>
          <w:tcPr>
            <w:tcW w:w="373" w:type="pct"/>
          </w:tcPr>
          <w:p w:rsidR="00C4298A" w:rsidRPr="00B852A9" w:rsidRDefault="00C4298A" w:rsidP="008D0150">
            <w:pPr>
              <w:keepNext/>
              <w:spacing w:before="0"/>
              <w:jc w:val="center"/>
            </w:pPr>
            <w:r>
              <w:t>4.2</w:t>
            </w:r>
          </w:p>
        </w:tc>
        <w:tc>
          <w:tcPr>
            <w:tcW w:w="559" w:type="pct"/>
            <w:shd w:val="clear" w:color="auto" w:fill="auto"/>
          </w:tcPr>
          <w:p w:rsidR="00C4298A" w:rsidRPr="00B852A9" w:rsidRDefault="00C4298A" w:rsidP="008D0150">
            <w:pPr>
              <w:keepNext/>
              <w:spacing w:before="0"/>
              <w:jc w:val="center"/>
            </w:pPr>
            <w:r w:rsidRPr="00B852A9">
              <w:t>User</w:t>
            </w:r>
          </w:p>
        </w:tc>
      </w:tr>
      <w:tr w:rsidR="00C4298A" w:rsidRPr="00B852A9" w:rsidTr="008D0150">
        <w:trPr>
          <w:cantSplit/>
          <w:trHeight w:val="144"/>
        </w:trPr>
        <w:tc>
          <w:tcPr>
            <w:tcW w:w="1939" w:type="pct"/>
            <w:shd w:val="clear" w:color="auto" w:fill="auto"/>
          </w:tcPr>
          <w:p w:rsidR="00C4298A" w:rsidRPr="00B852A9" w:rsidRDefault="00C4298A" w:rsidP="008D0150">
            <w:pPr>
              <w:spacing w:before="0"/>
            </w:pPr>
            <w:r w:rsidRPr="00B852A9">
              <w:t>Set&lt;service&gt;ServiceElements</w:t>
            </w:r>
          </w:p>
        </w:tc>
        <w:tc>
          <w:tcPr>
            <w:tcW w:w="1383" w:type="pct"/>
            <w:shd w:val="clear" w:color="auto" w:fill="auto"/>
          </w:tcPr>
          <w:p w:rsidR="00C4298A" w:rsidRPr="00B852A9" w:rsidRDefault="00C4298A" w:rsidP="008D0150">
            <w:pPr>
              <w:spacing w:before="0"/>
            </w:pPr>
            <w:r w:rsidRPr="00B852A9">
              <w:t>Set-Printer-Attributes</w:t>
            </w:r>
          </w:p>
        </w:tc>
        <w:tc>
          <w:tcPr>
            <w:tcW w:w="746" w:type="pct"/>
            <w:shd w:val="clear" w:color="auto" w:fill="auto"/>
          </w:tcPr>
          <w:p w:rsidR="00C4298A" w:rsidRPr="00B852A9" w:rsidRDefault="00C4298A" w:rsidP="008D0150">
            <w:pPr>
              <w:keepNext/>
              <w:spacing w:before="0"/>
              <w:jc w:val="center"/>
            </w:pPr>
            <w:r w:rsidRPr="00B852A9">
              <w:t>[RFC3380]</w:t>
            </w:r>
          </w:p>
        </w:tc>
        <w:tc>
          <w:tcPr>
            <w:tcW w:w="373" w:type="pct"/>
          </w:tcPr>
          <w:p w:rsidR="00C4298A" w:rsidRPr="00B852A9" w:rsidRDefault="00C4298A" w:rsidP="008D0150">
            <w:pPr>
              <w:keepNext/>
              <w:spacing w:before="0"/>
              <w:jc w:val="center"/>
            </w:pPr>
            <w:r>
              <w:t>4.1</w:t>
            </w:r>
          </w:p>
        </w:tc>
        <w:tc>
          <w:tcPr>
            <w:tcW w:w="559" w:type="pct"/>
            <w:shd w:val="clear" w:color="auto" w:fill="auto"/>
          </w:tcPr>
          <w:p w:rsidR="00C4298A" w:rsidRPr="00B852A9" w:rsidRDefault="00C4298A" w:rsidP="008D0150">
            <w:pPr>
              <w:keepNext/>
              <w:spacing w:before="0"/>
              <w:jc w:val="center"/>
            </w:pPr>
            <w:r>
              <w:t>Admin</w:t>
            </w:r>
          </w:p>
        </w:tc>
      </w:tr>
      <w:tr w:rsidR="00C4298A" w:rsidRPr="00B852A9" w:rsidTr="008D0150">
        <w:trPr>
          <w:cantSplit/>
          <w:trHeight w:val="144"/>
        </w:trPr>
        <w:tc>
          <w:tcPr>
            <w:tcW w:w="1939" w:type="pct"/>
            <w:shd w:val="clear" w:color="auto" w:fill="auto"/>
          </w:tcPr>
          <w:p w:rsidR="00C4298A" w:rsidRPr="00B852A9" w:rsidRDefault="00C4298A" w:rsidP="008D0150">
            <w:pPr>
              <w:spacing w:before="0"/>
            </w:pPr>
            <w:r w:rsidRPr="00B852A9">
              <w:t>Shutdown&lt;service&gt;Service</w:t>
            </w:r>
          </w:p>
        </w:tc>
        <w:tc>
          <w:tcPr>
            <w:tcW w:w="1383" w:type="pct"/>
            <w:shd w:val="clear" w:color="auto" w:fill="auto"/>
          </w:tcPr>
          <w:p w:rsidR="00C4298A" w:rsidRPr="00B852A9" w:rsidRDefault="00C4298A" w:rsidP="008D0150">
            <w:pPr>
              <w:spacing w:before="0"/>
            </w:pPr>
            <w:r w:rsidRPr="00B852A9">
              <w:t>Shutdown-Printer</w:t>
            </w:r>
          </w:p>
        </w:tc>
        <w:tc>
          <w:tcPr>
            <w:tcW w:w="746" w:type="pct"/>
            <w:shd w:val="clear" w:color="auto" w:fill="auto"/>
          </w:tcPr>
          <w:p w:rsidR="00C4298A" w:rsidRPr="00B852A9" w:rsidRDefault="00C4298A" w:rsidP="008D0150">
            <w:pPr>
              <w:spacing w:before="0"/>
              <w:jc w:val="center"/>
            </w:pPr>
            <w:r w:rsidRPr="00B852A9">
              <w:t>[RFC3998]</w:t>
            </w:r>
          </w:p>
        </w:tc>
        <w:tc>
          <w:tcPr>
            <w:tcW w:w="373" w:type="pct"/>
          </w:tcPr>
          <w:p w:rsidR="00C4298A" w:rsidRPr="00B852A9" w:rsidRDefault="00C4298A" w:rsidP="008D0150">
            <w:pPr>
              <w:keepNext/>
              <w:spacing w:before="0"/>
              <w:jc w:val="center"/>
              <w:rPr>
                <w:rStyle w:val="SubtleReference"/>
                <w:b w:val="0"/>
                <w:sz w:val="20"/>
                <w:szCs w:val="20"/>
              </w:rPr>
            </w:pPr>
            <w:r>
              <w:rPr>
                <w:rStyle w:val="SubtleReference"/>
                <w:b w:val="0"/>
                <w:sz w:val="20"/>
                <w:szCs w:val="20"/>
              </w:rPr>
              <w:t>3.5.2</w:t>
            </w:r>
          </w:p>
        </w:tc>
        <w:tc>
          <w:tcPr>
            <w:tcW w:w="559" w:type="pct"/>
            <w:shd w:val="clear" w:color="auto" w:fill="auto"/>
          </w:tcPr>
          <w:p w:rsidR="00C4298A" w:rsidRPr="00B852A9" w:rsidRDefault="00C4298A" w:rsidP="008D0150">
            <w:pPr>
              <w:keepNext/>
              <w:spacing w:before="0"/>
              <w:jc w:val="center"/>
            </w:pPr>
            <w:r w:rsidRPr="00B852A9">
              <w:rPr>
                <w:rStyle w:val="SubtleReference"/>
                <w:b w:val="0"/>
                <w:sz w:val="20"/>
                <w:szCs w:val="20"/>
              </w:rPr>
              <w:t>Admin</w:t>
            </w:r>
          </w:p>
        </w:tc>
      </w:tr>
      <w:tr w:rsidR="00C4298A" w:rsidRPr="00B852A9" w:rsidTr="008D0150">
        <w:trPr>
          <w:cantSplit/>
          <w:trHeight w:val="144"/>
        </w:trPr>
        <w:tc>
          <w:tcPr>
            <w:tcW w:w="1939" w:type="pct"/>
            <w:shd w:val="clear" w:color="auto" w:fill="auto"/>
          </w:tcPr>
          <w:p w:rsidR="00C4298A" w:rsidRPr="00B852A9" w:rsidRDefault="00C4298A" w:rsidP="008D0150">
            <w:pPr>
              <w:spacing w:before="0"/>
            </w:pPr>
            <w:r w:rsidRPr="00B852A9">
              <w:t>Startup&lt;service&gt;Service</w:t>
            </w:r>
          </w:p>
        </w:tc>
        <w:tc>
          <w:tcPr>
            <w:tcW w:w="1383" w:type="pct"/>
            <w:shd w:val="clear" w:color="auto" w:fill="auto"/>
          </w:tcPr>
          <w:p w:rsidR="00C4298A" w:rsidRPr="00B852A9" w:rsidRDefault="00C4298A" w:rsidP="008D0150">
            <w:pPr>
              <w:spacing w:before="0"/>
            </w:pPr>
            <w:r w:rsidRPr="00B852A9">
              <w:t>Startup-Printer</w:t>
            </w:r>
          </w:p>
        </w:tc>
        <w:tc>
          <w:tcPr>
            <w:tcW w:w="746" w:type="pct"/>
            <w:shd w:val="clear" w:color="auto" w:fill="auto"/>
          </w:tcPr>
          <w:p w:rsidR="00C4298A" w:rsidRPr="00B852A9" w:rsidRDefault="00C4298A" w:rsidP="008D0150">
            <w:pPr>
              <w:spacing w:before="0"/>
              <w:jc w:val="center"/>
            </w:pPr>
            <w:r w:rsidRPr="00B852A9">
              <w:t>[RFC3998]</w:t>
            </w:r>
          </w:p>
        </w:tc>
        <w:tc>
          <w:tcPr>
            <w:tcW w:w="373" w:type="pct"/>
          </w:tcPr>
          <w:p w:rsidR="00C4298A" w:rsidRPr="00B852A9" w:rsidRDefault="00C4298A" w:rsidP="008D0150">
            <w:pPr>
              <w:keepNext/>
              <w:spacing w:before="0"/>
              <w:jc w:val="center"/>
              <w:rPr>
                <w:rStyle w:val="SubtleReference"/>
                <w:b w:val="0"/>
                <w:sz w:val="20"/>
                <w:szCs w:val="20"/>
              </w:rPr>
            </w:pPr>
            <w:r>
              <w:rPr>
                <w:rStyle w:val="SubtleReference"/>
                <w:b w:val="0"/>
                <w:sz w:val="20"/>
                <w:szCs w:val="20"/>
              </w:rPr>
              <w:t>3.5.3</w:t>
            </w:r>
          </w:p>
        </w:tc>
        <w:tc>
          <w:tcPr>
            <w:tcW w:w="559" w:type="pct"/>
            <w:shd w:val="clear" w:color="auto" w:fill="auto"/>
          </w:tcPr>
          <w:p w:rsidR="00C4298A" w:rsidRPr="00B852A9" w:rsidRDefault="00C4298A" w:rsidP="008D0150">
            <w:pPr>
              <w:keepNext/>
              <w:spacing w:before="0"/>
              <w:jc w:val="center"/>
            </w:pPr>
            <w:r w:rsidRPr="00B852A9">
              <w:rPr>
                <w:rStyle w:val="SubtleReference"/>
                <w:b w:val="0"/>
                <w:sz w:val="20"/>
                <w:szCs w:val="20"/>
              </w:rPr>
              <w:t>Admin</w:t>
            </w:r>
          </w:p>
        </w:tc>
      </w:tr>
      <w:tr w:rsidR="00C4298A" w:rsidRPr="00B852A9" w:rsidTr="008D0150">
        <w:trPr>
          <w:cantSplit/>
          <w:trHeight w:val="144"/>
        </w:trPr>
        <w:tc>
          <w:tcPr>
            <w:tcW w:w="1939" w:type="pct"/>
            <w:shd w:val="clear" w:color="auto" w:fill="auto"/>
          </w:tcPr>
          <w:p w:rsidR="00C4298A" w:rsidRPr="00B852A9" w:rsidRDefault="00C4298A" w:rsidP="008D0150">
            <w:pPr>
              <w:spacing w:before="0"/>
            </w:pPr>
            <w:r w:rsidRPr="00B852A9">
              <w:t xml:space="preserve">SuspendCurrent&lt;service&gt;Job </w:t>
            </w:r>
          </w:p>
        </w:tc>
        <w:tc>
          <w:tcPr>
            <w:tcW w:w="1383" w:type="pct"/>
            <w:shd w:val="clear" w:color="auto" w:fill="auto"/>
          </w:tcPr>
          <w:p w:rsidR="00C4298A" w:rsidRPr="00B852A9" w:rsidRDefault="00C4298A" w:rsidP="008D0150">
            <w:pPr>
              <w:spacing w:before="0"/>
            </w:pPr>
            <w:r w:rsidRPr="00B852A9">
              <w:t>Suspend-Current-Job</w:t>
            </w:r>
          </w:p>
        </w:tc>
        <w:tc>
          <w:tcPr>
            <w:tcW w:w="746" w:type="pct"/>
            <w:shd w:val="clear" w:color="auto" w:fill="auto"/>
          </w:tcPr>
          <w:p w:rsidR="00C4298A" w:rsidRPr="00B852A9" w:rsidRDefault="00C4298A" w:rsidP="008D0150">
            <w:pPr>
              <w:spacing w:before="0"/>
              <w:jc w:val="center"/>
            </w:pPr>
            <w:r w:rsidRPr="00B852A9">
              <w:t>[RFC3998]</w:t>
            </w:r>
          </w:p>
        </w:tc>
        <w:tc>
          <w:tcPr>
            <w:tcW w:w="373" w:type="pct"/>
          </w:tcPr>
          <w:p w:rsidR="00C4298A" w:rsidRPr="00B852A9" w:rsidRDefault="00C4298A" w:rsidP="008D0150">
            <w:pPr>
              <w:keepNext/>
              <w:spacing w:before="0"/>
            </w:pPr>
            <w:r>
              <w:t>4.3.1</w:t>
            </w:r>
          </w:p>
        </w:tc>
        <w:tc>
          <w:tcPr>
            <w:tcW w:w="559" w:type="pct"/>
            <w:shd w:val="clear" w:color="auto" w:fill="auto"/>
          </w:tcPr>
          <w:p w:rsidR="00C4298A" w:rsidRPr="00B852A9" w:rsidRDefault="00C4298A" w:rsidP="008D0150">
            <w:pPr>
              <w:keepNext/>
              <w:spacing w:before="0"/>
              <w:jc w:val="center"/>
            </w:pPr>
            <w:r w:rsidRPr="00B852A9">
              <w:t>User</w:t>
            </w:r>
          </w:p>
        </w:tc>
      </w:tr>
    </w:tbl>
    <w:p w:rsidR="00C9053A" w:rsidRDefault="00C97B58" w:rsidP="00C9053A">
      <w:r>
        <w:t xml:space="preserve">The </w:t>
      </w:r>
      <w:r w:rsidR="00C4298A">
        <w:t xml:space="preserve">MFD </w:t>
      </w:r>
      <w:r>
        <w:t>o</w:t>
      </w:r>
      <w:r w:rsidR="00C4298A">
        <w:t xml:space="preserve">peration definitions </w:t>
      </w:r>
      <w:r w:rsidR="00EC67D7">
        <w:t xml:space="preserve">in this section </w:t>
      </w:r>
      <w:r w:rsidR="00C4298A">
        <w:t>are generic</w:t>
      </w:r>
      <w:r w:rsidR="00C9053A">
        <w:t xml:space="preserve">. Depending on the encoding used by the binding, the actual identification of the operation may be different. For example, IPP uses a numeric code. Further, depending on the addressing </w:t>
      </w:r>
      <w:r w:rsidR="00C153EA">
        <w:t>inherent in the transport, the o</w:t>
      </w:r>
      <w:r w:rsidR="00C9053A">
        <w:t xml:space="preserve">peration requests might include an </w:t>
      </w:r>
      <w:r w:rsidR="00C153EA">
        <w:t xml:space="preserve">implicit rather than </w:t>
      </w:r>
      <w:r w:rsidR="00C9053A">
        <w:t xml:space="preserve">explicit identification of the Service. For example, IPP operations </w:t>
      </w:r>
      <w:r>
        <w:t>coming</w:t>
      </w:r>
      <w:r w:rsidR="00C9053A">
        <w:t xml:space="preserve"> on the TCP port 631 are </w:t>
      </w:r>
      <w:r>
        <w:t xml:space="preserve">inherently </w:t>
      </w:r>
      <w:r w:rsidR="00C9053A">
        <w:t>Print Service operations.</w:t>
      </w:r>
    </w:p>
    <w:p w:rsidR="00C9053A" w:rsidRDefault="00EC67D7" w:rsidP="00C9053A">
      <w:r>
        <w:t>The MFD O</w:t>
      </w:r>
      <w:r w:rsidR="00C153EA">
        <w:t xml:space="preserve">peration </w:t>
      </w:r>
      <w:r>
        <w:t>definitions</w:t>
      </w:r>
      <w:r w:rsidR="00C153EA">
        <w:t xml:space="preserve"> are divided between basic or User (Job-oriented) operations and administrative operations. </w:t>
      </w:r>
      <w:r w:rsidR="00C97B58">
        <w:t xml:space="preserve">The basic </w:t>
      </w:r>
      <w:r w:rsidR="00C153EA">
        <w:t xml:space="preserve">MFD </w:t>
      </w:r>
      <w:r w:rsidR="00C97B58">
        <w:t>o</w:t>
      </w:r>
      <w:r w:rsidR="00C9053A">
        <w:t>perations are listed in</w:t>
      </w:r>
      <w:r w:rsidR="00C97B58">
        <w:t xml:space="preserve"> </w:t>
      </w:r>
      <w:r w:rsidR="00812C84">
        <w:fldChar w:fldCharType="begin"/>
      </w:r>
      <w:r w:rsidR="00C9053A">
        <w:instrText xml:space="preserve"> REF _Ref228032055 \h </w:instrText>
      </w:r>
      <w:r w:rsidR="00812C84">
        <w:fldChar w:fldCharType="separate"/>
      </w:r>
      <w:r w:rsidR="00C9053A">
        <w:t xml:space="preserve">Table </w:t>
      </w:r>
      <w:r w:rsidR="00C9053A">
        <w:rPr>
          <w:noProof/>
        </w:rPr>
        <w:t>49</w:t>
      </w:r>
      <w:r w:rsidR="00812C84">
        <w:fldChar w:fldCharType="end"/>
      </w:r>
      <w:r w:rsidR="00C9053A">
        <w:t>. These operations are concerned primarily with creating,</w:t>
      </w:r>
      <w:r w:rsidR="00C97B58">
        <w:t xml:space="preserve"> </w:t>
      </w:r>
      <w:r w:rsidR="00C9053A">
        <w:t>monitoring</w:t>
      </w:r>
      <w:r w:rsidR="00C97B58">
        <w:t>, modifying</w:t>
      </w:r>
      <w:r w:rsidR="00C9053A">
        <w:t xml:space="preserve"> and canceling Jobs and Job-related elements.</w:t>
      </w:r>
      <w:r w:rsidR="00C97B58">
        <w:t xml:space="preserve"> </w:t>
      </w:r>
      <w:r w:rsidR="00C9053A">
        <w:t>Basic operations are available to Users</w:t>
      </w:r>
      <w:r w:rsidR="00C4298A">
        <w:t xml:space="preserve"> including</w:t>
      </w:r>
      <w:r w:rsidR="00C9053A">
        <w:t xml:space="preserve"> </w:t>
      </w:r>
      <w:r w:rsidR="00C4298A">
        <w:t>Administrators and Operators</w:t>
      </w:r>
      <w:r w:rsidR="00232F9F">
        <w:t xml:space="preserve">, </w:t>
      </w:r>
      <w:r w:rsidR="00C9053A">
        <w:t xml:space="preserve">although any operation affecting a Job or Document is restricted </w:t>
      </w:r>
      <w:r w:rsidR="00232F9F">
        <w:t xml:space="preserve">to </w:t>
      </w:r>
      <w:r w:rsidR="00C4298A">
        <w:t xml:space="preserve">the </w:t>
      </w:r>
      <w:r w:rsidR="00232F9F">
        <w:t xml:space="preserve">Job </w:t>
      </w:r>
      <w:r w:rsidR="00C4298A">
        <w:t xml:space="preserve">Owner or to an Administrator or Operator. </w:t>
      </w:r>
      <w:r w:rsidR="00C9053A">
        <w:t xml:space="preserve">Identification and authentication of the User as Job Owner depends upon the Service and binding, as well as the specific implementation. For example, the Copy Service may consider whoever is present at the machine </w:t>
      </w:r>
      <w:r w:rsidR="00232F9F">
        <w:t xml:space="preserve">to be </w:t>
      </w:r>
      <w:r w:rsidR="00C9053A">
        <w:t xml:space="preserve">the Job Owner. </w:t>
      </w:r>
    </w:p>
    <w:p w:rsidR="00C9053A" w:rsidRDefault="00C9053A" w:rsidP="00C9053A">
      <w:pPr>
        <w:rPr>
          <w:sz w:val="18"/>
          <w:szCs w:val="18"/>
        </w:rPr>
      </w:pPr>
      <w:r>
        <w:t>Administrative Operations, accessible only to Administrators</w:t>
      </w:r>
      <w:r w:rsidR="00150E70">
        <w:t xml:space="preserve"> (and O</w:t>
      </w:r>
      <w:r w:rsidR="00C97B58">
        <w:t>perators)</w:t>
      </w:r>
      <w:r>
        <w:t xml:space="preserve">, are concerned primarily with managing the Service and are listed in </w:t>
      </w:r>
      <w:r w:rsidR="00812C84">
        <w:fldChar w:fldCharType="begin"/>
      </w:r>
      <w:r>
        <w:instrText xml:space="preserve"> REF _Ref250465666 \h </w:instrText>
      </w:r>
      <w:r w:rsidR="00812C84">
        <w:fldChar w:fldCharType="separate"/>
      </w:r>
      <w:r>
        <w:t xml:space="preserve">Table </w:t>
      </w:r>
      <w:r>
        <w:rPr>
          <w:noProof/>
        </w:rPr>
        <w:t>52</w:t>
      </w:r>
      <w:r w:rsidR="00812C84">
        <w:fldChar w:fldCharType="end"/>
      </w:r>
      <w:r>
        <w:t>. Note that for some Services where the User is present at the device (such as Copy), certain operations may consider any User that is present at the implementing device as having Administrator access.</w:t>
      </w:r>
    </w:p>
    <w:p w:rsidR="00B852A9" w:rsidRDefault="00B852A9">
      <w:pPr>
        <w:tabs>
          <w:tab w:val="clear" w:pos="0"/>
        </w:tabs>
        <w:spacing w:before="0"/>
      </w:pPr>
    </w:p>
    <w:p w:rsidR="00C9053A" w:rsidRDefault="00C9053A" w:rsidP="00C9053A">
      <w:pPr>
        <w:pStyle w:val="Caption"/>
      </w:pPr>
      <w:bookmarkStart w:id="5" w:name="_Ref228032055"/>
      <w:bookmarkStart w:id="6" w:name="_Ref228032019"/>
      <w:bookmarkStart w:id="7" w:name="_Toc228124175"/>
      <w:bookmarkStart w:id="8" w:name="_Toc231895947"/>
      <w:bookmarkStart w:id="9" w:name="_Toc233272689"/>
      <w:bookmarkStart w:id="10" w:name="_Toc250555782"/>
      <w:r>
        <w:t xml:space="preserve">Table </w:t>
      </w:r>
      <w:r w:rsidR="00812C84">
        <w:fldChar w:fldCharType="begin"/>
      </w:r>
      <w:r w:rsidR="005B6DE6">
        <w:instrText xml:space="preserve"> SEQ Table \* ARABIC </w:instrText>
      </w:r>
      <w:r w:rsidR="00812C84">
        <w:fldChar w:fldCharType="separate"/>
      </w:r>
      <w:r w:rsidR="00131D90">
        <w:rPr>
          <w:noProof/>
        </w:rPr>
        <w:t>2</w:t>
      </w:r>
      <w:r w:rsidR="00812C84">
        <w:fldChar w:fldCharType="end"/>
      </w:r>
      <w:bookmarkEnd w:id="5"/>
      <w:r>
        <w:t xml:space="preserve"> – Basic </w:t>
      </w:r>
      <w:r w:rsidRPr="00C41E38">
        <w:t>MFD Interface Requests and Responses</w:t>
      </w:r>
      <w:bookmarkEnd w:id="6"/>
      <w:bookmarkEnd w:id="7"/>
      <w:bookmarkEnd w:id="8"/>
      <w:bookmarkEnd w:id="9"/>
      <w:bookmarkEnd w:id="10"/>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08"/>
        <w:gridCol w:w="3240"/>
        <w:gridCol w:w="2880"/>
        <w:gridCol w:w="720"/>
      </w:tblGrid>
      <w:tr w:rsidR="00BC77AA" w:rsidRPr="00BC77AA" w:rsidTr="00BC77AA">
        <w:trPr>
          <w:cantSplit/>
          <w:tblHeader/>
        </w:trPr>
        <w:tc>
          <w:tcPr>
            <w:tcW w:w="2808" w:type="dxa"/>
            <w:tcBorders>
              <w:top w:val="single" w:sz="4" w:space="0" w:color="auto"/>
              <w:left w:val="single" w:sz="4" w:space="0" w:color="auto"/>
              <w:bottom w:val="single" w:sz="4" w:space="0" w:color="auto"/>
              <w:right w:val="single" w:sz="4" w:space="0" w:color="auto"/>
            </w:tcBorders>
          </w:tcPr>
          <w:p w:rsidR="00BC77AA" w:rsidRPr="00315316" w:rsidRDefault="00BC77AA" w:rsidP="00C9053A">
            <w:pPr>
              <w:pStyle w:val="Table1"/>
              <w:rPr>
                <w:rStyle w:val="SubtleReference"/>
                <w:rFonts w:ascii="Arial Narrow" w:hAnsi="Arial Narrow"/>
                <w:sz w:val="18"/>
                <w:szCs w:val="18"/>
              </w:rPr>
            </w:pPr>
            <w:r w:rsidRPr="00315316">
              <w:rPr>
                <w:rStyle w:val="SubtleReference"/>
                <w:rFonts w:ascii="Arial Narrow" w:hAnsi="Arial Narrow"/>
                <w:sz w:val="18"/>
                <w:szCs w:val="18"/>
              </w:rPr>
              <w:t>Operation</w:t>
            </w:r>
          </w:p>
        </w:tc>
        <w:tc>
          <w:tcPr>
            <w:tcW w:w="3240" w:type="dxa"/>
            <w:tcBorders>
              <w:top w:val="single" w:sz="4" w:space="0" w:color="auto"/>
              <w:left w:val="single" w:sz="4" w:space="0" w:color="auto"/>
              <w:bottom w:val="single" w:sz="4" w:space="0" w:color="auto"/>
              <w:right w:val="single" w:sz="4" w:space="0" w:color="auto"/>
            </w:tcBorders>
          </w:tcPr>
          <w:p w:rsidR="00BC77AA" w:rsidRPr="00315316" w:rsidRDefault="00315316" w:rsidP="00315316">
            <w:pPr>
              <w:spacing w:before="0"/>
              <w:rPr>
                <w:rStyle w:val="SubtleReference"/>
                <w:rFonts w:ascii="Arial Narrow" w:hAnsi="Arial Narrow"/>
                <w:sz w:val="18"/>
                <w:szCs w:val="18"/>
              </w:rPr>
            </w:pPr>
            <w:r w:rsidRPr="00315316">
              <w:rPr>
                <w:rStyle w:val="SubtleReference"/>
                <w:rFonts w:ascii="Arial Narrow" w:hAnsi="Arial Narrow"/>
                <w:sz w:val="18"/>
                <w:szCs w:val="18"/>
              </w:rPr>
              <w:t xml:space="preserve">Request </w:t>
            </w:r>
            <w:r w:rsidRPr="00315316">
              <w:rPr>
                <w:rStyle w:val="SubtleReference"/>
                <w:rFonts w:ascii="Arial Narrow" w:hAnsi="Arial Narrow"/>
                <w:sz w:val="18"/>
                <w:szCs w:val="18"/>
              </w:rPr>
              <w:br/>
              <w:t>Parameters (Notes 1, 2, 3</w:t>
            </w:r>
            <w:r w:rsidR="00BC77AA" w:rsidRPr="00315316">
              <w:rPr>
                <w:rStyle w:val="SubtleReference"/>
                <w:rFonts w:ascii="Arial Narrow" w:hAnsi="Arial Narrow"/>
                <w:sz w:val="18"/>
                <w:szCs w:val="18"/>
              </w:rPr>
              <w:t>)</w:t>
            </w:r>
          </w:p>
        </w:tc>
        <w:tc>
          <w:tcPr>
            <w:tcW w:w="2880" w:type="dxa"/>
            <w:tcBorders>
              <w:top w:val="single" w:sz="4" w:space="0" w:color="auto"/>
              <w:left w:val="single" w:sz="4" w:space="0" w:color="auto"/>
              <w:bottom w:val="single" w:sz="4" w:space="0" w:color="auto"/>
              <w:right w:val="single" w:sz="4" w:space="0" w:color="auto"/>
            </w:tcBorders>
          </w:tcPr>
          <w:p w:rsidR="00BC77AA" w:rsidRPr="00315316" w:rsidRDefault="00BC77AA" w:rsidP="00C9053A">
            <w:pPr>
              <w:spacing w:before="0"/>
              <w:rPr>
                <w:rStyle w:val="SubtleReference"/>
                <w:rFonts w:ascii="Arial Narrow" w:hAnsi="Arial Narrow"/>
                <w:sz w:val="18"/>
                <w:szCs w:val="18"/>
              </w:rPr>
            </w:pPr>
            <w:r w:rsidRPr="00315316">
              <w:rPr>
                <w:rStyle w:val="SubtleReference"/>
                <w:rFonts w:ascii="Arial Narrow" w:hAnsi="Arial Narrow"/>
                <w:sz w:val="18"/>
                <w:szCs w:val="18"/>
              </w:rPr>
              <w:t xml:space="preserve">Response </w:t>
            </w:r>
            <w:r w:rsidRPr="00315316">
              <w:rPr>
                <w:rStyle w:val="SubtleReference"/>
                <w:rFonts w:ascii="Arial Narrow" w:hAnsi="Arial Narrow"/>
                <w:sz w:val="18"/>
                <w:szCs w:val="18"/>
              </w:rPr>
              <w:br/>
              <w:t>Parameters (Note</w:t>
            </w:r>
            <w:r w:rsidR="00315316" w:rsidRPr="00315316">
              <w:rPr>
                <w:rStyle w:val="SubtleReference"/>
                <w:rFonts w:ascii="Arial Narrow" w:hAnsi="Arial Narrow"/>
                <w:sz w:val="18"/>
                <w:szCs w:val="18"/>
              </w:rPr>
              <w:t>s 1 and 4</w:t>
            </w:r>
            <w:r w:rsidRPr="00315316">
              <w:rPr>
                <w:rStyle w:val="SubtleReference"/>
                <w:rFonts w:ascii="Arial Narrow" w:hAnsi="Arial Narrow"/>
                <w:sz w:val="18"/>
                <w:szCs w:val="18"/>
              </w:rPr>
              <w:t>)</w:t>
            </w:r>
          </w:p>
        </w:tc>
        <w:tc>
          <w:tcPr>
            <w:tcW w:w="720" w:type="dxa"/>
            <w:tcBorders>
              <w:top w:val="single" w:sz="4" w:space="0" w:color="auto"/>
              <w:left w:val="single" w:sz="4" w:space="0" w:color="auto"/>
              <w:bottom w:val="single" w:sz="4" w:space="0" w:color="auto"/>
              <w:right w:val="single" w:sz="4" w:space="0" w:color="auto"/>
            </w:tcBorders>
          </w:tcPr>
          <w:p w:rsidR="00BC77AA" w:rsidRPr="00315316" w:rsidRDefault="00BC77AA" w:rsidP="00C9053A">
            <w:pPr>
              <w:spacing w:before="0"/>
              <w:rPr>
                <w:rStyle w:val="SubtleReference"/>
                <w:rFonts w:ascii="Arial Narrow" w:hAnsi="Arial Narrow"/>
                <w:sz w:val="18"/>
                <w:szCs w:val="18"/>
              </w:rPr>
            </w:pPr>
            <w:r w:rsidRPr="00315316">
              <w:rPr>
                <w:rStyle w:val="SubtleReference"/>
                <w:rFonts w:ascii="Arial Narrow" w:hAnsi="Arial Narrow"/>
                <w:sz w:val="18"/>
                <w:szCs w:val="18"/>
              </w:rPr>
              <w:t>Note</w:t>
            </w:r>
          </w:p>
        </w:tc>
      </w:tr>
      <w:tr w:rsidR="00BC77AA" w:rsidRPr="00BC77AA" w:rsidTr="00BC77AA">
        <w:trPr>
          <w:cantSplit/>
        </w:trPr>
        <w:tc>
          <w:tcPr>
            <w:tcW w:w="2808" w:type="dxa"/>
            <w:tcBorders>
              <w:top w:val="single" w:sz="4" w:space="0" w:color="auto"/>
              <w:left w:val="single" w:sz="4" w:space="0" w:color="auto"/>
              <w:bottom w:val="single" w:sz="4" w:space="0" w:color="auto"/>
              <w:right w:val="single" w:sz="4" w:space="0" w:color="auto"/>
            </w:tcBorders>
          </w:tcPr>
          <w:p w:rsidR="00BC77AA" w:rsidRPr="00315316" w:rsidRDefault="00BC77AA" w:rsidP="00C9053A">
            <w:pPr>
              <w:pStyle w:val="IntenseQuote"/>
              <w:rPr>
                <w:rFonts w:ascii="Arial Narrow" w:hAnsi="Arial Narrow"/>
                <w:sz w:val="18"/>
                <w:szCs w:val="18"/>
              </w:rPr>
            </w:pPr>
            <w:r w:rsidRPr="00315316">
              <w:rPr>
                <w:rFonts w:ascii="Arial Narrow" w:hAnsi="Arial Narrow"/>
                <w:sz w:val="18"/>
                <w:szCs w:val="18"/>
              </w:rPr>
              <w:t>Add&lt;service&gt;HardcopyDocument</w:t>
            </w:r>
          </w:p>
        </w:tc>
        <w:tc>
          <w:tcPr>
            <w:tcW w:w="3240" w:type="dxa"/>
            <w:tcBorders>
              <w:top w:val="single" w:sz="4" w:space="0" w:color="auto"/>
              <w:left w:val="single" w:sz="4" w:space="0" w:color="auto"/>
              <w:bottom w:val="single" w:sz="4" w:space="0" w:color="auto"/>
              <w:right w:val="single" w:sz="4" w:space="0" w:color="auto"/>
            </w:tcBorders>
          </w:tcPr>
          <w:p w:rsidR="00BC77AA" w:rsidRPr="00315316" w:rsidRDefault="00BC77AA" w:rsidP="00C9053A">
            <w:pPr>
              <w:pStyle w:val="IntenseQuote"/>
              <w:rPr>
                <w:rFonts w:ascii="Arial Narrow" w:hAnsi="Arial Narrow"/>
                <w:sz w:val="18"/>
                <w:szCs w:val="18"/>
              </w:rPr>
            </w:pPr>
            <w:r w:rsidRPr="00315316">
              <w:rPr>
                <w:rFonts w:ascii="Arial Narrow" w:hAnsi="Arial Narrow"/>
                <w:sz w:val="18"/>
                <w:szCs w:val="18"/>
              </w:rPr>
              <w:t>InputSource, JobId, DocumentTicket, LastDocument</w:t>
            </w:r>
          </w:p>
        </w:tc>
        <w:tc>
          <w:tcPr>
            <w:tcW w:w="2880" w:type="dxa"/>
            <w:tcBorders>
              <w:top w:val="single" w:sz="4" w:space="0" w:color="auto"/>
              <w:left w:val="single" w:sz="4" w:space="0" w:color="auto"/>
              <w:bottom w:val="single" w:sz="4" w:space="0" w:color="auto"/>
              <w:right w:val="single" w:sz="4" w:space="0" w:color="auto"/>
            </w:tcBorders>
          </w:tcPr>
          <w:p w:rsidR="00BC77AA" w:rsidRPr="00315316" w:rsidRDefault="00BC77AA" w:rsidP="00C9053A">
            <w:pPr>
              <w:pStyle w:val="IntenseQuote"/>
              <w:rPr>
                <w:rFonts w:ascii="Arial Narrow" w:hAnsi="Arial Narrow"/>
                <w:sz w:val="18"/>
                <w:szCs w:val="18"/>
              </w:rPr>
            </w:pPr>
            <w:r w:rsidRPr="00315316">
              <w:rPr>
                <w:rFonts w:ascii="Arial Narrow" w:hAnsi="Arial Narrow"/>
                <w:sz w:val="18"/>
                <w:szCs w:val="18"/>
              </w:rPr>
              <w:t>DocumentNumber, UnsupportedAttributes</w:t>
            </w:r>
          </w:p>
        </w:tc>
        <w:tc>
          <w:tcPr>
            <w:tcW w:w="720" w:type="dxa"/>
            <w:tcBorders>
              <w:top w:val="single" w:sz="4" w:space="0" w:color="auto"/>
              <w:left w:val="single" w:sz="4" w:space="0" w:color="auto"/>
              <w:bottom w:val="single" w:sz="4" w:space="0" w:color="auto"/>
              <w:right w:val="single" w:sz="4" w:space="0" w:color="auto"/>
            </w:tcBorders>
          </w:tcPr>
          <w:p w:rsidR="00BC77AA" w:rsidRPr="00315316" w:rsidRDefault="00BC77AA" w:rsidP="00C9053A">
            <w:pPr>
              <w:pStyle w:val="IntenseQuote"/>
              <w:rPr>
                <w:rFonts w:ascii="Arial Narrow" w:hAnsi="Arial Narrow"/>
                <w:sz w:val="18"/>
                <w:szCs w:val="18"/>
              </w:rPr>
            </w:pPr>
          </w:p>
        </w:tc>
      </w:tr>
      <w:tr w:rsidR="00BC77AA" w:rsidRPr="00BC77AA" w:rsidTr="00BC77AA">
        <w:trPr>
          <w:cantSplit/>
        </w:trPr>
        <w:tc>
          <w:tcPr>
            <w:tcW w:w="2808" w:type="dxa"/>
            <w:tcBorders>
              <w:top w:val="single" w:sz="4" w:space="0" w:color="auto"/>
              <w:left w:val="single" w:sz="4" w:space="0" w:color="auto"/>
              <w:bottom w:val="single" w:sz="4" w:space="0" w:color="auto"/>
              <w:right w:val="single" w:sz="4" w:space="0" w:color="auto"/>
            </w:tcBorders>
          </w:tcPr>
          <w:p w:rsidR="00BC77AA" w:rsidRPr="00315316" w:rsidRDefault="00BC77AA" w:rsidP="00C9053A">
            <w:pPr>
              <w:pStyle w:val="IntenseQuote"/>
              <w:rPr>
                <w:rStyle w:val="SubtleReference"/>
                <w:rFonts w:ascii="Arial Narrow" w:hAnsi="Arial Narrow"/>
                <w:b w:val="0"/>
                <w:sz w:val="18"/>
                <w:szCs w:val="18"/>
              </w:rPr>
            </w:pPr>
            <w:r w:rsidRPr="00315316">
              <w:rPr>
                <w:rStyle w:val="SubtleReference"/>
                <w:rFonts w:ascii="Arial Narrow" w:hAnsi="Arial Narrow"/>
                <w:b w:val="0"/>
                <w:sz w:val="18"/>
                <w:szCs w:val="18"/>
              </w:rPr>
              <w:t>Cancel&lt;service&gt;Document</w:t>
            </w:r>
          </w:p>
        </w:tc>
        <w:tc>
          <w:tcPr>
            <w:tcW w:w="3240" w:type="dxa"/>
            <w:tcBorders>
              <w:top w:val="single" w:sz="4" w:space="0" w:color="auto"/>
              <w:left w:val="single" w:sz="4" w:space="0" w:color="auto"/>
              <w:bottom w:val="single" w:sz="4" w:space="0" w:color="auto"/>
              <w:right w:val="single" w:sz="4" w:space="0" w:color="auto"/>
            </w:tcBorders>
          </w:tcPr>
          <w:p w:rsidR="00BC77AA" w:rsidRPr="00315316" w:rsidRDefault="00BC77AA" w:rsidP="00F55F8F">
            <w:pPr>
              <w:pStyle w:val="IntenseQuote"/>
              <w:rPr>
                <w:rFonts w:ascii="Arial Narrow" w:hAnsi="Arial Narrow"/>
                <w:sz w:val="18"/>
                <w:szCs w:val="18"/>
              </w:rPr>
            </w:pPr>
            <w:r w:rsidRPr="00315316">
              <w:rPr>
                <w:rFonts w:ascii="Arial Narrow" w:hAnsi="Arial Narrow"/>
                <w:sz w:val="18"/>
                <w:szCs w:val="18"/>
              </w:rPr>
              <w:t>Target Document</w:t>
            </w:r>
          </w:p>
        </w:tc>
        <w:tc>
          <w:tcPr>
            <w:tcW w:w="2880" w:type="dxa"/>
            <w:tcBorders>
              <w:top w:val="single" w:sz="4" w:space="0" w:color="auto"/>
              <w:left w:val="single" w:sz="4" w:space="0" w:color="auto"/>
              <w:bottom w:val="single" w:sz="4" w:space="0" w:color="auto"/>
              <w:right w:val="single" w:sz="4" w:space="0" w:color="auto"/>
            </w:tcBorders>
          </w:tcPr>
          <w:p w:rsidR="00BC77AA" w:rsidRPr="00315316" w:rsidRDefault="00BC77AA" w:rsidP="00C9053A">
            <w:pPr>
              <w:pStyle w:val="IntenseQuote"/>
              <w:rPr>
                <w:rFonts w:ascii="Arial Narrow" w:hAnsi="Arial Narrow"/>
                <w:sz w:val="18"/>
                <w:szCs w:val="18"/>
              </w:rPr>
            </w:pPr>
          </w:p>
        </w:tc>
        <w:tc>
          <w:tcPr>
            <w:tcW w:w="720" w:type="dxa"/>
            <w:tcBorders>
              <w:top w:val="single" w:sz="4" w:space="0" w:color="auto"/>
              <w:left w:val="single" w:sz="4" w:space="0" w:color="auto"/>
              <w:bottom w:val="single" w:sz="4" w:space="0" w:color="auto"/>
              <w:right w:val="single" w:sz="4" w:space="0" w:color="auto"/>
            </w:tcBorders>
          </w:tcPr>
          <w:p w:rsidR="00BC77AA" w:rsidRPr="00315316" w:rsidRDefault="00BC77AA" w:rsidP="00C9053A">
            <w:pPr>
              <w:pStyle w:val="IntenseQuote"/>
              <w:rPr>
                <w:rFonts w:ascii="Arial Narrow" w:hAnsi="Arial Narrow"/>
                <w:sz w:val="18"/>
                <w:szCs w:val="18"/>
              </w:rPr>
            </w:pPr>
          </w:p>
        </w:tc>
      </w:tr>
      <w:tr w:rsidR="00BC77AA" w:rsidRPr="00BC77AA" w:rsidTr="00BC77AA">
        <w:trPr>
          <w:cantSplit/>
        </w:trPr>
        <w:tc>
          <w:tcPr>
            <w:tcW w:w="2808" w:type="dxa"/>
            <w:tcBorders>
              <w:top w:val="single" w:sz="4" w:space="0" w:color="auto"/>
              <w:left w:val="single" w:sz="4" w:space="0" w:color="auto"/>
              <w:bottom w:val="single" w:sz="4" w:space="0" w:color="auto"/>
              <w:right w:val="single" w:sz="4" w:space="0" w:color="auto"/>
            </w:tcBorders>
          </w:tcPr>
          <w:p w:rsidR="00BC77AA" w:rsidRPr="00315316" w:rsidRDefault="00BC77AA" w:rsidP="00C9053A">
            <w:pPr>
              <w:pStyle w:val="IntenseQuote"/>
              <w:rPr>
                <w:rFonts w:ascii="Arial Narrow" w:hAnsi="Arial Narrow"/>
                <w:sz w:val="18"/>
                <w:szCs w:val="18"/>
              </w:rPr>
            </w:pPr>
            <w:r w:rsidRPr="00315316">
              <w:rPr>
                <w:rFonts w:ascii="Arial Narrow" w:hAnsi="Arial Narrow"/>
                <w:sz w:val="18"/>
                <w:szCs w:val="18"/>
              </w:rPr>
              <w:t>Cancel&lt;service&gt;Job</w:t>
            </w:r>
          </w:p>
        </w:tc>
        <w:tc>
          <w:tcPr>
            <w:tcW w:w="3240" w:type="dxa"/>
            <w:tcBorders>
              <w:top w:val="single" w:sz="4" w:space="0" w:color="auto"/>
              <w:left w:val="single" w:sz="4" w:space="0" w:color="auto"/>
              <w:bottom w:val="single" w:sz="4" w:space="0" w:color="auto"/>
              <w:right w:val="single" w:sz="4" w:space="0" w:color="auto"/>
            </w:tcBorders>
          </w:tcPr>
          <w:p w:rsidR="00BC77AA" w:rsidRPr="00315316" w:rsidRDefault="00BC77AA" w:rsidP="00F55F8F">
            <w:pPr>
              <w:pStyle w:val="IntenseQuote"/>
              <w:rPr>
                <w:rFonts w:ascii="Arial Narrow" w:hAnsi="Arial Narrow"/>
                <w:sz w:val="18"/>
                <w:szCs w:val="18"/>
              </w:rPr>
            </w:pPr>
            <w:r w:rsidRPr="00315316">
              <w:rPr>
                <w:rFonts w:ascii="Arial Narrow" w:hAnsi="Arial Narrow"/>
                <w:sz w:val="18"/>
                <w:szCs w:val="18"/>
              </w:rPr>
              <w:t>JobI</w:t>
            </w:r>
            <w:r w:rsidR="00F97F70">
              <w:rPr>
                <w:rFonts w:ascii="Arial Narrow" w:hAnsi="Arial Narrow"/>
                <w:sz w:val="18"/>
                <w:szCs w:val="18"/>
              </w:rPr>
              <w:t>d</w:t>
            </w:r>
          </w:p>
        </w:tc>
        <w:tc>
          <w:tcPr>
            <w:tcW w:w="2880" w:type="dxa"/>
            <w:tcBorders>
              <w:top w:val="single" w:sz="4" w:space="0" w:color="auto"/>
              <w:left w:val="single" w:sz="4" w:space="0" w:color="auto"/>
              <w:bottom w:val="single" w:sz="4" w:space="0" w:color="auto"/>
              <w:right w:val="single" w:sz="4" w:space="0" w:color="auto"/>
            </w:tcBorders>
          </w:tcPr>
          <w:p w:rsidR="00BC77AA" w:rsidRPr="00315316" w:rsidRDefault="00BC77AA" w:rsidP="00C9053A">
            <w:pPr>
              <w:pStyle w:val="IntenseQuote"/>
              <w:rPr>
                <w:rFonts w:ascii="Arial Narrow" w:hAnsi="Arial Narrow"/>
                <w:sz w:val="18"/>
                <w:szCs w:val="18"/>
              </w:rPr>
            </w:pPr>
          </w:p>
        </w:tc>
        <w:tc>
          <w:tcPr>
            <w:tcW w:w="720" w:type="dxa"/>
            <w:tcBorders>
              <w:top w:val="single" w:sz="4" w:space="0" w:color="auto"/>
              <w:left w:val="single" w:sz="4" w:space="0" w:color="auto"/>
              <w:bottom w:val="single" w:sz="4" w:space="0" w:color="auto"/>
              <w:right w:val="single" w:sz="4" w:space="0" w:color="auto"/>
            </w:tcBorders>
          </w:tcPr>
          <w:p w:rsidR="00BC77AA" w:rsidRPr="00315316" w:rsidRDefault="00BC77AA" w:rsidP="00C9053A">
            <w:pPr>
              <w:pStyle w:val="IntenseQuote"/>
              <w:rPr>
                <w:rFonts w:ascii="Arial Narrow" w:hAnsi="Arial Narrow"/>
                <w:sz w:val="18"/>
                <w:szCs w:val="18"/>
              </w:rPr>
            </w:pPr>
          </w:p>
        </w:tc>
      </w:tr>
      <w:tr w:rsidR="00BC77AA" w:rsidRPr="00BC77AA" w:rsidTr="00BC77AA">
        <w:trPr>
          <w:cantSplit/>
        </w:trPr>
        <w:tc>
          <w:tcPr>
            <w:tcW w:w="2808" w:type="dxa"/>
            <w:tcBorders>
              <w:top w:val="single" w:sz="4" w:space="0" w:color="auto"/>
              <w:left w:val="single" w:sz="4" w:space="0" w:color="auto"/>
              <w:bottom w:val="single" w:sz="4" w:space="0" w:color="auto"/>
              <w:right w:val="single" w:sz="4" w:space="0" w:color="auto"/>
            </w:tcBorders>
          </w:tcPr>
          <w:p w:rsidR="00BC77AA" w:rsidRPr="00315316" w:rsidRDefault="00BC77AA" w:rsidP="00C9053A">
            <w:pPr>
              <w:pStyle w:val="IntenseQuote"/>
              <w:rPr>
                <w:rFonts w:ascii="Arial Narrow" w:hAnsi="Arial Narrow"/>
                <w:sz w:val="18"/>
                <w:szCs w:val="18"/>
              </w:rPr>
            </w:pPr>
            <w:r w:rsidRPr="00315316">
              <w:rPr>
                <w:rFonts w:ascii="Arial Narrow" w:hAnsi="Arial Narrow"/>
                <w:sz w:val="18"/>
                <w:szCs w:val="18"/>
              </w:rPr>
              <w:t>CancelCurrent&lt;service&gt;Job</w:t>
            </w:r>
            <w:r w:rsidR="00B104F9" w:rsidRPr="00315316">
              <w:rPr>
                <w:rFonts w:ascii="Arial Narrow" w:hAnsi="Arial Narrow"/>
                <w:sz w:val="18"/>
                <w:szCs w:val="18"/>
              </w:rPr>
              <w:t xml:space="preserve"> </w:t>
            </w:r>
          </w:p>
        </w:tc>
        <w:tc>
          <w:tcPr>
            <w:tcW w:w="3240" w:type="dxa"/>
            <w:tcBorders>
              <w:top w:val="single" w:sz="4" w:space="0" w:color="auto"/>
              <w:left w:val="single" w:sz="4" w:space="0" w:color="auto"/>
              <w:bottom w:val="single" w:sz="4" w:space="0" w:color="auto"/>
              <w:right w:val="single" w:sz="4" w:space="0" w:color="auto"/>
            </w:tcBorders>
          </w:tcPr>
          <w:p w:rsidR="00BC77AA" w:rsidRPr="00315316" w:rsidRDefault="00F97F70" w:rsidP="00F55F8F">
            <w:pPr>
              <w:pStyle w:val="IntenseQuote"/>
              <w:rPr>
                <w:rFonts w:ascii="Arial Narrow" w:hAnsi="Arial Narrow"/>
                <w:sz w:val="18"/>
                <w:szCs w:val="18"/>
              </w:rPr>
            </w:pPr>
            <w:r w:rsidRPr="00315316">
              <w:rPr>
                <w:rFonts w:ascii="Arial Narrow" w:hAnsi="Arial Narrow"/>
                <w:sz w:val="18"/>
                <w:szCs w:val="18"/>
              </w:rPr>
              <w:t>JobI</w:t>
            </w:r>
            <w:r>
              <w:rPr>
                <w:rFonts w:ascii="Arial Narrow" w:hAnsi="Arial Narrow"/>
                <w:sz w:val="18"/>
                <w:szCs w:val="18"/>
              </w:rPr>
              <w:t>d</w:t>
            </w:r>
            <w:r w:rsidR="003536C3">
              <w:rPr>
                <w:rFonts w:ascii="Arial Narrow" w:hAnsi="Arial Narrow"/>
                <w:sz w:val="18"/>
                <w:szCs w:val="18"/>
              </w:rPr>
              <w:t xml:space="preserve"> (optional)</w:t>
            </w:r>
          </w:p>
        </w:tc>
        <w:tc>
          <w:tcPr>
            <w:tcW w:w="2880" w:type="dxa"/>
            <w:tcBorders>
              <w:top w:val="single" w:sz="4" w:space="0" w:color="auto"/>
              <w:left w:val="single" w:sz="4" w:space="0" w:color="auto"/>
              <w:bottom w:val="single" w:sz="4" w:space="0" w:color="auto"/>
              <w:right w:val="single" w:sz="4" w:space="0" w:color="auto"/>
            </w:tcBorders>
          </w:tcPr>
          <w:p w:rsidR="00BC77AA" w:rsidRPr="00315316" w:rsidRDefault="00BC77AA" w:rsidP="00C9053A">
            <w:pPr>
              <w:pStyle w:val="IntenseQuote"/>
              <w:rPr>
                <w:rFonts w:ascii="Arial Narrow" w:hAnsi="Arial Narrow"/>
                <w:sz w:val="18"/>
                <w:szCs w:val="18"/>
              </w:rPr>
            </w:pPr>
          </w:p>
        </w:tc>
        <w:tc>
          <w:tcPr>
            <w:tcW w:w="720" w:type="dxa"/>
            <w:tcBorders>
              <w:top w:val="single" w:sz="4" w:space="0" w:color="auto"/>
              <w:left w:val="single" w:sz="4" w:space="0" w:color="auto"/>
              <w:bottom w:val="single" w:sz="4" w:space="0" w:color="auto"/>
              <w:right w:val="single" w:sz="4" w:space="0" w:color="auto"/>
            </w:tcBorders>
          </w:tcPr>
          <w:p w:rsidR="00BC77AA" w:rsidRPr="00315316" w:rsidRDefault="00BC77AA" w:rsidP="00C9053A">
            <w:pPr>
              <w:pStyle w:val="IntenseQuote"/>
              <w:rPr>
                <w:rFonts w:ascii="Arial Narrow" w:hAnsi="Arial Narrow"/>
                <w:sz w:val="18"/>
                <w:szCs w:val="18"/>
              </w:rPr>
            </w:pPr>
          </w:p>
        </w:tc>
      </w:tr>
      <w:tr w:rsidR="00BC77AA" w:rsidRPr="00BC77AA" w:rsidTr="00BC77AA">
        <w:trPr>
          <w:cantSplit/>
        </w:trPr>
        <w:tc>
          <w:tcPr>
            <w:tcW w:w="2808" w:type="dxa"/>
            <w:tcBorders>
              <w:top w:val="single" w:sz="4" w:space="0" w:color="auto"/>
              <w:left w:val="single" w:sz="4" w:space="0" w:color="auto"/>
              <w:bottom w:val="single" w:sz="4" w:space="0" w:color="auto"/>
              <w:right w:val="single" w:sz="4" w:space="0" w:color="auto"/>
            </w:tcBorders>
          </w:tcPr>
          <w:p w:rsidR="00BC77AA" w:rsidRPr="00315316" w:rsidRDefault="00BC77AA" w:rsidP="00C9053A">
            <w:pPr>
              <w:pStyle w:val="IntenseQuote"/>
              <w:rPr>
                <w:rFonts w:ascii="Arial Narrow" w:hAnsi="Arial Narrow"/>
                <w:sz w:val="18"/>
                <w:szCs w:val="18"/>
              </w:rPr>
            </w:pPr>
            <w:r w:rsidRPr="00315316">
              <w:rPr>
                <w:rFonts w:ascii="Arial Narrow" w:hAnsi="Arial Narrow"/>
                <w:sz w:val="18"/>
                <w:szCs w:val="18"/>
              </w:rPr>
              <w:t>CancelMy&lt;service&gt;Jobs</w:t>
            </w:r>
          </w:p>
        </w:tc>
        <w:tc>
          <w:tcPr>
            <w:tcW w:w="3240" w:type="dxa"/>
            <w:tcBorders>
              <w:top w:val="single" w:sz="4" w:space="0" w:color="auto"/>
              <w:left w:val="single" w:sz="4" w:space="0" w:color="auto"/>
              <w:bottom w:val="single" w:sz="4" w:space="0" w:color="auto"/>
              <w:right w:val="single" w:sz="4" w:space="0" w:color="auto"/>
            </w:tcBorders>
          </w:tcPr>
          <w:p w:rsidR="00BC77AA" w:rsidRPr="00315316" w:rsidRDefault="00F97F70" w:rsidP="00C9053A">
            <w:pPr>
              <w:pStyle w:val="IntenseQuote"/>
              <w:rPr>
                <w:rFonts w:ascii="Arial Narrow" w:hAnsi="Arial Narrow"/>
                <w:sz w:val="18"/>
                <w:szCs w:val="18"/>
              </w:rPr>
            </w:pPr>
            <w:r w:rsidRPr="00315316">
              <w:rPr>
                <w:rFonts w:ascii="Arial Narrow" w:hAnsi="Arial Narrow"/>
                <w:sz w:val="18"/>
                <w:szCs w:val="18"/>
              </w:rPr>
              <w:t>JobI</w:t>
            </w:r>
            <w:r>
              <w:rPr>
                <w:rFonts w:ascii="Arial Narrow" w:hAnsi="Arial Narrow"/>
                <w:sz w:val="18"/>
                <w:szCs w:val="18"/>
              </w:rPr>
              <w:t>d</w:t>
            </w:r>
            <w:r w:rsidR="00BC77AA" w:rsidRPr="00315316">
              <w:rPr>
                <w:rFonts w:ascii="Arial Narrow" w:hAnsi="Arial Narrow"/>
                <w:sz w:val="18"/>
                <w:szCs w:val="18"/>
              </w:rPr>
              <w:t>s (optional)</w:t>
            </w:r>
            <w:r w:rsidR="00BC77AA" w:rsidRPr="00315316">
              <w:rPr>
                <w:rFonts w:ascii="Arial Narrow" w:hAnsi="Arial Narrow"/>
                <w:sz w:val="18"/>
                <w:szCs w:val="18"/>
              </w:rPr>
              <w:br/>
              <w:t>Message (optional)</w:t>
            </w:r>
          </w:p>
        </w:tc>
        <w:tc>
          <w:tcPr>
            <w:tcW w:w="2880" w:type="dxa"/>
            <w:tcBorders>
              <w:top w:val="single" w:sz="4" w:space="0" w:color="auto"/>
              <w:left w:val="single" w:sz="4" w:space="0" w:color="auto"/>
              <w:bottom w:val="single" w:sz="4" w:space="0" w:color="auto"/>
              <w:right w:val="single" w:sz="4" w:space="0" w:color="auto"/>
            </w:tcBorders>
          </w:tcPr>
          <w:p w:rsidR="00BC77AA" w:rsidRPr="00315316" w:rsidRDefault="00BC77AA" w:rsidP="00C9053A">
            <w:pPr>
              <w:pStyle w:val="IntenseQuote"/>
              <w:rPr>
                <w:rFonts w:ascii="Arial Narrow" w:hAnsi="Arial Narrow"/>
                <w:sz w:val="18"/>
                <w:szCs w:val="18"/>
              </w:rPr>
            </w:pPr>
          </w:p>
        </w:tc>
        <w:tc>
          <w:tcPr>
            <w:tcW w:w="720" w:type="dxa"/>
            <w:tcBorders>
              <w:top w:val="single" w:sz="4" w:space="0" w:color="auto"/>
              <w:left w:val="single" w:sz="4" w:space="0" w:color="auto"/>
              <w:bottom w:val="single" w:sz="4" w:space="0" w:color="auto"/>
              <w:right w:val="single" w:sz="4" w:space="0" w:color="auto"/>
            </w:tcBorders>
          </w:tcPr>
          <w:p w:rsidR="00BC77AA" w:rsidRPr="00315316" w:rsidRDefault="00BC77AA" w:rsidP="00C9053A">
            <w:pPr>
              <w:pStyle w:val="IntenseQuote"/>
              <w:rPr>
                <w:rFonts w:ascii="Arial Narrow" w:hAnsi="Arial Narrow"/>
                <w:sz w:val="18"/>
                <w:szCs w:val="18"/>
              </w:rPr>
            </w:pPr>
          </w:p>
        </w:tc>
      </w:tr>
      <w:tr w:rsidR="00BC77AA" w:rsidRPr="00BC77AA" w:rsidTr="00BC77AA">
        <w:trPr>
          <w:cantSplit/>
        </w:trPr>
        <w:tc>
          <w:tcPr>
            <w:tcW w:w="2808" w:type="dxa"/>
            <w:tcBorders>
              <w:top w:val="single" w:sz="4" w:space="0" w:color="auto"/>
              <w:left w:val="single" w:sz="4" w:space="0" w:color="auto"/>
              <w:bottom w:val="single" w:sz="4" w:space="0" w:color="auto"/>
              <w:right w:val="single" w:sz="4" w:space="0" w:color="auto"/>
            </w:tcBorders>
          </w:tcPr>
          <w:p w:rsidR="00BC77AA" w:rsidRPr="00315316" w:rsidRDefault="00BC77AA" w:rsidP="00C9053A">
            <w:pPr>
              <w:pStyle w:val="IntenseQuote"/>
              <w:rPr>
                <w:rFonts w:ascii="Arial Narrow" w:hAnsi="Arial Narrow"/>
                <w:sz w:val="18"/>
                <w:szCs w:val="18"/>
              </w:rPr>
            </w:pPr>
            <w:r w:rsidRPr="00315316">
              <w:rPr>
                <w:rFonts w:ascii="Arial Narrow" w:hAnsi="Arial Narrow"/>
                <w:sz w:val="18"/>
                <w:szCs w:val="18"/>
              </w:rPr>
              <w:lastRenderedPageBreak/>
              <w:t xml:space="preserve">Create&lt;service&gt;Job </w:t>
            </w:r>
          </w:p>
        </w:tc>
        <w:tc>
          <w:tcPr>
            <w:tcW w:w="3240" w:type="dxa"/>
            <w:tcBorders>
              <w:top w:val="single" w:sz="4" w:space="0" w:color="auto"/>
              <w:left w:val="single" w:sz="4" w:space="0" w:color="auto"/>
              <w:bottom w:val="single" w:sz="4" w:space="0" w:color="auto"/>
              <w:right w:val="single" w:sz="4" w:space="0" w:color="auto"/>
            </w:tcBorders>
          </w:tcPr>
          <w:p w:rsidR="00BC77AA" w:rsidRPr="00F55F8F" w:rsidRDefault="00BC77AA" w:rsidP="00C9053A">
            <w:pPr>
              <w:pStyle w:val="IntenseQuote"/>
              <w:rPr>
                <w:rFonts w:ascii="Arial Narrow" w:hAnsi="Arial Narrow"/>
                <w:sz w:val="18"/>
                <w:szCs w:val="18"/>
              </w:rPr>
            </w:pPr>
            <w:r w:rsidRPr="00F55F8F">
              <w:rPr>
                <w:rFonts w:ascii="Arial Narrow" w:hAnsi="Arial Narrow"/>
                <w:sz w:val="18"/>
                <w:szCs w:val="18"/>
              </w:rPr>
              <w:t>JobTicket</w:t>
            </w:r>
            <w:r w:rsidR="00F55F8F" w:rsidRPr="00F55F8F">
              <w:rPr>
                <w:rFonts w:ascii="Arial Narrow" w:hAnsi="Arial Narrow"/>
                <w:sz w:val="18"/>
                <w:szCs w:val="18"/>
              </w:rPr>
              <w:t xml:space="preserve"> (optional)</w:t>
            </w:r>
          </w:p>
        </w:tc>
        <w:tc>
          <w:tcPr>
            <w:tcW w:w="2880" w:type="dxa"/>
            <w:tcBorders>
              <w:top w:val="single" w:sz="4" w:space="0" w:color="auto"/>
              <w:left w:val="single" w:sz="4" w:space="0" w:color="auto"/>
              <w:bottom w:val="single" w:sz="4" w:space="0" w:color="auto"/>
              <w:right w:val="single" w:sz="4" w:space="0" w:color="auto"/>
            </w:tcBorders>
          </w:tcPr>
          <w:p w:rsidR="00BC77AA" w:rsidRPr="00315316" w:rsidRDefault="00BC77AA" w:rsidP="00C9053A">
            <w:pPr>
              <w:pStyle w:val="IntenseQuote"/>
              <w:rPr>
                <w:rFonts w:ascii="Arial Narrow" w:hAnsi="Arial Narrow"/>
                <w:sz w:val="18"/>
                <w:szCs w:val="18"/>
              </w:rPr>
            </w:pPr>
            <w:r w:rsidRPr="00315316">
              <w:rPr>
                <w:rFonts w:ascii="Arial Narrow" w:hAnsi="Arial Narrow"/>
                <w:sz w:val="18"/>
                <w:szCs w:val="18"/>
              </w:rPr>
              <w:t>Job ID</w:t>
            </w:r>
          </w:p>
        </w:tc>
        <w:tc>
          <w:tcPr>
            <w:tcW w:w="720" w:type="dxa"/>
            <w:tcBorders>
              <w:top w:val="single" w:sz="4" w:space="0" w:color="auto"/>
              <w:left w:val="single" w:sz="4" w:space="0" w:color="auto"/>
              <w:bottom w:val="single" w:sz="4" w:space="0" w:color="auto"/>
              <w:right w:val="single" w:sz="4" w:space="0" w:color="auto"/>
            </w:tcBorders>
          </w:tcPr>
          <w:p w:rsidR="00BC77AA" w:rsidRPr="00315316" w:rsidRDefault="00BC77AA" w:rsidP="00C9053A">
            <w:pPr>
              <w:pStyle w:val="IntenseQuote"/>
              <w:rPr>
                <w:rFonts w:ascii="Arial Narrow" w:hAnsi="Arial Narrow"/>
                <w:sz w:val="18"/>
                <w:szCs w:val="18"/>
              </w:rPr>
            </w:pPr>
          </w:p>
        </w:tc>
      </w:tr>
      <w:tr w:rsidR="00BC77AA" w:rsidRPr="00BC77AA" w:rsidTr="00BC77AA">
        <w:trPr>
          <w:cantSplit/>
        </w:trPr>
        <w:tc>
          <w:tcPr>
            <w:tcW w:w="2808" w:type="dxa"/>
            <w:tcBorders>
              <w:top w:val="single" w:sz="4" w:space="0" w:color="auto"/>
              <w:left w:val="single" w:sz="4" w:space="0" w:color="auto"/>
              <w:bottom w:val="single" w:sz="4" w:space="0" w:color="auto"/>
              <w:right w:val="single" w:sz="4" w:space="0" w:color="auto"/>
            </w:tcBorders>
          </w:tcPr>
          <w:p w:rsidR="00BC77AA" w:rsidRPr="00315316" w:rsidRDefault="00BC77AA" w:rsidP="00C9053A">
            <w:pPr>
              <w:pStyle w:val="IntenseQuote"/>
              <w:rPr>
                <w:rFonts w:ascii="Arial Narrow" w:hAnsi="Arial Narrow"/>
                <w:sz w:val="18"/>
                <w:szCs w:val="18"/>
              </w:rPr>
            </w:pPr>
            <w:r w:rsidRPr="00315316">
              <w:rPr>
                <w:rFonts w:ascii="Arial Narrow" w:hAnsi="Arial Narrow"/>
                <w:sz w:val="18"/>
                <w:szCs w:val="18"/>
              </w:rPr>
              <w:t>GetActive&lt;service&gt;Jobs</w:t>
            </w:r>
          </w:p>
        </w:tc>
        <w:tc>
          <w:tcPr>
            <w:tcW w:w="3240" w:type="dxa"/>
            <w:tcBorders>
              <w:top w:val="single" w:sz="4" w:space="0" w:color="auto"/>
              <w:left w:val="single" w:sz="4" w:space="0" w:color="auto"/>
              <w:bottom w:val="single" w:sz="4" w:space="0" w:color="auto"/>
              <w:right w:val="single" w:sz="4" w:space="0" w:color="auto"/>
            </w:tcBorders>
          </w:tcPr>
          <w:p w:rsidR="00BC77AA" w:rsidRPr="00315316" w:rsidRDefault="00693D5B" w:rsidP="003536C3">
            <w:pPr>
              <w:pStyle w:val="IntenseQuote"/>
              <w:rPr>
                <w:rFonts w:ascii="Arial Narrow" w:hAnsi="Arial Narrow"/>
                <w:sz w:val="18"/>
                <w:szCs w:val="18"/>
              </w:rPr>
            </w:pPr>
            <w:r w:rsidRPr="00693D5B">
              <w:rPr>
                <w:rFonts w:ascii="Arial Narrow" w:hAnsi="Arial Narrow"/>
                <w:sz w:val="18"/>
                <w:szCs w:val="18"/>
              </w:rPr>
              <w:t>Limit</w:t>
            </w:r>
          </w:p>
        </w:tc>
        <w:tc>
          <w:tcPr>
            <w:tcW w:w="2880" w:type="dxa"/>
            <w:tcBorders>
              <w:top w:val="single" w:sz="4" w:space="0" w:color="auto"/>
              <w:left w:val="single" w:sz="4" w:space="0" w:color="auto"/>
              <w:bottom w:val="single" w:sz="4" w:space="0" w:color="auto"/>
              <w:right w:val="single" w:sz="4" w:space="0" w:color="auto"/>
            </w:tcBorders>
          </w:tcPr>
          <w:p w:rsidR="00BC77AA" w:rsidRPr="00F21CCB" w:rsidRDefault="00BC77AA" w:rsidP="00C9053A">
            <w:pPr>
              <w:pStyle w:val="IntenseQuote"/>
              <w:rPr>
                <w:rFonts w:ascii="Arial Narrow" w:hAnsi="Arial Narrow"/>
                <w:sz w:val="18"/>
                <w:szCs w:val="18"/>
              </w:rPr>
            </w:pPr>
            <w:r w:rsidRPr="00F21CCB">
              <w:rPr>
                <w:rFonts w:ascii="Arial Narrow" w:hAnsi="Arial Narrow"/>
                <w:sz w:val="18"/>
                <w:szCs w:val="18"/>
              </w:rPr>
              <w:t>JobSummaries</w:t>
            </w:r>
            <w:r w:rsidR="003536C3" w:rsidRPr="00F21CCB">
              <w:rPr>
                <w:rFonts w:ascii="Arial Narrow" w:hAnsi="Arial Narrow"/>
                <w:sz w:val="18"/>
                <w:szCs w:val="18"/>
              </w:rPr>
              <w:t xml:space="preserve"> including JobID, JobName, JobOriginatingUserName, JobState and perhaps JobStateReasons</w:t>
            </w:r>
          </w:p>
        </w:tc>
        <w:tc>
          <w:tcPr>
            <w:tcW w:w="720" w:type="dxa"/>
            <w:tcBorders>
              <w:top w:val="single" w:sz="4" w:space="0" w:color="auto"/>
              <w:left w:val="single" w:sz="4" w:space="0" w:color="auto"/>
              <w:bottom w:val="single" w:sz="4" w:space="0" w:color="auto"/>
              <w:right w:val="single" w:sz="4" w:space="0" w:color="auto"/>
            </w:tcBorders>
          </w:tcPr>
          <w:p w:rsidR="00BC77AA" w:rsidRPr="00315316" w:rsidRDefault="00BC77AA" w:rsidP="00C9053A">
            <w:pPr>
              <w:pStyle w:val="IntenseQuote"/>
              <w:rPr>
                <w:rFonts w:ascii="Arial Narrow" w:hAnsi="Arial Narrow"/>
                <w:sz w:val="18"/>
                <w:szCs w:val="18"/>
              </w:rPr>
            </w:pPr>
          </w:p>
        </w:tc>
      </w:tr>
      <w:tr w:rsidR="00BC77AA" w:rsidRPr="00BC77AA" w:rsidTr="007050FD">
        <w:trPr>
          <w:cantSplit/>
          <w:trHeight w:val="413"/>
        </w:trPr>
        <w:tc>
          <w:tcPr>
            <w:tcW w:w="2808" w:type="dxa"/>
            <w:tcBorders>
              <w:top w:val="single" w:sz="4" w:space="0" w:color="auto"/>
              <w:left w:val="single" w:sz="4" w:space="0" w:color="auto"/>
              <w:bottom w:val="single" w:sz="4" w:space="0" w:color="auto"/>
              <w:right w:val="single" w:sz="4" w:space="0" w:color="auto"/>
            </w:tcBorders>
          </w:tcPr>
          <w:p w:rsidR="00BC77AA" w:rsidRPr="00315316" w:rsidRDefault="00BC77AA" w:rsidP="00C9053A">
            <w:pPr>
              <w:pStyle w:val="IntenseQuote"/>
              <w:rPr>
                <w:rFonts w:ascii="Arial Narrow" w:hAnsi="Arial Narrow"/>
                <w:sz w:val="18"/>
                <w:szCs w:val="18"/>
              </w:rPr>
            </w:pPr>
            <w:r w:rsidRPr="00315316">
              <w:rPr>
                <w:rFonts w:ascii="Arial Narrow" w:hAnsi="Arial Narrow"/>
                <w:sz w:val="18"/>
                <w:szCs w:val="18"/>
              </w:rPr>
              <w:t xml:space="preserve">Get&lt;service&gt;DocumentElements </w:t>
            </w:r>
          </w:p>
        </w:tc>
        <w:tc>
          <w:tcPr>
            <w:tcW w:w="3240" w:type="dxa"/>
            <w:tcBorders>
              <w:top w:val="single" w:sz="4" w:space="0" w:color="auto"/>
              <w:left w:val="single" w:sz="4" w:space="0" w:color="auto"/>
              <w:bottom w:val="single" w:sz="4" w:space="0" w:color="auto"/>
              <w:right w:val="single" w:sz="4" w:space="0" w:color="auto"/>
            </w:tcBorders>
          </w:tcPr>
          <w:p w:rsidR="00BC77AA" w:rsidRPr="00315316" w:rsidRDefault="00F97F70" w:rsidP="0093285B">
            <w:pPr>
              <w:pStyle w:val="IntenseQuote"/>
              <w:rPr>
                <w:rFonts w:ascii="Arial Narrow" w:hAnsi="Arial Narrow"/>
                <w:sz w:val="18"/>
                <w:szCs w:val="18"/>
              </w:rPr>
            </w:pPr>
            <w:r w:rsidRPr="00315316">
              <w:rPr>
                <w:rFonts w:ascii="Arial Narrow" w:hAnsi="Arial Narrow"/>
                <w:sz w:val="18"/>
                <w:szCs w:val="18"/>
              </w:rPr>
              <w:t>JobI</w:t>
            </w:r>
            <w:r>
              <w:rPr>
                <w:rFonts w:ascii="Arial Narrow" w:hAnsi="Arial Narrow"/>
                <w:sz w:val="18"/>
                <w:szCs w:val="18"/>
              </w:rPr>
              <w:t>d</w:t>
            </w:r>
            <w:r w:rsidR="003536C3">
              <w:rPr>
                <w:rFonts w:ascii="Arial Narrow" w:hAnsi="Arial Narrow"/>
                <w:sz w:val="18"/>
                <w:szCs w:val="18"/>
              </w:rPr>
              <w:t>,</w:t>
            </w:r>
            <w:r w:rsidR="00BC77AA" w:rsidRPr="00315316">
              <w:rPr>
                <w:rFonts w:ascii="Arial Narrow" w:hAnsi="Arial Narrow"/>
                <w:sz w:val="18"/>
                <w:szCs w:val="18"/>
              </w:rPr>
              <w:t xml:space="preserve"> Document Number, </w:t>
            </w:r>
            <w:r w:rsidR="00693D5B">
              <w:rPr>
                <w:rFonts w:ascii="Arial Narrow" w:hAnsi="Arial Narrow"/>
                <w:sz w:val="18"/>
                <w:szCs w:val="18"/>
              </w:rPr>
              <w:t>RequestedElements</w:t>
            </w:r>
            <w:r w:rsidR="00F21CCB">
              <w:rPr>
                <w:rFonts w:ascii="Arial Narrow" w:hAnsi="Arial Narrow"/>
                <w:sz w:val="18"/>
                <w:szCs w:val="18"/>
              </w:rPr>
              <w:t xml:space="preserve"> </w:t>
            </w:r>
            <w:r w:rsidR="00F21CCB" w:rsidRPr="00F21CCB">
              <w:rPr>
                <w:rFonts w:ascii="Arial Narrow" w:hAnsi="Arial Narrow"/>
                <w:sz w:val="18"/>
                <w:szCs w:val="18"/>
              </w:rPr>
              <w:t>(JobReceipt, JobStatus, or JobTicket)</w:t>
            </w:r>
          </w:p>
        </w:tc>
        <w:tc>
          <w:tcPr>
            <w:tcW w:w="2880" w:type="dxa"/>
            <w:tcBorders>
              <w:top w:val="single" w:sz="4" w:space="0" w:color="auto"/>
              <w:left w:val="single" w:sz="4" w:space="0" w:color="auto"/>
              <w:bottom w:val="single" w:sz="4" w:space="0" w:color="auto"/>
              <w:right w:val="single" w:sz="4" w:space="0" w:color="auto"/>
            </w:tcBorders>
          </w:tcPr>
          <w:p w:rsidR="00BC77AA" w:rsidRPr="00315316" w:rsidRDefault="00BC77AA" w:rsidP="007050FD">
            <w:pPr>
              <w:spacing w:before="0"/>
              <w:rPr>
                <w:rFonts w:ascii="Arial Narrow" w:hAnsi="Arial Narrow"/>
                <w:sz w:val="18"/>
                <w:szCs w:val="18"/>
              </w:rPr>
            </w:pPr>
            <w:r w:rsidRPr="00315316">
              <w:rPr>
                <w:rFonts w:ascii="Arial Narrow" w:hAnsi="Arial Narrow"/>
                <w:sz w:val="18"/>
                <w:szCs w:val="18"/>
              </w:rPr>
              <w:t xml:space="preserve">ElementData, </w:t>
            </w:r>
            <w:r w:rsidRPr="00315316">
              <w:rPr>
                <w:rFonts w:ascii="Arial Narrow" w:hAnsi="Arial Narrow"/>
                <w:bCs/>
                <w:sz w:val="18"/>
                <w:szCs w:val="18"/>
              </w:rPr>
              <w:t>Unsupported Elements, Job Summary</w:t>
            </w:r>
          </w:p>
        </w:tc>
        <w:tc>
          <w:tcPr>
            <w:tcW w:w="720" w:type="dxa"/>
            <w:tcBorders>
              <w:top w:val="single" w:sz="4" w:space="0" w:color="auto"/>
              <w:left w:val="single" w:sz="4" w:space="0" w:color="auto"/>
              <w:bottom w:val="single" w:sz="4" w:space="0" w:color="auto"/>
              <w:right w:val="single" w:sz="4" w:space="0" w:color="auto"/>
            </w:tcBorders>
          </w:tcPr>
          <w:p w:rsidR="00BC77AA" w:rsidRPr="00315316" w:rsidRDefault="00BC77AA" w:rsidP="00C9053A">
            <w:pPr>
              <w:pStyle w:val="IntenseQuote"/>
              <w:rPr>
                <w:rFonts w:ascii="Arial Narrow" w:hAnsi="Arial Narrow"/>
                <w:sz w:val="18"/>
                <w:szCs w:val="18"/>
              </w:rPr>
            </w:pPr>
          </w:p>
        </w:tc>
      </w:tr>
      <w:tr w:rsidR="00BC77AA" w:rsidRPr="00BC77AA" w:rsidTr="00BC77AA">
        <w:trPr>
          <w:cantSplit/>
        </w:trPr>
        <w:tc>
          <w:tcPr>
            <w:tcW w:w="2808" w:type="dxa"/>
            <w:tcBorders>
              <w:top w:val="single" w:sz="4" w:space="0" w:color="auto"/>
              <w:left w:val="single" w:sz="4" w:space="0" w:color="auto"/>
              <w:bottom w:val="single" w:sz="4" w:space="0" w:color="auto"/>
              <w:right w:val="single" w:sz="4" w:space="0" w:color="auto"/>
            </w:tcBorders>
          </w:tcPr>
          <w:p w:rsidR="00BC77AA" w:rsidRPr="00315316" w:rsidRDefault="00BC77AA" w:rsidP="00C9053A">
            <w:pPr>
              <w:pStyle w:val="IntenseQuote"/>
              <w:rPr>
                <w:rFonts w:ascii="Arial Narrow" w:hAnsi="Arial Narrow"/>
                <w:b/>
                <w:sz w:val="18"/>
                <w:szCs w:val="18"/>
              </w:rPr>
            </w:pPr>
            <w:r w:rsidRPr="00315316">
              <w:rPr>
                <w:rStyle w:val="SubtleReference"/>
                <w:rFonts w:ascii="Arial Narrow" w:hAnsi="Arial Narrow"/>
                <w:b w:val="0"/>
                <w:sz w:val="18"/>
                <w:szCs w:val="18"/>
              </w:rPr>
              <w:t>Get&lt;service&gt;Documents</w:t>
            </w:r>
          </w:p>
        </w:tc>
        <w:tc>
          <w:tcPr>
            <w:tcW w:w="3240" w:type="dxa"/>
            <w:tcBorders>
              <w:top w:val="single" w:sz="4" w:space="0" w:color="auto"/>
              <w:left w:val="single" w:sz="4" w:space="0" w:color="auto"/>
              <w:bottom w:val="single" w:sz="4" w:space="0" w:color="auto"/>
              <w:right w:val="single" w:sz="4" w:space="0" w:color="auto"/>
            </w:tcBorders>
          </w:tcPr>
          <w:p w:rsidR="00BC77AA" w:rsidRPr="00315316" w:rsidRDefault="00F97F70" w:rsidP="00C9053A">
            <w:pPr>
              <w:pStyle w:val="IntenseQuote"/>
              <w:rPr>
                <w:rFonts w:ascii="Arial Narrow" w:hAnsi="Arial Narrow"/>
                <w:sz w:val="18"/>
                <w:szCs w:val="18"/>
              </w:rPr>
            </w:pPr>
            <w:r w:rsidRPr="00315316">
              <w:rPr>
                <w:rFonts w:ascii="Arial Narrow" w:hAnsi="Arial Narrow"/>
                <w:sz w:val="18"/>
                <w:szCs w:val="18"/>
              </w:rPr>
              <w:t>JobI</w:t>
            </w:r>
            <w:r>
              <w:rPr>
                <w:rFonts w:ascii="Arial Narrow" w:hAnsi="Arial Narrow"/>
                <w:sz w:val="18"/>
                <w:szCs w:val="18"/>
              </w:rPr>
              <w:t>d</w:t>
            </w:r>
            <w:r w:rsidR="00F21CCB">
              <w:rPr>
                <w:rFonts w:ascii="Arial Narrow" w:hAnsi="Arial Narrow"/>
                <w:sz w:val="18"/>
                <w:szCs w:val="18"/>
              </w:rPr>
              <w:t xml:space="preserve">, RequestedElements </w:t>
            </w:r>
            <w:r w:rsidR="00F21CCB" w:rsidRPr="00F21CCB">
              <w:rPr>
                <w:rFonts w:ascii="Arial Narrow" w:hAnsi="Arial Narrow"/>
                <w:sz w:val="18"/>
                <w:szCs w:val="18"/>
              </w:rPr>
              <w:t>(JobReceipt, JobStatus, or JobTicket)</w:t>
            </w:r>
          </w:p>
        </w:tc>
        <w:tc>
          <w:tcPr>
            <w:tcW w:w="2880" w:type="dxa"/>
            <w:tcBorders>
              <w:top w:val="single" w:sz="4" w:space="0" w:color="auto"/>
              <w:left w:val="single" w:sz="4" w:space="0" w:color="auto"/>
              <w:bottom w:val="single" w:sz="4" w:space="0" w:color="auto"/>
              <w:right w:val="single" w:sz="4" w:space="0" w:color="auto"/>
            </w:tcBorders>
          </w:tcPr>
          <w:p w:rsidR="00BC77AA" w:rsidRPr="00315316" w:rsidRDefault="003536C3" w:rsidP="00C9053A">
            <w:pPr>
              <w:pStyle w:val="IntenseQuote"/>
              <w:rPr>
                <w:rFonts w:ascii="Arial Narrow" w:hAnsi="Arial Narrow"/>
                <w:sz w:val="18"/>
                <w:szCs w:val="18"/>
              </w:rPr>
            </w:pPr>
            <w:r>
              <w:rPr>
                <w:rFonts w:ascii="Arial Narrow" w:hAnsi="Arial Narrow"/>
                <w:sz w:val="18"/>
                <w:szCs w:val="18"/>
              </w:rPr>
              <w:t>Document</w:t>
            </w:r>
            <w:r w:rsidRPr="00315316">
              <w:rPr>
                <w:rFonts w:ascii="Arial Narrow" w:hAnsi="Arial Narrow"/>
                <w:sz w:val="18"/>
                <w:szCs w:val="18"/>
              </w:rPr>
              <w:t>Number</w:t>
            </w:r>
            <w:r>
              <w:rPr>
                <w:rFonts w:ascii="Arial Narrow" w:hAnsi="Arial Narrow"/>
                <w:sz w:val="18"/>
                <w:szCs w:val="18"/>
              </w:rPr>
              <w:t>(s)</w:t>
            </w:r>
          </w:p>
        </w:tc>
        <w:tc>
          <w:tcPr>
            <w:tcW w:w="720" w:type="dxa"/>
            <w:tcBorders>
              <w:top w:val="single" w:sz="4" w:space="0" w:color="auto"/>
              <w:left w:val="single" w:sz="4" w:space="0" w:color="auto"/>
              <w:bottom w:val="single" w:sz="4" w:space="0" w:color="auto"/>
              <w:right w:val="single" w:sz="4" w:space="0" w:color="auto"/>
            </w:tcBorders>
          </w:tcPr>
          <w:p w:rsidR="00BC77AA" w:rsidRPr="00315316" w:rsidRDefault="00BC77AA" w:rsidP="00C9053A">
            <w:pPr>
              <w:pStyle w:val="IntenseQuote"/>
              <w:rPr>
                <w:rFonts w:ascii="Arial Narrow" w:hAnsi="Arial Narrow"/>
                <w:sz w:val="18"/>
                <w:szCs w:val="18"/>
              </w:rPr>
            </w:pPr>
          </w:p>
        </w:tc>
      </w:tr>
      <w:tr w:rsidR="00BC77AA" w:rsidRPr="00BC77AA" w:rsidTr="00BC77AA">
        <w:trPr>
          <w:cantSplit/>
        </w:trPr>
        <w:tc>
          <w:tcPr>
            <w:tcW w:w="2808" w:type="dxa"/>
            <w:tcBorders>
              <w:top w:val="single" w:sz="4" w:space="0" w:color="auto"/>
              <w:left w:val="single" w:sz="4" w:space="0" w:color="auto"/>
              <w:bottom w:val="single" w:sz="4" w:space="0" w:color="auto"/>
              <w:right w:val="single" w:sz="4" w:space="0" w:color="auto"/>
            </w:tcBorders>
          </w:tcPr>
          <w:p w:rsidR="00BC77AA" w:rsidRPr="00315316" w:rsidRDefault="00BC77AA" w:rsidP="00C9053A">
            <w:pPr>
              <w:pStyle w:val="IntenseQuote"/>
              <w:rPr>
                <w:rFonts w:ascii="Arial Narrow" w:hAnsi="Arial Narrow"/>
                <w:sz w:val="18"/>
                <w:szCs w:val="18"/>
              </w:rPr>
            </w:pPr>
            <w:r w:rsidRPr="00315316">
              <w:rPr>
                <w:rFonts w:ascii="Arial Narrow" w:hAnsi="Arial Narrow"/>
                <w:sz w:val="18"/>
                <w:szCs w:val="18"/>
              </w:rPr>
              <w:t xml:space="preserve">Get&lt;service&gt;JobElements </w:t>
            </w:r>
          </w:p>
        </w:tc>
        <w:tc>
          <w:tcPr>
            <w:tcW w:w="3240" w:type="dxa"/>
            <w:tcBorders>
              <w:top w:val="single" w:sz="4" w:space="0" w:color="auto"/>
              <w:left w:val="single" w:sz="4" w:space="0" w:color="auto"/>
              <w:bottom w:val="single" w:sz="4" w:space="0" w:color="auto"/>
              <w:right w:val="single" w:sz="4" w:space="0" w:color="auto"/>
            </w:tcBorders>
          </w:tcPr>
          <w:p w:rsidR="00BC77AA" w:rsidRPr="00F21CCB" w:rsidRDefault="00F97F70" w:rsidP="00F21CCB">
            <w:pPr>
              <w:spacing w:before="0"/>
              <w:rPr>
                <w:rFonts w:ascii="Arial Narrow" w:hAnsi="Arial Narrow"/>
                <w:sz w:val="18"/>
                <w:szCs w:val="18"/>
              </w:rPr>
            </w:pPr>
            <w:r w:rsidRPr="00315316">
              <w:rPr>
                <w:rFonts w:ascii="Arial Narrow" w:hAnsi="Arial Narrow"/>
                <w:sz w:val="18"/>
                <w:szCs w:val="18"/>
              </w:rPr>
              <w:t>JobI</w:t>
            </w:r>
            <w:r>
              <w:rPr>
                <w:rFonts w:ascii="Arial Narrow" w:hAnsi="Arial Narrow"/>
                <w:sz w:val="18"/>
                <w:szCs w:val="18"/>
              </w:rPr>
              <w:t>d</w:t>
            </w:r>
            <w:r w:rsidR="00BC77AA" w:rsidRPr="00F21CCB">
              <w:rPr>
                <w:rFonts w:ascii="Arial Narrow" w:hAnsi="Arial Narrow"/>
                <w:sz w:val="18"/>
                <w:szCs w:val="18"/>
              </w:rPr>
              <w:t xml:space="preserve">, </w:t>
            </w:r>
            <w:r w:rsidR="00693D5B" w:rsidRPr="00F21CCB">
              <w:rPr>
                <w:rFonts w:ascii="Arial Narrow" w:hAnsi="Arial Narrow"/>
                <w:sz w:val="18"/>
                <w:szCs w:val="18"/>
              </w:rPr>
              <w:t>RequestedElements</w:t>
            </w:r>
            <w:r w:rsidR="00F21CCB" w:rsidRPr="00F21CCB">
              <w:rPr>
                <w:rFonts w:ascii="Arial Narrow" w:hAnsi="Arial Narrow"/>
                <w:sz w:val="18"/>
                <w:szCs w:val="18"/>
              </w:rPr>
              <w:t xml:space="preserve"> (JobReceipt, JobStatus, or JobTicket.)</w:t>
            </w:r>
          </w:p>
        </w:tc>
        <w:tc>
          <w:tcPr>
            <w:tcW w:w="2880" w:type="dxa"/>
            <w:tcBorders>
              <w:top w:val="single" w:sz="4" w:space="0" w:color="auto"/>
              <w:left w:val="single" w:sz="4" w:space="0" w:color="auto"/>
              <w:bottom w:val="single" w:sz="4" w:space="0" w:color="auto"/>
              <w:right w:val="single" w:sz="4" w:space="0" w:color="auto"/>
            </w:tcBorders>
          </w:tcPr>
          <w:p w:rsidR="00BC77AA" w:rsidRPr="00315316" w:rsidRDefault="00BC77AA" w:rsidP="00C9053A">
            <w:pPr>
              <w:pStyle w:val="IntenseQuote"/>
              <w:rPr>
                <w:rFonts w:ascii="Arial Narrow" w:hAnsi="Arial Narrow"/>
                <w:sz w:val="18"/>
                <w:szCs w:val="18"/>
              </w:rPr>
            </w:pPr>
            <w:r w:rsidRPr="00315316">
              <w:rPr>
                <w:rFonts w:ascii="Arial Narrow" w:hAnsi="Arial Narrow"/>
                <w:sz w:val="18"/>
                <w:szCs w:val="18"/>
              </w:rPr>
              <w:t>ElementData</w:t>
            </w:r>
          </w:p>
        </w:tc>
        <w:tc>
          <w:tcPr>
            <w:tcW w:w="720" w:type="dxa"/>
            <w:tcBorders>
              <w:top w:val="single" w:sz="4" w:space="0" w:color="auto"/>
              <w:left w:val="single" w:sz="4" w:space="0" w:color="auto"/>
              <w:bottom w:val="single" w:sz="4" w:space="0" w:color="auto"/>
              <w:right w:val="single" w:sz="4" w:space="0" w:color="auto"/>
            </w:tcBorders>
          </w:tcPr>
          <w:p w:rsidR="00BC77AA" w:rsidRPr="00315316" w:rsidRDefault="00BC77AA" w:rsidP="00C9053A">
            <w:pPr>
              <w:pStyle w:val="IntenseQuote"/>
              <w:rPr>
                <w:rFonts w:ascii="Arial Narrow" w:hAnsi="Arial Narrow"/>
                <w:sz w:val="18"/>
                <w:szCs w:val="18"/>
              </w:rPr>
            </w:pPr>
          </w:p>
        </w:tc>
      </w:tr>
      <w:tr w:rsidR="00BC77AA" w:rsidRPr="00BC77AA" w:rsidTr="00BC77AA">
        <w:trPr>
          <w:cantSplit/>
        </w:trPr>
        <w:tc>
          <w:tcPr>
            <w:tcW w:w="2808" w:type="dxa"/>
            <w:tcBorders>
              <w:top w:val="single" w:sz="4" w:space="0" w:color="auto"/>
              <w:left w:val="single" w:sz="4" w:space="0" w:color="auto"/>
              <w:bottom w:val="single" w:sz="4" w:space="0" w:color="auto"/>
              <w:right w:val="single" w:sz="4" w:space="0" w:color="auto"/>
            </w:tcBorders>
          </w:tcPr>
          <w:p w:rsidR="00BC77AA" w:rsidRPr="00315316" w:rsidRDefault="00BC77AA" w:rsidP="00C9053A">
            <w:pPr>
              <w:pStyle w:val="IntenseQuote"/>
              <w:rPr>
                <w:rFonts w:ascii="Arial Narrow" w:hAnsi="Arial Narrow"/>
                <w:sz w:val="18"/>
                <w:szCs w:val="18"/>
              </w:rPr>
            </w:pPr>
            <w:r w:rsidRPr="00315316">
              <w:rPr>
                <w:rFonts w:ascii="Arial Narrow" w:hAnsi="Arial Narrow"/>
                <w:sz w:val="18"/>
                <w:szCs w:val="18"/>
              </w:rPr>
              <w:t>Get&lt;service&gt;JobHistory</w:t>
            </w:r>
          </w:p>
        </w:tc>
        <w:tc>
          <w:tcPr>
            <w:tcW w:w="3240" w:type="dxa"/>
            <w:tcBorders>
              <w:top w:val="single" w:sz="4" w:space="0" w:color="auto"/>
              <w:left w:val="single" w:sz="4" w:space="0" w:color="auto"/>
              <w:bottom w:val="single" w:sz="4" w:space="0" w:color="auto"/>
              <w:right w:val="single" w:sz="4" w:space="0" w:color="auto"/>
            </w:tcBorders>
          </w:tcPr>
          <w:p w:rsidR="00BC77AA" w:rsidRPr="00315316" w:rsidRDefault="003536C3" w:rsidP="00693D5B">
            <w:pPr>
              <w:pStyle w:val="IntenseQuote"/>
              <w:rPr>
                <w:rFonts w:ascii="Arial Narrow" w:hAnsi="Arial Narrow"/>
                <w:sz w:val="18"/>
                <w:szCs w:val="18"/>
              </w:rPr>
            </w:pPr>
            <w:r>
              <w:rPr>
                <w:rFonts w:ascii="Arial Narrow" w:hAnsi="Arial Narrow"/>
                <w:sz w:val="18"/>
                <w:szCs w:val="18"/>
              </w:rPr>
              <w:t>Limit</w:t>
            </w:r>
          </w:p>
        </w:tc>
        <w:tc>
          <w:tcPr>
            <w:tcW w:w="2880" w:type="dxa"/>
            <w:tcBorders>
              <w:top w:val="single" w:sz="4" w:space="0" w:color="auto"/>
              <w:left w:val="single" w:sz="4" w:space="0" w:color="auto"/>
              <w:bottom w:val="single" w:sz="4" w:space="0" w:color="auto"/>
              <w:right w:val="single" w:sz="4" w:space="0" w:color="auto"/>
            </w:tcBorders>
          </w:tcPr>
          <w:p w:rsidR="00BC77AA" w:rsidRPr="00F21CCB" w:rsidRDefault="003536C3" w:rsidP="00C9053A">
            <w:pPr>
              <w:pStyle w:val="IntenseQuote"/>
              <w:rPr>
                <w:rFonts w:ascii="Arial Narrow" w:hAnsi="Arial Narrow"/>
                <w:sz w:val="18"/>
                <w:szCs w:val="18"/>
              </w:rPr>
            </w:pPr>
            <w:r w:rsidRPr="00F21CCB">
              <w:rPr>
                <w:rFonts w:ascii="Arial Narrow" w:hAnsi="Arial Narrow"/>
                <w:sz w:val="18"/>
                <w:szCs w:val="18"/>
              </w:rPr>
              <w:t>JobSummaries including JobID, JobName, JobOriginatingUserName, JobState and perhaps JobStateReasons</w:t>
            </w:r>
          </w:p>
        </w:tc>
        <w:tc>
          <w:tcPr>
            <w:tcW w:w="720" w:type="dxa"/>
            <w:tcBorders>
              <w:top w:val="single" w:sz="4" w:space="0" w:color="auto"/>
              <w:left w:val="single" w:sz="4" w:space="0" w:color="auto"/>
              <w:bottom w:val="single" w:sz="4" w:space="0" w:color="auto"/>
              <w:right w:val="single" w:sz="4" w:space="0" w:color="auto"/>
            </w:tcBorders>
          </w:tcPr>
          <w:p w:rsidR="00BC77AA" w:rsidRPr="00315316" w:rsidRDefault="00BC77AA" w:rsidP="00C9053A">
            <w:pPr>
              <w:pStyle w:val="IntenseQuote"/>
              <w:rPr>
                <w:rFonts w:ascii="Arial Narrow" w:hAnsi="Arial Narrow"/>
                <w:sz w:val="18"/>
                <w:szCs w:val="18"/>
              </w:rPr>
            </w:pPr>
          </w:p>
        </w:tc>
      </w:tr>
      <w:tr w:rsidR="00BC77AA" w:rsidRPr="00BC77AA" w:rsidTr="00BC77AA">
        <w:trPr>
          <w:cantSplit/>
        </w:trPr>
        <w:tc>
          <w:tcPr>
            <w:tcW w:w="2808" w:type="dxa"/>
            <w:tcBorders>
              <w:top w:val="single" w:sz="4" w:space="0" w:color="auto"/>
              <w:left w:val="single" w:sz="4" w:space="0" w:color="auto"/>
              <w:bottom w:val="single" w:sz="4" w:space="0" w:color="auto"/>
              <w:right w:val="single" w:sz="4" w:space="0" w:color="auto"/>
            </w:tcBorders>
          </w:tcPr>
          <w:p w:rsidR="00BC77AA" w:rsidRPr="00315316" w:rsidRDefault="00BC77AA" w:rsidP="00C9053A">
            <w:pPr>
              <w:pStyle w:val="IntenseQuote"/>
              <w:rPr>
                <w:rFonts w:ascii="Arial Narrow" w:hAnsi="Arial Narrow"/>
                <w:sz w:val="18"/>
                <w:szCs w:val="18"/>
              </w:rPr>
            </w:pPr>
            <w:r w:rsidRPr="00315316">
              <w:rPr>
                <w:rFonts w:ascii="Arial Narrow" w:hAnsi="Arial Narrow"/>
                <w:sz w:val="18"/>
                <w:szCs w:val="18"/>
              </w:rPr>
              <w:t>Get&lt;service&gt;ServiceElements</w:t>
            </w:r>
          </w:p>
        </w:tc>
        <w:tc>
          <w:tcPr>
            <w:tcW w:w="3240" w:type="dxa"/>
            <w:tcBorders>
              <w:top w:val="single" w:sz="4" w:space="0" w:color="auto"/>
              <w:left w:val="single" w:sz="4" w:space="0" w:color="auto"/>
              <w:bottom w:val="single" w:sz="4" w:space="0" w:color="auto"/>
              <w:right w:val="single" w:sz="4" w:space="0" w:color="auto"/>
            </w:tcBorders>
          </w:tcPr>
          <w:p w:rsidR="00BC77AA" w:rsidRPr="00315316" w:rsidRDefault="00693D5B" w:rsidP="00693D5B">
            <w:pPr>
              <w:pStyle w:val="IntenseQuote"/>
              <w:rPr>
                <w:rFonts w:ascii="Arial Narrow" w:hAnsi="Arial Narrow"/>
                <w:sz w:val="18"/>
                <w:szCs w:val="18"/>
              </w:rPr>
            </w:pPr>
            <w:r>
              <w:rPr>
                <w:rFonts w:ascii="Arial Narrow" w:hAnsi="Arial Narrow"/>
                <w:sz w:val="18"/>
                <w:szCs w:val="18"/>
              </w:rPr>
              <w:t>RequestedElements</w:t>
            </w:r>
            <w:r w:rsidR="00BC77AA" w:rsidRPr="00315316">
              <w:rPr>
                <w:rFonts w:ascii="Arial Narrow" w:hAnsi="Arial Narrow"/>
                <w:sz w:val="18"/>
                <w:szCs w:val="18"/>
              </w:rPr>
              <w:t xml:space="preserve"> </w:t>
            </w:r>
            <w:r w:rsidR="00AB00A7" w:rsidRPr="00AB00A7">
              <w:rPr>
                <w:rFonts w:ascii="Arial Narrow" w:hAnsi="Arial Narrow"/>
                <w:sz w:val="18"/>
                <w:szCs w:val="18"/>
              </w:rPr>
              <w:t>(ServiceCapabilities, ServiceConfiguration, ServiceDescription, ServiceStatus or DefaultJobTicket.)</w:t>
            </w:r>
          </w:p>
        </w:tc>
        <w:tc>
          <w:tcPr>
            <w:tcW w:w="2880" w:type="dxa"/>
            <w:tcBorders>
              <w:top w:val="single" w:sz="4" w:space="0" w:color="auto"/>
              <w:left w:val="single" w:sz="4" w:space="0" w:color="auto"/>
              <w:bottom w:val="single" w:sz="4" w:space="0" w:color="auto"/>
              <w:right w:val="single" w:sz="4" w:space="0" w:color="auto"/>
            </w:tcBorders>
          </w:tcPr>
          <w:p w:rsidR="00BC77AA" w:rsidRPr="00315316" w:rsidRDefault="00BC77AA" w:rsidP="00C9053A">
            <w:pPr>
              <w:pStyle w:val="IntenseQuote"/>
              <w:rPr>
                <w:rFonts w:ascii="Arial Narrow" w:hAnsi="Arial Narrow"/>
                <w:sz w:val="18"/>
                <w:szCs w:val="18"/>
              </w:rPr>
            </w:pPr>
            <w:r w:rsidRPr="00315316">
              <w:rPr>
                <w:rFonts w:ascii="Arial Narrow" w:hAnsi="Arial Narrow"/>
                <w:sz w:val="18"/>
                <w:szCs w:val="18"/>
              </w:rPr>
              <w:t>ElementData</w:t>
            </w:r>
          </w:p>
        </w:tc>
        <w:tc>
          <w:tcPr>
            <w:tcW w:w="720" w:type="dxa"/>
            <w:tcBorders>
              <w:top w:val="single" w:sz="4" w:space="0" w:color="auto"/>
              <w:left w:val="single" w:sz="4" w:space="0" w:color="auto"/>
              <w:bottom w:val="single" w:sz="4" w:space="0" w:color="auto"/>
              <w:right w:val="single" w:sz="4" w:space="0" w:color="auto"/>
            </w:tcBorders>
          </w:tcPr>
          <w:p w:rsidR="00BC77AA" w:rsidRPr="00315316" w:rsidRDefault="00BC77AA" w:rsidP="00C9053A">
            <w:pPr>
              <w:pStyle w:val="IntenseQuote"/>
              <w:rPr>
                <w:rFonts w:ascii="Arial Narrow" w:hAnsi="Arial Narrow"/>
                <w:sz w:val="18"/>
                <w:szCs w:val="18"/>
              </w:rPr>
            </w:pPr>
          </w:p>
        </w:tc>
      </w:tr>
      <w:tr w:rsidR="00BC77AA" w:rsidRPr="00BC77AA" w:rsidTr="00BC77AA">
        <w:trPr>
          <w:cantSplit/>
        </w:trPr>
        <w:tc>
          <w:tcPr>
            <w:tcW w:w="2808" w:type="dxa"/>
            <w:tcBorders>
              <w:top w:val="single" w:sz="4" w:space="0" w:color="auto"/>
              <w:left w:val="single" w:sz="4" w:space="0" w:color="auto"/>
              <w:bottom w:val="single" w:sz="4" w:space="0" w:color="auto"/>
              <w:right w:val="single" w:sz="4" w:space="0" w:color="auto"/>
            </w:tcBorders>
          </w:tcPr>
          <w:p w:rsidR="00BC77AA" w:rsidRPr="00315316" w:rsidRDefault="00BC77AA" w:rsidP="00C9053A">
            <w:pPr>
              <w:pStyle w:val="IntenseQuote"/>
              <w:rPr>
                <w:rFonts w:ascii="Arial Narrow" w:hAnsi="Arial Narrow"/>
                <w:sz w:val="18"/>
                <w:szCs w:val="18"/>
              </w:rPr>
            </w:pPr>
            <w:r w:rsidRPr="00315316">
              <w:rPr>
                <w:rFonts w:ascii="Arial Narrow" w:hAnsi="Arial Narrow"/>
                <w:sz w:val="18"/>
                <w:szCs w:val="18"/>
              </w:rPr>
              <w:t>Hold&lt;service&gt;Job</w:t>
            </w:r>
          </w:p>
        </w:tc>
        <w:tc>
          <w:tcPr>
            <w:tcW w:w="3240" w:type="dxa"/>
            <w:tcBorders>
              <w:top w:val="single" w:sz="4" w:space="0" w:color="auto"/>
              <w:left w:val="single" w:sz="4" w:space="0" w:color="auto"/>
              <w:bottom w:val="single" w:sz="4" w:space="0" w:color="auto"/>
              <w:right w:val="single" w:sz="4" w:space="0" w:color="auto"/>
            </w:tcBorders>
          </w:tcPr>
          <w:p w:rsidR="00BC77AA" w:rsidRPr="00315316" w:rsidRDefault="00F97F70" w:rsidP="00C9053A">
            <w:pPr>
              <w:pStyle w:val="IntenseQuote"/>
              <w:rPr>
                <w:rFonts w:ascii="Arial Narrow" w:hAnsi="Arial Narrow"/>
                <w:sz w:val="18"/>
                <w:szCs w:val="18"/>
              </w:rPr>
            </w:pPr>
            <w:r w:rsidRPr="00315316">
              <w:rPr>
                <w:rFonts w:ascii="Arial Narrow" w:hAnsi="Arial Narrow"/>
                <w:sz w:val="18"/>
                <w:szCs w:val="18"/>
              </w:rPr>
              <w:t>JobI</w:t>
            </w:r>
            <w:r>
              <w:rPr>
                <w:rFonts w:ascii="Arial Narrow" w:hAnsi="Arial Narrow"/>
                <w:sz w:val="18"/>
                <w:szCs w:val="18"/>
              </w:rPr>
              <w:t>d</w:t>
            </w:r>
          </w:p>
        </w:tc>
        <w:tc>
          <w:tcPr>
            <w:tcW w:w="2880" w:type="dxa"/>
            <w:tcBorders>
              <w:top w:val="single" w:sz="4" w:space="0" w:color="auto"/>
              <w:left w:val="single" w:sz="4" w:space="0" w:color="auto"/>
              <w:bottom w:val="single" w:sz="4" w:space="0" w:color="auto"/>
              <w:right w:val="single" w:sz="4" w:space="0" w:color="auto"/>
            </w:tcBorders>
          </w:tcPr>
          <w:p w:rsidR="00BC77AA" w:rsidRPr="00315316" w:rsidRDefault="00BC77AA" w:rsidP="00C9053A">
            <w:pPr>
              <w:pStyle w:val="IntenseQuote"/>
              <w:rPr>
                <w:rFonts w:ascii="Arial Narrow" w:hAnsi="Arial Narrow"/>
                <w:sz w:val="18"/>
                <w:szCs w:val="18"/>
              </w:rPr>
            </w:pPr>
          </w:p>
        </w:tc>
        <w:tc>
          <w:tcPr>
            <w:tcW w:w="720" w:type="dxa"/>
            <w:tcBorders>
              <w:top w:val="single" w:sz="4" w:space="0" w:color="auto"/>
              <w:left w:val="single" w:sz="4" w:space="0" w:color="auto"/>
              <w:bottom w:val="single" w:sz="4" w:space="0" w:color="auto"/>
              <w:right w:val="single" w:sz="4" w:space="0" w:color="auto"/>
            </w:tcBorders>
          </w:tcPr>
          <w:p w:rsidR="00BC77AA" w:rsidRPr="00315316" w:rsidRDefault="00BC77AA" w:rsidP="00C9053A">
            <w:pPr>
              <w:pStyle w:val="IntenseQuote"/>
              <w:rPr>
                <w:rFonts w:ascii="Arial Narrow" w:hAnsi="Arial Narrow"/>
                <w:sz w:val="18"/>
                <w:szCs w:val="18"/>
              </w:rPr>
            </w:pPr>
          </w:p>
        </w:tc>
      </w:tr>
      <w:tr w:rsidR="00BC77AA" w:rsidRPr="00BC77AA" w:rsidTr="00BC77AA">
        <w:trPr>
          <w:cantSplit/>
        </w:trPr>
        <w:tc>
          <w:tcPr>
            <w:tcW w:w="2808" w:type="dxa"/>
            <w:tcBorders>
              <w:top w:val="single" w:sz="4" w:space="0" w:color="auto"/>
              <w:left w:val="single" w:sz="4" w:space="0" w:color="auto"/>
              <w:bottom w:val="single" w:sz="4" w:space="0" w:color="auto"/>
              <w:right w:val="single" w:sz="4" w:space="0" w:color="auto"/>
            </w:tcBorders>
          </w:tcPr>
          <w:p w:rsidR="00BC77AA" w:rsidRPr="00315316" w:rsidRDefault="00BC77AA" w:rsidP="00C9053A">
            <w:pPr>
              <w:pStyle w:val="IntenseQuote"/>
              <w:rPr>
                <w:rFonts w:ascii="Arial Narrow" w:hAnsi="Arial Narrow"/>
                <w:sz w:val="18"/>
                <w:szCs w:val="18"/>
              </w:rPr>
            </w:pPr>
            <w:r w:rsidRPr="00315316">
              <w:rPr>
                <w:rFonts w:ascii="Arial Narrow" w:hAnsi="Arial Narrow"/>
                <w:sz w:val="18"/>
                <w:szCs w:val="18"/>
              </w:rPr>
              <w:t>Release&lt;service&gt;Job</w:t>
            </w:r>
          </w:p>
        </w:tc>
        <w:tc>
          <w:tcPr>
            <w:tcW w:w="3240" w:type="dxa"/>
            <w:tcBorders>
              <w:top w:val="single" w:sz="4" w:space="0" w:color="auto"/>
              <w:left w:val="single" w:sz="4" w:space="0" w:color="auto"/>
              <w:bottom w:val="single" w:sz="4" w:space="0" w:color="auto"/>
              <w:right w:val="single" w:sz="4" w:space="0" w:color="auto"/>
            </w:tcBorders>
          </w:tcPr>
          <w:p w:rsidR="00BC77AA" w:rsidRPr="00315316" w:rsidRDefault="00F97F70" w:rsidP="00C9053A">
            <w:pPr>
              <w:pStyle w:val="IntenseQuote"/>
              <w:rPr>
                <w:rFonts w:ascii="Arial Narrow" w:hAnsi="Arial Narrow"/>
                <w:sz w:val="18"/>
                <w:szCs w:val="18"/>
              </w:rPr>
            </w:pPr>
            <w:r w:rsidRPr="00315316">
              <w:rPr>
                <w:rFonts w:ascii="Arial Narrow" w:hAnsi="Arial Narrow"/>
                <w:sz w:val="18"/>
                <w:szCs w:val="18"/>
              </w:rPr>
              <w:t>JobI</w:t>
            </w:r>
            <w:r>
              <w:rPr>
                <w:rFonts w:ascii="Arial Narrow" w:hAnsi="Arial Narrow"/>
                <w:sz w:val="18"/>
                <w:szCs w:val="18"/>
              </w:rPr>
              <w:t>d</w:t>
            </w:r>
          </w:p>
        </w:tc>
        <w:tc>
          <w:tcPr>
            <w:tcW w:w="2880" w:type="dxa"/>
            <w:tcBorders>
              <w:top w:val="single" w:sz="4" w:space="0" w:color="auto"/>
              <w:left w:val="single" w:sz="4" w:space="0" w:color="auto"/>
              <w:bottom w:val="single" w:sz="4" w:space="0" w:color="auto"/>
              <w:right w:val="single" w:sz="4" w:space="0" w:color="auto"/>
            </w:tcBorders>
          </w:tcPr>
          <w:p w:rsidR="00BC77AA" w:rsidRPr="00315316" w:rsidRDefault="00BC77AA" w:rsidP="00C9053A">
            <w:pPr>
              <w:pStyle w:val="IntenseQuote"/>
              <w:rPr>
                <w:rFonts w:ascii="Arial Narrow" w:hAnsi="Arial Narrow"/>
                <w:sz w:val="18"/>
                <w:szCs w:val="18"/>
              </w:rPr>
            </w:pPr>
          </w:p>
        </w:tc>
        <w:tc>
          <w:tcPr>
            <w:tcW w:w="720" w:type="dxa"/>
            <w:tcBorders>
              <w:top w:val="single" w:sz="4" w:space="0" w:color="auto"/>
              <w:left w:val="single" w:sz="4" w:space="0" w:color="auto"/>
              <w:bottom w:val="single" w:sz="4" w:space="0" w:color="auto"/>
              <w:right w:val="single" w:sz="4" w:space="0" w:color="auto"/>
            </w:tcBorders>
          </w:tcPr>
          <w:p w:rsidR="00BC77AA" w:rsidRPr="00315316" w:rsidRDefault="00BC77AA" w:rsidP="00C9053A">
            <w:pPr>
              <w:pStyle w:val="IntenseQuote"/>
              <w:rPr>
                <w:rFonts w:ascii="Arial Narrow" w:hAnsi="Arial Narrow"/>
                <w:sz w:val="18"/>
                <w:szCs w:val="18"/>
              </w:rPr>
            </w:pPr>
          </w:p>
        </w:tc>
      </w:tr>
      <w:tr w:rsidR="00BC77AA" w:rsidRPr="00BC77AA" w:rsidTr="00BC77AA">
        <w:trPr>
          <w:cantSplit/>
        </w:trPr>
        <w:tc>
          <w:tcPr>
            <w:tcW w:w="2808" w:type="dxa"/>
            <w:tcBorders>
              <w:top w:val="single" w:sz="4" w:space="0" w:color="auto"/>
              <w:left w:val="single" w:sz="4" w:space="0" w:color="auto"/>
              <w:bottom w:val="single" w:sz="4" w:space="0" w:color="auto"/>
              <w:right w:val="single" w:sz="4" w:space="0" w:color="auto"/>
            </w:tcBorders>
          </w:tcPr>
          <w:p w:rsidR="00BC77AA" w:rsidRPr="00315316" w:rsidRDefault="00BC77AA" w:rsidP="00C9053A">
            <w:pPr>
              <w:pStyle w:val="IntenseQuote"/>
              <w:rPr>
                <w:rFonts w:ascii="Arial Narrow" w:hAnsi="Arial Narrow"/>
                <w:sz w:val="18"/>
                <w:szCs w:val="18"/>
              </w:rPr>
            </w:pPr>
            <w:r w:rsidRPr="00315316">
              <w:rPr>
                <w:rFonts w:ascii="Arial Narrow" w:hAnsi="Arial Narrow"/>
                <w:noProof/>
                <w:sz w:val="18"/>
                <w:szCs w:val="18"/>
              </w:rPr>
              <w:t>Resubmit&lt;service&gt;Job</w:t>
            </w:r>
          </w:p>
        </w:tc>
        <w:tc>
          <w:tcPr>
            <w:tcW w:w="3240" w:type="dxa"/>
            <w:tcBorders>
              <w:top w:val="single" w:sz="4" w:space="0" w:color="auto"/>
              <w:left w:val="single" w:sz="4" w:space="0" w:color="auto"/>
              <w:bottom w:val="single" w:sz="4" w:space="0" w:color="auto"/>
              <w:right w:val="single" w:sz="4" w:space="0" w:color="auto"/>
            </w:tcBorders>
          </w:tcPr>
          <w:p w:rsidR="00BC77AA" w:rsidRPr="00315316" w:rsidRDefault="00F97F70" w:rsidP="00C9053A">
            <w:pPr>
              <w:pStyle w:val="IntenseQuote"/>
              <w:rPr>
                <w:rFonts w:ascii="Arial Narrow" w:hAnsi="Arial Narrow"/>
                <w:sz w:val="18"/>
                <w:szCs w:val="18"/>
              </w:rPr>
            </w:pPr>
            <w:r w:rsidRPr="00315316">
              <w:rPr>
                <w:rFonts w:ascii="Arial Narrow" w:hAnsi="Arial Narrow"/>
                <w:sz w:val="18"/>
                <w:szCs w:val="18"/>
              </w:rPr>
              <w:t>JobI</w:t>
            </w:r>
            <w:r>
              <w:rPr>
                <w:rFonts w:ascii="Arial Narrow" w:hAnsi="Arial Narrow"/>
                <w:sz w:val="18"/>
                <w:szCs w:val="18"/>
              </w:rPr>
              <w:t>d</w:t>
            </w:r>
            <w:r w:rsidR="00834B4D">
              <w:rPr>
                <w:rFonts w:ascii="Arial Narrow" w:hAnsi="Arial Narrow"/>
                <w:sz w:val="18"/>
                <w:szCs w:val="18"/>
              </w:rPr>
              <w:t xml:space="preserve">, </w:t>
            </w:r>
            <w:r w:rsidR="00834B4D" w:rsidRPr="00F55F8F">
              <w:rPr>
                <w:rFonts w:ascii="Arial Narrow" w:hAnsi="Arial Narrow"/>
                <w:sz w:val="18"/>
                <w:szCs w:val="18"/>
              </w:rPr>
              <w:t>JobTicket (optional)</w:t>
            </w:r>
          </w:p>
        </w:tc>
        <w:tc>
          <w:tcPr>
            <w:tcW w:w="2880" w:type="dxa"/>
            <w:tcBorders>
              <w:top w:val="single" w:sz="4" w:space="0" w:color="auto"/>
              <w:left w:val="single" w:sz="4" w:space="0" w:color="auto"/>
              <w:bottom w:val="single" w:sz="4" w:space="0" w:color="auto"/>
              <w:right w:val="single" w:sz="4" w:space="0" w:color="auto"/>
            </w:tcBorders>
          </w:tcPr>
          <w:p w:rsidR="00BC77AA" w:rsidRPr="00315316" w:rsidRDefault="00834B4D" w:rsidP="00C9053A">
            <w:pPr>
              <w:pStyle w:val="IntenseQuote"/>
              <w:rPr>
                <w:rFonts w:ascii="Arial Narrow" w:hAnsi="Arial Narrow"/>
                <w:sz w:val="18"/>
                <w:szCs w:val="18"/>
              </w:rPr>
            </w:pPr>
            <w:r>
              <w:rPr>
                <w:rFonts w:ascii="Arial Narrow" w:hAnsi="Arial Narrow"/>
                <w:sz w:val="18"/>
                <w:szCs w:val="18"/>
              </w:rPr>
              <w:t>JobId</w:t>
            </w:r>
          </w:p>
        </w:tc>
        <w:tc>
          <w:tcPr>
            <w:tcW w:w="720" w:type="dxa"/>
            <w:tcBorders>
              <w:top w:val="single" w:sz="4" w:space="0" w:color="auto"/>
              <w:left w:val="single" w:sz="4" w:space="0" w:color="auto"/>
              <w:bottom w:val="single" w:sz="4" w:space="0" w:color="auto"/>
              <w:right w:val="single" w:sz="4" w:space="0" w:color="auto"/>
            </w:tcBorders>
          </w:tcPr>
          <w:p w:rsidR="00BC77AA" w:rsidRPr="00315316" w:rsidRDefault="00BC77AA" w:rsidP="00C9053A">
            <w:pPr>
              <w:pStyle w:val="IntenseQuote"/>
              <w:rPr>
                <w:rFonts w:ascii="Arial Narrow" w:hAnsi="Arial Narrow"/>
                <w:sz w:val="18"/>
                <w:szCs w:val="18"/>
              </w:rPr>
            </w:pPr>
          </w:p>
        </w:tc>
      </w:tr>
      <w:tr w:rsidR="00BC77AA" w:rsidRPr="00BC77AA" w:rsidTr="00BC77AA">
        <w:trPr>
          <w:cantSplit/>
        </w:trPr>
        <w:tc>
          <w:tcPr>
            <w:tcW w:w="2808" w:type="dxa"/>
            <w:tcBorders>
              <w:top w:val="single" w:sz="4" w:space="0" w:color="auto"/>
              <w:left w:val="single" w:sz="4" w:space="0" w:color="auto"/>
              <w:bottom w:val="single" w:sz="4" w:space="0" w:color="auto"/>
              <w:right w:val="single" w:sz="4" w:space="0" w:color="auto"/>
            </w:tcBorders>
          </w:tcPr>
          <w:p w:rsidR="00BC77AA" w:rsidRPr="00315316" w:rsidRDefault="00BC77AA" w:rsidP="00C9053A">
            <w:pPr>
              <w:pStyle w:val="IntenseQuote"/>
              <w:rPr>
                <w:rFonts w:ascii="Arial Narrow" w:hAnsi="Arial Narrow"/>
                <w:sz w:val="18"/>
                <w:szCs w:val="18"/>
              </w:rPr>
            </w:pPr>
            <w:r w:rsidRPr="00315316">
              <w:rPr>
                <w:rFonts w:ascii="Arial Narrow" w:hAnsi="Arial Narrow"/>
                <w:sz w:val="18"/>
                <w:szCs w:val="18"/>
              </w:rPr>
              <w:t>Resume&lt;service&gt;Job</w:t>
            </w:r>
          </w:p>
        </w:tc>
        <w:tc>
          <w:tcPr>
            <w:tcW w:w="3240" w:type="dxa"/>
            <w:tcBorders>
              <w:top w:val="single" w:sz="4" w:space="0" w:color="auto"/>
              <w:left w:val="single" w:sz="4" w:space="0" w:color="auto"/>
              <w:bottom w:val="single" w:sz="4" w:space="0" w:color="auto"/>
              <w:right w:val="single" w:sz="4" w:space="0" w:color="auto"/>
            </w:tcBorders>
          </w:tcPr>
          <w:p w:rsidR="00BC77AA" w:rsidRPr="00315316" w:rsidRDefault="00F97F70" w:rsidP="00C9053A">
            <w:pPr>
              <w:pStyle w:val="IntenseQuote"/>
              <w:rPr>
                <w:rFonts w:ascii="Arial Narrow" w:hAnsi="Arial Narrow"/>
                <w:sz w:val="18"/>
                <w:szCs w:val="18"/>
              </w:rPr>
            </w:pPr>
            <w:r w:rsidRPr="00315316">
              <w:rPr>
                <w:rFonts w:ascii="Arial Narrow" w:hAnsi="Arial Narrow"/>
                <w:sz w:val="18"/>
                <w:szCs w:val="18"/>
              </w:rPr>
              <w:t>JobI</w:t>
            </w:r>
            <w:r>
              <w:rPr>
                <w:rFonts w:ascii="Arial Narrow" w:hAnsi="Arial Narrow"/>
                <w:sz w:val="18"/>
                <w:szCs w:val="18"/>
              </w:rPr>
              <w:t>d</w:t>
            </w:r>
          </w:p>
        </w:tc>
        <w:tc>
          <w:tcPr>
            <w:tcW w:w="2880" w:type="dxa"/>
            <w:tcBorders>
              <w:top w:val="single" w:sz="4" w:space="0" w:color="auto"/>
              <w:left w:val="single" w:sz="4" w:space="0" w:color="auto"/>
              <w:bottom w:val="single" w:sz="4" w:space="0" w:color="auto"/>
              <w:right w:val="single" w:sz="4" w:space="0" w:color="auto"/>
            </w:tcBorders>
          </w:tcPr>
          <w:p w:rsidR="00BC77AA" w:rsidRPr="00315316" w:rsidRDefault="00BC77AA" w:rsidP="00C9053A">
            <w:pPr>
              <w:pStyle w:val="IntenseQuote"/>
              <w:rPr>
                <w:rFonts w:ascii="Arial Narrow" w:hAnsi="Arial Narrow"/>
                <w:sz w:val="18"/>
                <w:szCs w:val="18"/>
              </w:rPr>
            </w:pPr>
          </w:p>
        </w:tc>
        <w:tc>
          <w:tcPr>
            <w:tcW w:w="720" w:type="dxa"/>
            <w:tcBorders>
              <w:top w:val="single" w:sz="4" w:space="0" w:color="auto"/>
              <w:left w:val="single" w:sz="4" w:space="0" w:color="auto"/>
              <w:bottom w:val="single" w:sz="4" w:space="0" w:color="auto"/>
              <w:right w:val="single" w:sz="4" w:space="0" w:color="auto"/>
            </w:tcBorders>
          </w:tcPr>
          <w:p w:rsidR="00BC77AA" w:rsidRPr="00315316" w:rsidRDefault="00BC77AA" w:rsidP="00C9053A">
            <w:pPr>
              <w:pStyle w:val="IntenseQuote"/>
              <w:rPr>
                <w:rFonts w:ascii="Arial Narrow" w:hAnsi="Arial Narrow"/>
                <w:sz w:val="18"/>
                <w:szCs w:val="18"/>
              </w:rPr>
            </w:pPr>
          </w:p>
        </w:tc>
      </w:tr>
      <w:tr w:rsidR="00BC77AA" w:rsidRPr="00BC77AA" w:rsidTr="00BC77AA">
        <w:trPr>
          <w:cantSplit/>
        </w:trPr>
        <w:tc>
          <w:tcPr>
            <w:tcW w:w="2808" w:type="dxa"/>
          </w:tcPr>
          <w:p w:rsidR="00BC77AA" w:rsidRPr="00315316" w:rsidRDefault="00BC77AA" w:rsidP="00C9053A">
            <w:pPr>
              <w:pStyle w:val="IntenseQuote"/>
              <w:rPr>
                <w:rFonts w:ascii="Arial Narrow" w:hAnsi="Arial Narrow"/>
                <w:sz w:val="18"/>
                <w:szCs w:val="18"/>
              </w:rPr>
            </w:pPr>
            <w:r w:rsidRPr="00315316">
              <w:rPr>
                <w:rFonts w:ascii="Arial Narrow" w:hAnsi="Arial Narrow"/>
                <w:sz w:val="18"/>
                <w:szCs w:val="18"/>
              </w:rPr>
              <w:t>Send&lt;service&gt;Document</w:t>
            </w:r>
          </w:p>
        </w:tc>
        <w:tc>
          <w:tcPr>
            <w:tcW w:w="3240" w:type="dxa"/>
          </w:tcPr>
          <w:p w:rsidR="00BC77AA" w:rsidRPr="00315316" w:rsidRDefault="00F97F70" w:rsidP="00C9053A">
            <w:pPr>
              <w:pStyle w:val="IntenseQuote"/>
              <w:rPr>
                <w:rFonts w:ascii="Arial Narrow" w:hAnsi="Arial Narrow"/>
                <w:sz w:val="18"/>
                <w:szCs w:val="18"/>
              </w:rPr>
            </w:pPr>
            <w:r w:rsidRPr="00315316">
              <w:rPr>
                <w:rFonts w:ascii="Arial Narrow" w:hAnsi="Arial Narrow"/>
                <w:sz w:val="18"/>
                <w:szCs w:val="18"/>
              </w:rPr>
              <w:t>JobI</w:t>
            </w:r>
            <w:r>
              <w:rPr>
                <w:rFonts w:ascii="Arial Narrow" w:hAnsi="Arial Narrow"/>
                <w:sz w:val="18"/>
                <w:szCs w:val="18"/>
              </w:rPr>
              <w:t>d</w:t>
            </w:r>
            <w:r w:rsidR="00F21CCB">
              <w:rPr>
                <w:rFonts w:ascii="Arial Narrow" w:hAnsi="Arial Narrow"/>
                <w:sz w:val="18"/>
                <w:szCs w:val="18"/>
              </w:rPr>
              <w:t>, DocumentData</w:t>
            </w:r>
          </w:p>
        </w:tc>
        <w:tc>
          <w:tcPr>
            <w:tcW w:w="2880" w:type="dxa"/>
          </w:tcPr>
          <w:p w:rsidR="00BC77AA" w:rsidRPr="00315316" w:rsidRDefault="003536C3" w:rsidP="00C9053A">
            <w:pPr>
              <w:pStyle w:val="IntenseQuote"/>
              <w:rPr>
                <w:rFonts w:ascii="Arial Narrow" w:hAnsi="Arial Narrow"/>
                <w:sz w:val="18"/>
                <w:szCs w:val="18"/>
              </w:rPr>
            </w:pPr>
            <w:r>
              <w:rPr>
                <w:rFonts w:ascii="Arial Narrow" w:hAnsi="Arial Narrow"/>
                <w:sz w:val="18"/>
                <w:szCs w:val="18"/>
              </w:rPr>
              <w:t>Document</w:t>
            </w:r>
            <w:r w:rsidRPr="00315316">
              <w:rPr>
                <w:rFonts w:ascii="Arial Narrow" w:hAnsi="Arial Narrow"/>
                <w:sz w:val="18"/>
                <w:szCs w:val="18"/>
              </w:rPr>
              <w:t>Number</w:t>
            </w:r>
          </w:p>
        </w:tc>
        <w:tc>
          <w:tcPr>
            <w:tcW w:w="720" w:type="dxa"/>
          </w:tcPr>
          <w:p w:rsidR="00BC77AA" w:rsidRPr="00315316" w:rsidRDefault="00BC77AA" w:rsidP="00C9053A">
            <w:pPr>
              <w:pStyle w:val="IntenseQuote"/>
              <w:rPr>
                <w:rFonts w:ascii="Arial Narrow" w:hAnsi="Arial Narrow"/>
                <w:sz w:val="18"/>
                <w:szCs w:val="18"/>
              </w:rPr>
            </w:pPr>
          </w:p>
        </w:tc>
      </w:tr>
      <w:tr w:rsidR="00BC77AA" w:rsidRPr="00BC77AA" w:rsidTr="00BC77AA">
        <w:trPr>
          <w:cantSplit/>
        </w:trPr>
        <w:tc>
          <w:tcPr>
            <w:tcW w:w="2808" w:type="dxa"/>
          </w:tcPr>
          <w:p w:rsidR="00BC77AA" w:rsidRPr="00315316" w:rsidRDefault="00BC77AA" w:rsidP="00C9053A">
            <w:pPr>
              <w:pStyle w:val="IntenseQuote"/>
              <w:rPr>
                <w:rFonts w:ascii="Arial Narrow" w:hAnsi="Arial Narrow"/>
                <w:sz w:val="18"/>
                <w:szCs w:val="18"/>
              </w:rPr>
            </w:pPr>
            <w:r w:rsidRPr="00315316">
              <w:rPr>
                <w:rFonts w:ascii="Arial Narrow" w:hAnsi="Arial Narrow"/>
                <w:sz w:val="18"/>
                <w:szCs w:val="18"/>
              </w:rPr>
              <w:t>Send&lt;service&gt;Uri</w:t>
            </w:r>
          </w:p>
        </w:tc>
        <w:tc>
          <w:tcPr>
            <w:tcW w:w="3240" w:type="dxa"/>
          </w:tcPr>
          <w:p w:rsidR="00BC77AA" w:rsidRPr="00315316" w:rsidRDefault="00F97F70" w:rsidP="00C9053A">
            <w:pPr>
              <w:pStyle w:val="IntenseQuote"/>
              <w:rPr>
                <w:rFonts w:ascii="Arial Narrow" w:hAnsi="Arial Narrow"/>
                <w:sz w:val="18"/>
                <w:szCs w:val="18"/>
              </w:rPr>
            </w:pPr>
            <w:r w:rsidRPr="00315316">
              <w:rPr>
                <w:rFonts w:ascii="Arial Narrow" w:hAnsi="Arial Narrow"/>
                <w:sz w:val="18"/>
                <w:szCs w:val="18"/>
              </w:rPr>
              <w:t>JobI</w:t>
            </w:r>
            <w:r>
              <w:rPr>
                <w:rFonts w:ascii="Arial Narrow" w:hAnsi="Arial Narrow"/>
                <w:sz w:val="18"/>
                <w:szCs w:val="18"/>
              </w:rPr>
              <w:t>d</w:t>
            </w:r>
            <w:r w:rsidR="00F21CCB">
              <w:rPr>
                <w:rFonts w:ascii="Arial Narrow" w:hAnsi="Arial Narrow"/>
                <w:sz w:val="18"/>
                <w:szCs w:val="18"/>
              </w:rPr>
              <w:t>, Document URI</w:t>
            </w:r>
          </w:p>
        </w:tc>
        <w:tc>
          <w:tcPr>
            <w:tcW w:w="2880" w:type="dxa"/>
          </w:tcPr>
          <w:p w:rsidR="00BC77AA" w:rsidRPr="00315316" w:rsidRDefault="003536C3" w:rsidP="00C9053A">
            <w:pPr>
              <w:pStyle w:val="IntenseQuote"/>
              <w:rPr>
                <w:rFonts w:ascii="Arial Narrow" w:hAnsi="Arial Narrow"/>
                <w:sz w:val="18"/>
                <w:szCs w:val="18"/>
              </w:rPr>
            </w:pPr>
            <w:r>
              <w:rPr>
                <w:rFonts w:ascii="Arial Narrow" w:hAnsi="Arial Narrow"/>
                <w:sz w:val="18"/>
                <w:szCs w:val="18"/>
              </w:rPr>
              <w:t>Document</w:t>
            </w:r>
            <w:r w:rsidRPr="00315316">
              <w:rPr>
                <w:rFonts w:ascii="Arial Narrow" w:hAnsi="Arial Narrow"/>
                <w:sz w:val="18"/>
                <w:szCs w:val="18"/>
              </w:rPr>
              <w:t>Number</w:t>
            </w:r>
          </w:p>
        </w:tc>
        <w:tc>
          <w:tcPr>
            <w:tcW w:w="720" w:type="dxa"/>
          </w:tcPr>
          <w:p w:rsidR="00BC77AA" w:rsidRPr="00315316" w:rsidRDefault="00BC77AA" w:rsidP="00C9053A">
            <w:pPr>
              <w:pStyle w:val="IntenseQuote"/>
              <w:rPr>
                <w:rFonts w:ascii="Arial Narrow" w:hAnsi="Arial Narrow"/>
                <w:sz w:val="18"/>
                <w:szCs w:val="18"/>
              </w:rPr>
            </w:pPr>
          </w:p>
        </w:tc>
      </w:tr>
      <w:tr w:rsidR="00BC77AA" w:rsidRPr="00BC77AA" w:rsidTr="00BC77AA">
        <w:trPr>
          <w:cantSplit/>
        </w:trPr>
        <w:tc>
          <w:tcPr>
            <w:tcW w:w="2808" w:type="dxa"/>
          </w:tcPr>
          <w:p w:rsidR="00BC77AA" w:rsidRPr="00315316" w:rsidRDefault="00BC77AA" w:rsidP="00C9053A">
            <w:pPr>
              <w:pStyle w:val="IntenseQuote"/>
              <w:rPr>
                <w:rFonts w:ascii="Arial Narrow" w:hAnsi="Arial Narrow"/>
                <w:sz w:val="18"/>
                <w:szCs w:val="18"/>
              </w:rPr>
            </w:pPr>
            <w:r w:rsidRPr="00315316">
              <w:rPr>
                <w:rFonts w:ascii="Arial Narrow" w:hAnsi="Arial Narrow"/>
                <w:sz w:val="18"/>
                <w:szCs w:val="18"/>
              </w:rPr>
              <w:t>Set&lt;service&gt;DocumentElements</w:t>
            </w:r>
          </w:p>
        </w:tc>
        <w:tc>
          <w:tcPr>
            <w:tcW w:w="3240" w:type="dxa"/>
          </w:tcPr>
          <w:p w:rsidR="00BC77AA" w:rsidRPr="00315316" w:rsidRDefault="00F97F70" w:rsidP="00693D5B">
            <w:pPr>
              <w:pStyle w:val="IntenseQuote"/>
              <w:rPr>
                <w:rFonts w:ascii="Arial Narrow" w:hAnsi="Arial Narrow"/>
                <w:sz w:val="18"/>
                <w:szCs w:val="18"/>
              </w:rPr>
            </w:pPr>
            <w:r w:rsidRPr="00315316">
              <w:rPr>
                <w:rFonts w:ascii="Arial Narrow" w:hAnsi="Arial Narrow"/>
                <w:sz w:val="18"/>
                <w:szCs w:val="18"/>
              </w:rPr>
              <w:t>JobI</w:t>
            </w:r>
            <w:r>
              <w:rPr>
                <w:rFonts w:ascii="Arial Narrow" w:hAnsi="Arial Narrow"/>
                <w:sz w:val="18"/>
                <w:szCs w:val="18"/>
              </w:rPr>
              <w:t>d</w:t>
            </w:r>
            <w:r w:rsidR="00693D5B">
              <w:rPr>
                <w:rFonts w:ascii="Arial Narrow" w:hAnsi="Arial Narrow"/>
                <w:sz w:val="18"/>
                <w:szCs w:val="18"/>
              </w:rPr>
              <w:t>,</w:t>
            </w:r>
            <w:r w:rsidR="003536C3">
              <w:rPr>
                <w:rFonts w:ascii="Arial Narrow" w:hAnsi="Arial Narrow"/>
                <w:sz w:val="18"/>
                <w:szCs w:val="18"/>
              </w:rPr>
              <w:t xml:space="preserve"> Document</w:t>
            </w:r>
            <w:r w:rsidR="00BC77AA" w:rsidRPr="00315316">
              <w:rPr>
                <w:rFonts w:ascii="Arial Narrow" w:hAnsi="Arial Narrow"/>
                <w:sz w:val="18"/>
                <w:szCs w:val="18"/>
              </w:rPr>
              <w:t xml:space="preserve">Number, </w:t>
            </w:r>
            <w:r w:rsidR="00693D5B">
              <w:rPr>
                <w:rFonts w:ascii="Arial Narrow" w:hAnsi="Arial Narrow"/>
                <w:sz w:val="18"/>
                <w:szCs w:val="18"/>
              </w:rPr>
              <w:t>RequestedElements</w:t>
            </w:r>
            <w:r w:rsidR="003536C3">
              <w:rPr>
                <w:rFonts w:ascii="Arial Narrow" w:hAnsi="Arial Narrow"/>
                <w:sz w:val="18"/>
                <w:szCs w:val="18"/>
              </w:rPr>
              <w:t xml:space="preserve"> &amp; Values</w:t>
            </w:r>
          </w:p>
        </w:tc>
        <w:tc>
          <w:tcPr>
            <w:tcW w:w="2880" w:type="dxa"/>
          </w:tcPr>
          <w:p w:rsidR="00BC77AA" w:rsidRPr="00315316" w:rsidRDefault="00BC77AA" w:rsidP="00C9053A">
            <w:pPr>
              <w:pStyle w:val="IntenseQuote"/>
              <w:rPr>
                <w:rFonts w:ascii="Arial Narrow" w:hAnsi="Arial Narrow"/>
                <w:sz w:val="18"/>
                <w:szCs w:val="18"/>
              </w:rPr>
            </w:pPr>
          </w:p>
        </w:tc>
        <w:tc>
          <w:tcPr>
            <w:tcW w:w="720" w:type="dxa"/>
          </w:tcPr>
          <w:p w:rsidR="00BC77AA" w:rsidRPr="00315316" w:rsidRDefault="00BC77AA" w:rsidP="00C9053A">
            <w:pPr>
              <w:pStyle w:val="IntenseQuote"/>
              <w:rPr>
                <w:rFonts w:ascii="Arial Narrow" w:hAnsi="Arial Narrow"/>
                <w:sz w:val="18"/>
                <w:szCs w:val="18"/>
              </w:rPr>
            </w:pPr>
          </w:p>
        </w:tc>
      </w:tr>
      <w:tr w:rsidR="00BC77AA" w:rsidRPr="00BC77AA" w:rsidTr="00BC77AA">
        <w:trPr>
          <w:cantSplit/>
        </w:trPr>
        <w:tc>
          <w:tcPr>
            <w:tcW w:w="2808" w:type="dxa"/>
          </w:tcPr>
          <w:p w:rsidR="00BC77AA" w:rsidRPr="00315316" w:rsidRDefault="00BC77AA" w:rsidP="00C9053A">
            <w:pPr>
              <w:pStyle w:val="IntenseQuote"/>
              <w:rPr>
                <w:rFonts w:ascii="Arial Narrow" w:hAnsi="Arial Narrow"/>
                <w:sz w:val="18"/>
                <w:szCs w:val="18"/>
              </w:rPr>
            </w:pPr>
            <w:r w:rsidRPr="00315316">
              <w:rPr>
                <w:rFonts w:ascii="Arial Narrow" w:hAnsi="Arial Narrow"/>
                <w:sz w:val="18"/>
                <w:szCs w:val="18"/>
              </w:rPr>
              <w:t>Set&lt;service&gt;JobElements</w:t>
            </w:r>
          </w:p>
        </w:tc>
        <w:tc>
          <w:tcPr>
            <w:tcW w:w="3240" w:type="dxa"/>
          </w:tcPr>
          <w:p w:rsidR="00BC77AA" w:rsidRPr="00315316" w:rsidRDefault="00F97F70" w:rsidP="00693D5B">
            <w:pPr>
              <w:pStyle w:val="IntenseQuote"/>
              <w:rPr>
                <w:rFonts w:ascii="Arial Narrow" w:hAnsi="Arial Narrow"/>
                <w:sz w:val="18"/>
                <w:szCs w:val="18"/>
              </w:rPr>
            </w:pPr>
            <w:r w:rsidRPr="00315316">
              <w:rPr>
                <w:rFonts w:ascii="Arial Narrow" w:hAnsi="Arial Narrow"/>
                <w:sz w:val="18"/>
                <w:szCs w:val="18"/>
              </w:rPr>
              <w:t>JobI</w:t>
            </w:r>
            <w:r>
              <w:rPr>
                <w:rFonts w:ascii="Arial Narrow" w:hAnsi="Arial Narrow"/>
                <w:sz w:val="18"/>
                <w:szCs w:val="18"/>
              </w:rPr>
              <w:t>d</w:t>
            </w:r>
            <w:r w:rsidR="00BC77AA" w:rsidRPr="00315316">
              <w:rPr>
                <w:rFonts w:ascii="Arial Narrow" w:hAnsi="Arial Narrow"/>
                <w:sz w:val="18"/>
                <w:szCs w:val="18"/>
              </w:rPr>
              <w:t xml:space="preserve">, </w:t>
            </w:r>
            <w:r w:rsidR="00693D5B">
              <w:rPr>
                <w:rFonts w:ascii="Arial Narrow" w:hAnsi="Arial Narrow"/>
                <w:sz w:val="18"/>
                <w:szCs w:val="18"/>
              </w:rPr>
              <w:t>RequestedElements</w:t>
            </w:r>
            <w:r w:rsidR="003536C3">
              <w:rPr>
                <w:rFonts w:ascii="Arial Narrow" w:hAnsi="Arial Narrow"/>
                <w:sz w:val="18"/>
                <w:szCs w:val="18"/>
              </w:rPr>
              <w:t xml:space="preserve"> &amp; Values</w:t>
            </w:r>
          </w:p>
        </w:tc>
        <w:tc>
          <w:tcPr>
            <w:tcW w:w="2880" w:type="dxa"/>
          </w:tcPr>
          <w:p w:rsidR="00BC77AA" w:rsidRPr="00315316" w:rsidRDefault="00BC77AA" w:rsidP="00C9053A">
            <w:pPr>
              <w:pStyle w:val="IntenseQuote"/>
              <w:rPr>
                <w:rFonts w:ascii="Arial Narrow" w:hAnsi="Arial Narrow"/>
                <w:sz w:val="18"/>
                <w:szCs w:val="18"/>
              </w:rPr>
            </w:pPr>
          </w:p>
        </w:tc>
        <w:tc>
          <w:tcPr>
            <w:tcW w:w="720" w:type="dxa"/>
          </w:tcPr>
          <w:p w:rsidR="00BC77AA" w:rsidRPr="00315316" w:rsidRDefault="00BC77AA" w:rsidP="00C9053A">
            <w:pPr>
              <w:pStyle w:val="IntenseQuote"/>
              <w:rPr>
                <w:rFonts w:ascii="Arial Narrow" w:hAnsi="Arial Narrow"/>
                <w:sz w:val="18"/>
                <w:szCs w:val="18"/>
                <w:highlight w:val="yellow"/>
              </w:rPr>
            </w:pPr>
          </w:p>
        </w:tc>
      </w:tr>
      <w:tr w:rsidR="00BC77AA" w:rsidRPr="00BC77AA" w:rsidTr="00BC77AA">
        <w:trPr>
          <w:cantSplit/>
        </w:trPr>
        <w:tc>
          <w:tcPr>
            <w:tcW w:w="2808" w:type="dxa"/>
          </w:tcPr>
          <w:p w:rsidR="00BC77AA" w:rsidRPr="00315316" w:rsidRDefault="00BC77AA" w:rsidP="00C9053A">
            <w:pPr>
              <w:pStyle w:val="IntenseQuote"/>
              <w:rPr>
                <w:rFonts w:ascii="Arial Narrow" w:hAnsi="Arial Narrow"/>
                <w:sz w:val="18"/>
                <w:szCs w:val="18"/>
              </w:rPr>
            </w:pPr>
            <w:r w:rsidRPr="00315316">
              <w:rPr>
                <w:rFonts w:ascii="Arial Narrow" w:hAnsi="Arial Narrow"/>
                <w:sz w:val="18"/>
                <w:szCs w:val="18"/>
              </w:rPr>
              <w:t>SuspendCurrent&lt;service&gt;Job</w:t>
            </w:r>
          </w:p>
        </w:tc>
        <w:tc>
          <w:tcPr>
            <w:tcW w:w="3240" w:type="dxa"/>
          </w:tcPr>
          <w:p w:rsidR="00BC77AA" w:rsidRPr="00315316" w:rsidRDefault="003536C3" w:rsidP="00C9053A">
            <w:pPr>
              <w:pStyle w:val="IntenseQuote"/>
              <w:rPr>
                <w:rFonts w:ascii="Arial Narrow" w:hAnsi="Arial Narrow"/>
                <w:sz w:val="18"/>
                <w:szCs w:val="18"/>
              </w:rPr>
            </w:pPr>
            <w:r>
              <w:rPr>
                <w:rFonts w:ascii="Arial Narrow" w:hAnsi="Arial Narrow"/>
                <w:sz w:val="18"/>
                <w:szCs w:val="18"/>
              </w:rPr>
              <w:t>JobId</w:t>
            </w:r>
          </w:p>
        </w:tc>
        <w:tc>
          <w:tcPr>
            <w:tcW w:w="2880" w:type="dxa"/>
          </w:tcPr>
          <w:p w:rsidR="00BC77AA" w:rsidRPr="00315316" w:rsidRDefault="00BC77AA" w:rsidP="00C9053A">
            <w:pPr>
              <w:pStyle w:val="IntenseQuote"/>
              <w:rPr>
                <w:rFonts w:ascii="Arial Narrow" w:hAnsi="Arial Narrow"/>
                <w:sz w:val="18"/>
                <w:szCs w:val="18"/>
              </w:rPr>
            </w:pPr>
          </w:p>
        </w:tc>
        <w:tc>
          <w:tcPr>
            <w:tcW w:w="720" w:type="dxa"/>
          </w:tcPr>
          <w:p w:rsidR="00BC77AA" w:rsidRPr="00315316" w:rsidRDefault="00BC77AA" w:rsidP="00C9053A">
            <w:pPr>
              <w:pStyle w:val="IntenseQuote"/>
              <w:rPr>
                <w:rFonts w:ascii="Arial Narrow" w:hAnsi="Arial Narrow"/>
                <w:sz w:val="18"/>
                <w:szCs w:val="18"/>
                <w:highlight w:val="yellow"/>
              </w:rPr>
            </w:pPr>
          </w:p>
        </w:tc>
      </w:tr>
    </w:tbl>
    <w:p w:rsidR="00C9053A" w:rsidRDefault="00C9053A" w:rsidP="00C9053A">
      <w:r>
        <w:t>Notes:</w:t>
      </w:r>
    </w:p>
    <w:p w:rsidR="00315316" w:rsidRDefault="00C9053A" w:rsidP="00C9053A">
      <w:pPr>
        <w:pStyle w:val="Note"/>
      </w:pPr>
      <w:r w:rsidRPr="007354B0">
        <w:rPr>
          <w:b/>
        </w:rPr>
        <w:t>Note 1</w:t>
      </w:r>
      <w:r>
        <w:t>:</w:t>
      </w:r>
      <w:r w:rsidR="00EC67D7">
        <w:t xml:space="preserve"> All operation requests for a response </w:t>
      </w:r>
      <w:r w:rsidR="002A72F4">
        <w:t>that includes</w:t>
      </w:r>
      <w:r w:rsidR="00EC67D7">
        <w:t xml:space="preserve"> a message must include an ElementsNatuiralLanguageRequested element. All operation requests and re</w:t>
      </w:r>
      <w:r w:rsidR="00315316">
        <w:t>s</w:t>
      </w:r>
      <w:r w:rsidR="00EC67D7">
        <w:t xml:space="preserve">ponses that include messages must include an ElementsNaturalLanguage element. </w:t>
      </w:r>
    </w:p>
    <w:p w:rsidR="00C9053A" w:rsidRDefault="00315316" w:rsidP="00C9053A">
      <w:pPr>
        <w:pStyle w:val="Note"/>
      </w:pPr>
      <w:r w:rsidRPr="007354B0">
        <w:rPr>
          <w:b/>
        </w:rPr>
        <w:t xml:space="preserve">Note </w:t>
      </w:r>
      <w:r>
        <w:rPr>
          <w:b/>
        </w:rPr>
        <w:t>2</w:t>
      </w:r>
      <w:r>
        <w:t xml:space="preserve">: </w:t>
      </w:r>
      <w:r w:rsidR="00C9053A">
        <w:t>Table indicates minimum arguments. Client may include additional information. MFD may use this information or not, but must not reject the request if additional information is included.</w:t>
      </w:r>
    </w:p>
    <w:p w:rsidR="00315316" w:rsidRPr="00315316" w:rsidRDefault="00315316" w:rsidP="00C9053A">
      <w:pPr>
        <w:pStyle w:val="Note"/>
        <w:rPr>
          <w:b/>
        </w:rPr>
      </w:pPr>
      <w:r w:rsidRPr="00315316">
        <w:rPr>
          <w:b/>
        </w:rPr>
        <w:t>Note 3</w:t>
      </w:r>
      <w:r w:rsidRPr="00315316">
        <w:t xml:space="preserve">: Any request that affects a job or requests information about a specific job </w:t>
      </w:r>
      <w:r w:rsidR="00F55F8F">
        <w:t xml:space="preserve">must include </w:t>
      </w:r>
      <w:r w:rsidRPr="00315316">
        <w:t>the RequestingUserName, which is used by the Service to determine whether the requestor is an Administrator, Operator or the Job Owner and is therefore authorized to make the request. Some implementations may require further authentication of the requestor’s identity.</w:t>
      </w:r>
      <w:r w:rsidR="002A72F4">
        <w:t xml:space="preserve"> If the requestor is not determined to have access, the Service MUST reject the request.</w:t>
      </w:r>
    </w:p>
    <w:p w:rsidR="00C9053A" w:rsidRDefault="00C9053A" w:rsidP="00C9053A">
      <w:pPr>
        <w:pStyle w:val="Note"/>
      </w:pPr>
      <w:r w:rsidRPr="007354B0">
        <w:rPr>
          <w:b/>
        </w:rPr>
        <w:t xml:space="preserve">Note </w:t>
      </w:r>
      <w:r w:rsidR="00315316">
        <w:rPr>
          <w:b/>
        </w:rPr>
        <w:t>4</w:t>
      </w:r>
      <w:r>
        <w:t xml:space="preserve">: All responses must include correlation to request and whether request was successful or failed. Table indicates minimum response in addition to success if request was successful. </w:t>
      </w:r>
      <w:r w:rsidR="003536C3">
        <w:t>Service</w:t>
      </w:r>
      <w:r>
        <w:t xml:space="preserve"> may include additional information (such as reason for failure) tha</w:t>
      </w:r>
      <w:r w:rsidR="00315316">
        <w:t>t the client may use or not, but</w:t>
      </w:r>
      <w:r>
        <w:t xml:space="preserve"> the client must accept the response whether or not additional information is included.</w:t>
      </w:r>
    </w:p>
    <w:p w:rsidR="00C9053A" w:rsidRDefault="00C9053A" w:rsidP="00C9053A">
      <w:pPr>
        <w:pStyle w:val="Note"/>
      </w:pPr>
    </w:p>
    <w:p w:rsidR="00C9053A" w:rsidRDefault="00C9053A" w:rsidP="00C9053A">
      <w:pPr>
        <w:pStyle w:val="Heading3"/>
        <w:numPr>
          <w:ilvl w:val="2"/>
          <w:numId w:val="1"/>
        </w:numPr>
      </w:pPr>
      <w:bookmarkStart w:id="11" w:name="_Toc225744117"/>
      <w:bookmarkStart w:id="12" w:name="_Toc226290391"/>
      <w:bookmarkStart w:id="13" w:name="_Toc250912741"/>
      <w:r>
        <w:t>Basic Service Operations</w:t>
      </w:r>
      <w:bookmarkEnd w:id="11"/>
      <w:bookmarkEnd w:id="12"/>
      <w:bookmarkEnd w:id="13"/>
    </w:p>
    <w:p w:rsidR="00C9053A" w:rsidRDefault="00C9053A" w:rsidP="00C9053A">
      <w:r>
        <w:t xml:space="preserve">The common Basic operations are listed in </w:t>
      </w:r>
      <w:r w:rsidR="00812C84">
        <w:fldChar w:fldCharType="begin"/>
      </w:r>
      <w:r>
        <w:instrText xml:space="preserve"> REF _Ref228032055 \h </w:instrText>
      </w:r>
      <w:r w:rsidR="00812C84">
        <w:fldChar w:fldCharType="separate"/>
      </w:r>
      <w:r>
        <w:t xml:space="preserve">Table </w:t>
      </w:r>
      <w:r>
        <w:rPr>
          <w:noProof/>
        </w:rPr>
        <w:t>49</w:t>
      </w:r>
      <w:r w:rsidR="00812C84">
        <w:fldChar w:fldCharType="end"/>
      </w:r>
      <w:r>
        <w:t xml:space="preserve">; they are concerned with creating and controlling Jobs and Documents within Jobs. The Operations include </w:t>
      </w:r>
      <w:r w:rsidR="00AD3BD7">
        <w:t>those by which a client gets S</w:t>
      </w:r>
      <w:r>
        <w:t xml:space="preserve">ervice elements to allow selection of Services and formulation of Job Tickets. Some of these operations do affect the state of a </w:t>
      </w:r>
      <w:r w:rsidR="00302FDB">
        <w:t>Job</w:t>
      </w:r>
      <w:r>
        <w:t xml:space="preserve">. </w:t>
      </w:r>
      <w:r>
        <w:rPr>
          <w:vanish/>
        </w:rPr>
        <w:t>However, none of th</w:t>
      </w:r>
      <w:r>
        <w:t>ese operations directly affect</w:t>
      </w:r>
      <w:r w:rsidR="00AD3BD7">
        <w:t>s</w:t>
      </w:r>
      <w:r>
        <w:t xml:space="preserve"> the state or configuration of the Service except to the extent that creating or canceling a Job may initiate a sequence that affects the Service.</w:t>
      </w:r>
    </w:p>
    <w:p w:rsidR="00064FB6" w:rsidRDefault="00064FB6" w:rsidP="00C9053A">
      <w:r>
        <w:t xml:space="preserve">Any Job-oriented basic operation MUST be rejected by a Service if the operation requestor is not the Job owner  or an Administrator or Operator; that is, </w:t>
      </w:r>
    </w:p>
    <w:p w:rsidR="00C9053A" w:rsidRPr="00AD3BD7" w:rsidRDefault="00C9053A" w:rsidP="00742227">
      <w:pPr>
        <w:pStyle w:val="Heading4"/>
      </w:pPr>
      <w:r w:rsidRPr="00AD3BD7">
        <w:lastRenderedPageBreak/>
        <w:t>Add&lt;service&gt;HardcopyDocument</w:t>
      </w:r>
    </w:p>
    <w:p w:rsidR="00C9053A" w:rsidRDefault="00C9053A" w:rsidP="00C9053A">
      <w:r>
        <w:t xml:space="preserve">The Add&lt;service&gt;HardcopyDocument operation allows a client to prepare a Service to accept a Hardcopy Document via a scanner subunit and to add it to an identified Job. It is analogous to the </w:t>
      </w:r>
      <w:r w:rsidR="00F25B64">
        <w:t>Send</w:t>
      </w:r>
      <w:r>
        <w:t>&lt;service&gt;</w:t>
      </w:r>
      <w:r w:rsidRPr="00B131FD">
        <w:t xml:space="preserve">Document and </w:t>
      </w:r>
      <w:r w:rsidR="00F25B64">
        <w:t>Send</w:t>
      </w:r>
      <w:r>
        <w:t>&lt;service&gt;</w:t>
      </w:r>
      <w:r w:rsidRPr="00B131FD">
        <w:t>Uri</w:t>
      </w:r>
      <w:r>
        <w:t xml:space="preserve"> operations</w:t>
      </w:r>
      <w:r w:rsidRPr="00B131FD">
        <w:t xml:space="preserve"> except</w:t>
      </w:r>
      <w:r>
        <w:t xml:space="preserve"> that it is applicable to </w:t>
      </w:r>
      <w:r w:rsidR="00AD3BD7">
        <w:t xml:space="preserve">Services </w:t>
      </w:r>
      <w:r>
        <w:t>for which</w:t>
      </w:r>
      <w:r w:rsidRPr="00B131FD">
        <w:t xml:space="preserve"> </w:t>
      </w:r>
      <w:r>
        <w:t>input Documents are</w:t>
      </w:r>
      <w:r w:rsidRPr="00B131FD">
        <w:t xml:space="preserve"> obtained by a scan of a</w:t>
      </w:r>
      <w:r>
        <w:t xml:space="preserve"> region of a media sheet side</w:t>
      </w:r>
      <w:r w:rsidR="00AD3BD7">
        <w:t>, such as FaxOut and EmailOut</w:t>
      </w:r>
      <w:r>
        <w:t xml:space="preserve">. </w:t>
      </w:r>
    </w:p>
    <w:p w:rsidR="00913C4E" w:rsidRDefault="009E5D25" w:rsidP="00913C4E">
      <w:r>
        <w:t>T</w:t>
      </w:r>
      <w:r w:rsidR="00913C4E">
        <w:t>he Service MUST reject this request and send an appropriate message if:</w:t>
      </w:r>
    </w:p>
    <w:p w:rsidR="00913C4E" w:rsidRDefault="00913C4E" w:rsidP="00913C4E">
      <w:pPr>
        <w:pStyle w:val="ListParagraph"/>
        <w:numPr>
          <w:ilvl w:val="0"/>
          <w:numId w:val="17"/>
        </w:numPr>
      </w:pPr>
      <w:r>
        <w:t>The requestor is not the owner of the identified Job,</w:t>
      </w:r>
      <w:r w:rsidR="00064FB6">
        <w:t xml:space="preserve"> or is not an Administrator or O</w:t>
      </w:r>
      <w:r>
        <w:t>perator</w:t>
      </w:r>
      <w:r w:rsidR="00064FB6">
        <w:t xml:space="preserve">; </w:t>
      </w:r>
    </w:p>
    <w:p w:rsidR="00913C4E" w:rsidRDefault="00913C4E" w:rsidP="00913C4E">
      <w:pPr>
        <w:pStyle w:val="ListParagraph"/>
        <w:numPr>
          <w:ilvl w:val="0"/>
          <w:numId w:val="17"/>
        </w:numPr>
      </w:pPr>
      <w:r>
        <w:t>The Service has already closed inputs to the identified Job, or the Job is not found.</w:t>
      </w:r>
    </w:p>
    <w:p w:rsidR="00913C4E" w:rsidRDefault="00CC5DBB" w:rsidP="00913C4E">
      <w:r>
        <w:t>Otherwise,</w:t>
      </w:r>
      <w:r w:rsidR="009E5D25">
        <w:t xml:space="preserve"> provided the request is properly constructed, complet</w:t>
      </w:r>
      <w:r>
        <w:t>e and references valid objects,</w:t>
      </w:r>
      <w:r w:rsidR="00913C4E">
        <w:t xml:space="preserve"> the Service MUST accept the request, MUST close the Job if the LastDocument element is asserted, MUST </w:t>
      </w:r>
      <w:r w:rsidR="009E5D25">
        <w:t xml:space="preserve">be prepared to </w:t>
      </w:r>
      <w:r w:rsidR="00913C4E">
        <w:t xml:space="preserve">add </w:t>
      </w:r>
      <w:r w:rsidR="009E5D25">
        <w:t>DocumentData from the identified input</w:t>
      </w:r>
      <w:r w:rsidR="00913C4E">
        <w:t xml:space="preserve"> to the identified Job, and MUST respond to the request</w:t>
      </w:r>
      <w:r>
        <w:t>.</w:t>
      </w:r>
    </w:p>
    <w:p w:rsidR="00C9053A" w:rsidRPr="00AD3BD7" w:rsidRDefault="00C9053A" w:rsidP="00742227">
      <w:pPr>
        <w:pStyle w:val="Heading4"/>
        <w:rPr>
          <w:rStyle w:val="SubtleReference"/>
          <w:b/>
          <w:sz w:val="24"/>
          <w:szCs w:val="18"/>
        </w:rPr>
      </w:pPr>
      <w:r w:rsidRPr="00AD3BD7">
        <w:rPr>
          <w:rStyle w:val="SubtleReference"/>
          <w:b/>
          <w:sz w:val="24"/>
          <w:szCs w:val="18"/>
        </w:rPr>
        <w:t>Cancel&lt;service&gt;Document</w:t>
      </w:r>
    </w:p>
    <w:p w:rsidR="00C9053A" w:rsidRDefault="00C9053A" w:rsidP="00C9053A">
      <w:pPr>
        <w:pStyle w:val="BodyText"/>
        <w:rPr>
          <w:rFonts w:cs="GFGKFD+Arial"/>
          <w:color w:val="000000"/>
        </w:rPr>
      </w:pPr>
      <w:r w:rsidRPr="00EF542A">
        <w:rPr>
          <w:rFonts w:cs="GFGKFD+Arial"/>
          <w:color w:val="000000"/>
        </w:rPr>
        <w:t xml:space="preserve">The </w:t>
      </w:r>
      <w:r w:rsidRPr="00EF542A">
        <w:rPr>
          <w:rStyle w:val="SubtleReference"/>
          <w:b w:val="0"/>
          <w:sz w:val="18"/>
          <w:szCs w:val="18"/>
        </w:rPr>
        <w:t xml:space="preserve">Cancel&lt;service&gt;Document </w:t>
      </w:r>
      <w:r w:rsidRPr="00EF542A">
        <w:rPr>
          <w:rFonts w:cs="GFGKFD+Arial"/>
          <w:color w:val="000000"/>
        </w:rPr>
        <w:t>operation a</w:t>
      </w:r>
      <w:r>
        <w:rPr>
          <w:rFonts w:cs="GFGKFD+Arial"/>
          <w:color w:val="000000"/>
        </w:rPr>
        <w:t xml:space="preserve">llows a client to cancel a specified Document in a specified Job of the specificed Service any time from when the time the Document is created up to, but not including, the time that the Document is Completed, </w:t>
      </w:r>
      <w:r w:rsidR="000C5060">
        <w:rPr>
          <w:rFonts w:cs="GFGKFD+Arial"/>
          <w:color w:val="000000"/>
        </w:rPr>
        <w:t xml:space="preserve"> Cancelled </w:t>
      </w:r>
      <w:r>
        <w:rPr>
          <w:rFonts w:cs="GFGKFD+Arial"/>
          <w:color w:val="000000"/>
        </w:rPr>
        <w:t>, or Aborted. Because a Document might already be in Processing by the time a Cancel&lt;service&gt;Document request is received, some portion of the Document processing</w:t>
      </w:r>
      <w:r w:rsidR="00B104F9">
        <w:rPr>
          <w:rFonts w:cs="GFGKFD+Arial"/>
          <w:color w:val="000000"/>
        </w:rPr>
        <w:t xml:space="preserve"> </w:t>
      </w:r>
      <w:r>
        <w:rPr>
          <w:rFonts w:cs="GFGKFD+Arial"/>
          <w:color w:val="000000"/>
        </w:rPr>
        <w:t xml:space="preserve">might be completed before the it is actually terminated. </w:t>
      </w:r>
    </w:p>
    <w:p w:rsidR="00C9053A" w:rsidRDefault="00C9053A" w:rsidP="00C9053A">
      <w:pPr>
        <w:pStyle w:val="BodyText"/>
        <w:rPr>
          <w:rFonts w:cs="GFGKFD+Arial"/>
          <w:color w:val="000000"/>
        </w:rPr>
      </w:pPr>
      <w:r>
        <w:rPr>
          <w:rFonts w:cs="GFGKFD+Arial"/>
          <w:color w:val="000000"/>
        </w:rPr>
        <w:t xml:space="preserve">The </w:t>
      </w:r>
      <w:r w:rsidRPr="00275C73">
        <w:rPr>
          <w:rFonts w:cs="GFGKFD+Arial"/>
          <w:color w:val="000000"/>
        </w:rPr>
        <w:t>Cancel</w:t>
      </w:r>
      <w:r w:rsidRPr="00275C73">
        <w:rPr>
          <w:rStyle w:val="SubtleReference"/>
          <w:b w:val="0"/>
          <w:sz w:val="18"/>
          <w:szCs w:val="18"/>
        </w:rPr>
        <w:t>&lt;service&gt;</w:t>
      </w:r>
      <w:r w:rsidRPr="00275C73">
        <w:rPr>
          <w:rFonts w:cs="GFGKFD+Arial"/>
          <w:color w:val="000000"/>
        </w:rPr>
        <w:t>Document</w:t>
      </w:r>
      <w:r>
        <w:rPr>
          <w:rFonts w:cs="GFGKFD+Arial"/>
          <w:color w:val="000000"/>
        </w:rPr>
        <w:t xml:space="preserve"> operation does not remove the Document from the Job or the Service, but does set the specified Document’s DocumentState DocumentStatus element to </w:t>
      </w:r>
      <w:r w:rsidR="000C5060">
        <w:rPr>
          <w:rFonts w:cs="GFGKFD+Arial"/>
          <w:color w:val="000000"/>
        </w:rPr>
        <w:t xml:space="preserve"> Cancelled </w:t>
      </w:r>
      <w:r>
        <w:rPr>
          <w:rFonts w:cs="GFGKFD+Arial"/>
          <w:color w:val="000000"/>
        </w:rPr>
        <w:t xml:space="preserve"> and the Document’s DocumentStateReasons element to an appropriate value. If the Job containing the Document is again submitted using Resubmit&lt;ser</w:t>
      </w:r>
      <w:r w:rsidR="00470EAD">
        <w:rPr>
          <w:rFonts w:cs="GFGKFD+Arial"/>
          <w:color w:val="000000"/>
        </w:rPr>
        <w:t>vice&gt;Job, the canceled Document</w:t>
      </w:r>
      <w:r>
        <w:rPr>
          <w:rFonts w:cs="GFGKFD+Arial"/>
          <w:color w:val="000000"/>
        </w:rPr>
        <w:t xml:space="preserve"> </w:t>
      </w:r>
      <w:r w:rsidR="00470EAD">
        <w:rPr>
          <w:rFonts w:cs="GFGKFD+Arial"/>
          <w:color w:val="000000"/>
        </w:rPr>
        <w:t>is</w:t>
      </w:r>
      <w:r>
        <w:rPr>
          <w:rFonts w:cs="GFGKFD+Arial"/>
          <w:color w:val="000000"/>
        </w:rPr>
        <w:t xml:space="preserve"> also submitted for processing. Thus Cancel&lt;service&gt;Document has the same semantics as Cancel&lt;service&gt;Job which cancels</w:t>
      </w:r>
      <w:r w:rsidR="00470EAD">
        <w:rPr>
          <w:rFonts w:cs="GFGKFD+Arial"/>
          <w:color w:val="000000"/>
        </w:rPr>
        <w:t xml:space="preserve"> only </w:t>
      </w:r>
      <w:r>
        <w:rPr>
          <w:rFonts w:cs="GFGKFD+Arial"/>
          <w:color w:val="000000"/>
        </w:rPr>
        <w:t xml:space="preserve">the processing of the </w:t>
      </w:r>
      <w:r w:rsidR="00302FDB">
        <w:rPr>
          <w:rFonts w:cs="GFGKFD+Arial"/>
          <w:color w:val="000000"/>
        </w:rPr>
        <w:t>Job</w:t>
      </w:r>
      <w:r w:rsidR="00470EAD">
        <w:rPr>
          <w:rFonts w:cs="GFGKFD+Arial"/>
          <w:color w:val="000000"/>
        </w:rPr>
        <w:t xml:space="preserve"> but does not </w:t>
      </w:r>
      <w:r>
        <w:rPr>
          <w:rFonts w:cs="GFGKFD+Arial"/>
          <w:color w:val="000000"/>
        </w:rPr>
        <w:t xml:space="preserve">delete the Job object itself. </w:t>
      </w:r>
    </w:p>
    <w:p w:rsidR="00C9053A" w:rsidRDefault="00C9053A" w:rsidP="00C9053A">
      <w:pPr>
        <w:pStyle w:val="BodyText"/>
        <w:rPr>
          <w:rFonts w:cs="GFGKFD+Arial"/>
          <w:color w:val="000000"/>
        </w:rPr>
      </w:pPr>
      <w:r>
        <w:rPr>
          <w:rFonts w:cs="GFGKFD+Arial"/>
          <w:color w:val="000000"/>
        </w:rPr>
        <w:t>The Cancel&lt;service&gt;Document operation does not affect the states of any of the other Document</w:t>
      </w:r>
      <w:r w:rsidR="00470EAD">
        <w:rPr>
          <w:rFonts w:cs="GFGKFD+Arial"/>
          <w:color w:val="000000"/>
        </w:rPr>
        <w:t>s</w:t>
      </w:r>
      <w:r>
        <w:rPr>
          <w:rFonts w:cs="GFGKFD+Arial"/>
          <w:color w:val="000000"/>
        </w:rPr>
        <w:t xml:space="preserve"> in the </w:t>
      </w:r>
      <w:r w:rsidR="00302FDB">
        <w:rPr>
          <w:rFonts w:cs="GFGKFD+Arial"/>
          <w:color w:val="000000"/>
        </w:rPr>
        <w:t>Job</w:t>
      </w:r>
      <w:r>
        <w:rPr>
          <w:rFonts w:cs="GFGKFD+Arial"/>
          <w:color w:val="000000"/>
        </w:rPr>
        <w:t>. If the Job is in the Processing state and there are more Documents to be processed, the Service does continue to process the un</w:t>
      </w:r>
      <w:r w:rsidR="009E5D25">
        <w:rPr>
          <w:rFonts w:cs="GFGKFD+Arial"/>
          <w:color w:val="000000"/>
        </w:rPr>
        <w:t>-</w:t>
      </w:r>
      <w:r>
        <w:rPr>
          <w:rFonts w:cs="GFGKFD+Arial"/>
          <w:color w:val="000000"/>
        </w:rPr>
        <w:t>canceled Documents. If there are no further Documents to process, the Job is advanced</w:t>
      </w:r>
      <w:r w:rsidR="00B104F9">
        <w:rPr>
          <w:rFonts w:cs="GFGKFD+Arial"/>
          <w:color w:val="000000"/>
        </w:rPr>
        <w:t xml:space="preserve"> </w:t>
      </w:r>
      <w:r>
        <w:rPr>
          <w:rFonts w:cs="GFGKFD+Arial"/>
          <w:color w:val="000000"/>
        </w:rPr>
        <w:t xml:space="preserve">to the Completed state. </w:t>
      </w:r>
    </w:p>
    <w:p w:rsidR="00C9053A" w:rsidRDefault="00470EAD" w:rsidP="00470EAD">
      <w:pPr>
        <w:rPr>
          <w:rFonts w:cs="GFGKFD+Arial"/>
          <w:color w:val="000000"/>
        </w:rPr>
      </w:pPr>
      <w:r>
        <w:t>T</w:t>
      </w:r>
      <w:r w:rsidRPr="003770C7">
        <w:t xml:space="preserve">he </w:t>
      </w:r>
      <w:r>
        <w:t>Service</w:t>
      </w:r>
      <w:r w:rsidRPr="003770C7">
        <w:t xml:space="preserve"> MUST r</w:t>
      </w:r>
      <w:r>
        <w:t xml:space="preserve">eject the operation and return an </w:t>
      </w:r>
      <w:r w:rsidRPr="003770C7">
        <w:t>appropriate</w:t>
      </w:r>
      <w:r>
        <w:t xml:space="preserve"> response message if t</w:t>
      </w:r>
      <w:r w:rsidRPr="003770C7">
        <w:t xml:space="preserve">he operation </w:t>
      </w:r>
      <w:r>
        <w:t>requestor is not either</w:t>
      </w:r>
      <w:r w:rsidRPr="003770C7">
        <w:t xml:space="preserve"> the </w:t>
      </w:r>
      <w:r>
        <w:t>Job owner or a</w:t>
      </w:r>
      <w:r w:rsidRPr="003770C7">
        <w:t xml:space="preserve"> </w:t>
      </w:r>
      <w:r>
        <w:t>Service or System operator or administrator. Otherwise.t</w:t>
      </w:r>
      <w:r w:rsidR="00C9053A">
        <w:rPr>
          <w:rFonts w:cs="GFGKFD+Arial"/>
          <w:color w:val="000000"/>
        </w:rPr>
        <w:t xml:space="preserve">he Service MUST accept or reject the </w:t>
      </w:r>
      <w:r w:rsidR="00C9053A" w:rsidRPr="00275C73">
        <w:rPr>
          <w:rFonts w:cs="GFGKFD+Arial"/>
          <w:color w:val="000000"/>
        </w:rPr>
        <w:t>Cancel</w:t>
      </w:r>
      <w:r w:rsidR="00C9053A" w:rsidRPr="00275C73">
        <w:rPr>
          <w:rStyle w:val="SubtleReference"/>
          <w:b w:val="0"/>
          <w:sz w:val="18"/>
          <w:szCs w:val="18"/>
        </w:rPr>
        <w:t>&lt;service&gt;</w:t>
      </w:r>
      <w:r w:rsidR="00C9053A" w:rsidRPr="00275C73">
        <w:rPr>
          <w:rFonts w:cs="GFGKFD+Arial"/>
          <w:color w:val="000000"/>
        </w:rPr>
        <w:t>Document</w:t>
      </w:r>
      <w:r w:rsidR="00B104F9">
        <w:rPr>
          <w:rFonts w:cs="GFGKFD+Arial"/>
          <w:color w:val="000000"/>
        </w:rPr>
        <w:t xml:space="preserve"> </w:t>
      </w:r>
      <w:r w:rsidR="00C9053A">
        <w:rPr>
          <w:rFonts w:cs="GFGKFD+Arial"/>
          <w:color w:val="000000"/>
        </w:rPr>
        <w:t xml:space="preserve">request based on the document's current state </w:t>
      </w:r>
      <w:r w:rsidR="009E5D25">
        <w:rPr>
          <w:rFonts w:cs="GFGKFD+Arial"/>
          <w:color w:val="000000"/>
        </w:rPr>
        <w:t>and, if the request is accepted</w:t>
      </w:r>
      <w:r w:rsidR="00C9053A">
        <w:rPr>
          <w:rFonts w:cs="GFGKFD+Arial"/>
          <w:color w:val="000000"/>
        </w:rPr>
        <w:t>,</w:t>
      </w:r>
      <w:r w:rsidR="00B104F9">
        <w:rPr>
          <w:rFonts w:cs="GFGKFD+Arial"/>
          <w:color w:val="000000"/>
        </w:rPr>
        <w:t xml:space="preserve"> </w:t>
      </w:r>
      <w:r w:rsidR="00C9053A">
        <w:rPr>
          <w:rFonts w:cs="GFGKFD+Arial"/>
          <w:color w:val="000000"/>
        </w:rPr>
        <w:t>the Service MUST transition the Document to the indicated new state as follows</w:t>
      </w:r>
      <w:r w:rsidR="000C5060">
        <w:rPr>
          <w:rFonts w:cs="GFGKFD+Arial"/>
          <w:color w:val="000000"/>
        </w:rPr>
        <w:t>:</w:t>
      </w:r>
    </w:p>
    <w:p w:rsidR="00C9053A" w:rsidRDefault="00C9053A" w:rsidP="00C9053A">
      <w:pPr>
        <w:pStyle w:val="Caption"/>
      </w:pPr>
      <w:r>
        <w:t xml:space="preserve">Table </w:t>
      </w:r>
      <w:r w:rsidR="00812C84">
        <w:fldChar w:fldCharType="begin"/>
      </w:r>
      <w:r w:rsidR="005B6DE6">
        <w:instrText xml:space="preserve"> SEQ Table \* ARABIC </w:instrText>
      </w:r>
      <w:r w:rsidR="00812C84">
        <w:fldChar w:fldCharType="separate"/>
      </w:r>
      <w:r w:rsidR="00131D90">
        <w:rPr>
          <w:noProof/>
        </w:rPr>
        <w:t>3</w:t>
      </w:r>
      <w:r w:rsidR="00812C84">
        <w:fldChar w:fldCharType="end"/>
      </w:r>
      <w:r>
        <w:t xml:space="preserve"> - DocumentState Change by Cancel&lt;service&gt;Document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68"/>
        <w:gridCol w:w="4230"/>
        <w:gridCol w:w="1710"/>
      </w:tblGrid>
      <w:tr w:rsidR="00C9053A" w:rsidRPr="00B131FD" w:rsidTr="000C5060">
        <w:trPr>
          <w:trHeight w:val="133"/>
        </w:trPr>
        <w:tc>
          <w:tcPr>
            <w:tcW w:w="3168" w:type="dxa"/>
          </w:tcPr>
          <w:p w:rsidR="00C9053A" w:rsidRPr="00B131FD" w:rsidRDefault="00C9053A" w:rsidP="00C9053A">
            <w:pPr>
              <w:pStyle w:val="Vtableheading"/>
              <w:jc w:val="left"/>
              <w:rPr>
                <w:rFonts w:cs="GFGKFD+Arial"/>
                <w:b/>
                <w:color w:val="000000"/>
                <w:sz w:val="18"/>
                <w:szCs w:val="18"/>
              </w:rPr>
            </w:pPr>
            <w:r w:rsidRPr="00B131FD">
              <w:rPr>
                <w:rFonts w:cs="GFGKFD+Arial"/>
                <w:b/>
                <w:color w:val="000000"/>
                <w:sz w:val="18"/>
                <w:szCs w:val="18"/>
              </w:rPr>
              <w:t xml:space="preserve">Initial DocumentState </w:t>
            </w:r>
          </w:p>
        </w:tc>
        <w:tc>
          <w:tcPr>
            <w:tcW w:w="4230" w:type="dxa"/>
          </w:tcPr>
          <w:p w:rsidR="00C9053A" w:rsidRPr="00B131FD" w:rsidRDefault="00C9053A" w:rsidP="00C9053A">
            <w:pPr>
              <w:pStyle w:val="Vtableheading"/>
              <w:jc w:val="left"/>
              <w:rPr>
                <w:rFonts w:cs="GFGKFD+Arial"/>
                <w:b/>
                <w:color w:val="000000"/>
                <w:sz w:val="18"/>
                <w:szCs w:val="18"/>
              </w:rPr>
            </w:pPr>
            <w:r w:rsidRPr="00B131FD">
              <w:rPr>
                <w:rFonts w:cs="GFGKFD+Arial"/>
                <w:b/>
                <w:color w:val="000000"/>
                <w:sz w:val="18"/>
                <w:szCs w:val="18"/>
              </w:rPr>
              <w:t>New DocumentState</w:t>
            </w:r>
          </w:p>
        </w:tc>
        <w:tc>
          <w:tcPr>
            <w:tcW w:w="1710" w:type="dxa"/>
          </w:tcPr>
          <w:p w:rsidR="00C9053A" w:rsidRPr="00B131FD" w:rsidRDefault="00C9053A" w:rsidP="00470EAD">
            <w:pPr>
              <w:pStyle w:val="Vtableheading"/>
              <w:jc w:val="left"/>
              <w:rPr>
                <w:rFonts w:cs="GFGKFD+Arial"/>
                <w:b/>
                <w:color w:val="000000"/>
                <w:sz w:val="18"/>
                <w:szCs w:val="18"/>
              </w:rPr>
            </w:pPr>
            <w:r w:rsidRPr="00B131FD">
              <w:rPr>
                <w:rFonts w:cs="GFGKFD+Arial"/>
                <w:b/>
                <w:color w:val="000000"/>
                <w:sz w:val="18"/>
                <w:szCs w:val="18"/>
              </w:rPr>
              <w:t>Service response</w:t>
            </w:r>
          </w:p>
        </w:tc>
      </w:tr>
      <w:tr w:rsidR="00C9053A" w:rsidRPr="00B131FD" w:rsidTr="000C5060">
        <w:trPr>
          <w:trHeight w:val="133"/>
        </w:trPr>
        <w:tc>
          <w:tcPr>
            <w:tcW w:w="3168" w:type="dxa"/>
          </w:tcPr>
          <w:p w:rsidR="00C9053A" w:rsidRPr="00B131FD" w:rsidRDefault="00C9053A" w:rsidP="00C9053A">
            <w:pPr>
              <w:pStyle w:val="Vtableentry"/>
              <w:rPr>
                <w:rFonts w:cs="GFGKFD+Arial"/>
                <w:color w:val="000000"/>
                <w:sz w:val="18"/>
                <w:szCs w:val="18"/>
              </w:rPr>
            </w:pPr>
            <w:r w:rsidRPr="00B131FD">
              <w:rPr>
                <w:rFonts w:cs="GFGKFD+Arial"/>
                <w:color w:val="000000"/>
                <w:sz w:val="18"/>
                <w:szCs w:val="18"/>
              </w:rPr>
              <w:t xml:space="preserve">Pending </w:t>
            </w:r>
          </w:p>
        </w:tc>
        <w:tc>
          <w:tcPr>
            <w:tcW w:w="4230" w:type="dxa"/>
          </w:tcPr>
          <w:p w:rsidR="00C9053A" w:rsidRPr="00B131FD" w:rsidRDefault="000C5060" w:rsidP="00C9053A">
            <w:pPr>
              <w:pStyle w:val="Vtableentry"/>
              <w:rPr>
                <w:rFonts w:cs="GFGKFD+Arial"/>
                <w:color w:val="000000"/>
                <w:sz w:val="18"/>
                <w:szCs w:val="18"/>
              </w:rPr>
            </w:pPr>
            <w:r>
              <w:rPr>
                <w:rFonts w:cs="GFGKFD+Arial"/>
                <w:color w:val="000000"/>
                <w:sz w:val="18"/>
                <w:szCs w:val="18"/>
              </w:rPr>
              <w:t xml:space="preserve">Cancelled </w:t>
            </w:r>
            <w:r w:rsidR="00C9053A" w:rsidRPr="00B131FD">
              <w:rPr>
                <w:rFonts w:cs="GFGKFD+Arial"/>
                <w:color w:val="000000"/>
                <w:sz w:val="18"/>
                <w:szCs w:val="18"/>
              </w:rPr>
              <w:t xml:space="preserve"> </w:t>
            </w:r>
          </w:p>
        </w:tc>
        <w:tc>
          <w:tcPr>
            <w:tcW w:w="1710" w:type="dxa"/>
          </w:tcPr>
          <w:p w:rsidR="00C9053A" w:rsidRPr="00B131FD" w:rsidRDefault="00C9053A" w:rsidP="00857622">
            <w:pPr>
              <w:pStyle w:val="Vtableentry"/>
              <w:rPr>
                <w:rFonts w:cs="GFGKFD+Arial"/>
                <w:color w:val="000000"/>
                <w:sz w:val="18"/>
                <w:szCs w:val="18"/>
              </w:rPr>
            </w:pPr>
            <w:r w:rsidRPr="00B131FD">
              <w:rPr>
                <w:rFonts w:cs="GFGKFD+Arial"/>
                <w:color w:val="000000"/>
                <w:sz w:val="18"/>
                <w:szCs w:val="18"/>
              </w:rPr>
              <w:t xml:space="preserve">success </w:t>
            </w:r>
          </w:p>
        </w:tc>
      </w:tr>
      <w:tr w:rsidR="00C9053A" w:rsidRPr="00B131FD" w:rsidTr="000C5060">
        <w:trPr>
          <w:trHeight w:val="133"/>
        </w:trPr>
        <w:tc>
          <w:tcPr>
            <w:tcW w:w="3168" w:type="dxa"/>
          </w:tcPr>
          <w:p w:rsidR="00C9053A" w:rsidRPr="00B131FD" w:rsidRDefault="00C9053A" w:rsidP="00C9053A">
            <w:pPr>
              <w:pStyle w:val="Vtableentry"/>
              <w:rPr>
                <w:rFonts w:cs="GFGKFD+Arial"/>
                <w:color w:val="000000"/>
                <w:sz w:val="18"/>
                <w:szCs w:val="18"/>
              </w:rPr>
            </w:pPr>
            <w:r w:rsidRPr="00B131FD">
              <w:rPr>
                <w:rFonts w:cs="GFGKFD+Arial"/>
                <w:color w:val="000000"/>
                <w:sz w:val="18"/>
                <w:szCs w:val="18"/>
              </w:rPr>
              <w:t xml:space="preserve">Processing </w:t>
            </w:r>
          </w:p>
        </w:tc>
        <w:tc>
          <w:tcPr>
            <w:tcW w:w="4230" w:type="dxa"/>
          </w:tcPr>
          <w:p w:rsidR="00C9053A" w:rsidRPr="00470EAD" w:rsidRDefault="000C5060" w:rsidP="00C9053A">
            <w:pPr>
              <w:pStyle w:val="Vtableentry"/>
              <w:rPr>
                <w:rFonts w:cs="GFGKFD+Arial"/>
                <w:color w:val="000000"/>
                <w:sz w:val="18"/>
                <w:szCs w:val="18"/>
              </w:rPr>
            </w:pPr>
            <w:r>
              <w:rPr>
                <w:rFonts w:cs="GFGKFD+Arial"/>
                <w:color w:val="000000"/>
                <w:sz w:val="18"/>
                <w:szCs w:val="18"/>
              </w:rPr>
              <w:t xml:space="preserve">Cancelled </w:t>
            </w:r>
            <w:r w:rsidR="00C9053A" w:rsidRPr="00470EAD">
              <w:rPr>
                <w:rFonts w:cs="GFGKFD+Arial"/>
                <w:color w:val="000000"/>
                <w:sz w:val="18"/>
                <w:szCs w:val="18"/>
              </w:rPr>
              <w:t xml:space="preserve"> </w:t>
            </w:r>
          </w:p>
        </w:tc>
        <w:tc>
          <w:tcPr>
            <w:tcW w:w="1710" w:type="dxa"/>
          </w:tcPr>
          <w:p w:rsidR="00C9053A" w:rsidRPr="00B131FD" w:rsidRDefault="00857622" w:rsidP="00C9053A">
            <w:pPr>
              <w:pStyle w:val="Vtableentry"/>
              <w:rPr>
                <w:rFonts w:cs="GFGKFD+Arial"/>
                <w:color w:val="000000"/>
                <w:sz w:val="18"/>
                <w:szCs w:val="18"/>
              </w:rPr>
            </w:pPr>
            <w:r w:rsidRPr="00B131FD">
              <w:rPr>
                <w:rFonts w:cs="GFGKFD+Arial"/>
                <w:color w:val="000000"/>
                <w:sz w:val="18"/>
                <w:szCs w:val="18"/>
              </w:rPr>
              <w:t>success</w:t>
            </w:r>
          </w:p>
        </w:tc>
      </w:tr>
      <w:tr w:rsidR="00C9053A" w:rsidRPr="00B131FD" w:rsidTr="000C5060">
        <w:trPr>
          <w:trHeight w:val="133"/>
        </w:trPr>
        <w:tc>
          <w:tcPr>
            <w:tcW w:w="3168" w:type="dxa"/>
          </w:tcPr>
          <w:p w:rsidR="00C9053A" w:rsidRPr="00B131FD" w:rsidRDefault="00C9053A" w:rsidP="00C9053A">
            <w:pPr>
              <w:pStyle w:val="Vtableentry"/>
              <w:rPr>
                <w:rFonts w:cs="GFGKFD+Arial"/>
                <w:color w:val="000000"/>
                <w:sz w:val="18"/>
                <w:szCs w:val="18"/>
              </w:rPr>
            </w:pPr>
            <w:r w:rsidRPr="00B131FD">
              <w:rPr>
                <w:rFonts w:cs="GFGKFD+Arial"/>
                <w:color w:val="000000"/>
                <w:sz w:val="18"/>
                <w:szCs w:val="18"/>
              </w:rPr>
              <w:t xml:space="preserve">Processing </w:t>
            </w:r>
          </w:p>
        </w:tc>
        <w:tc>
          <w:tcPr>
            <w:tcW w:w="4230" w:type="dxa"/>
          </w:tcPr>
          <w:p w:rsidR="00C9053A" w:rsidRPr="00470EAD" w:rsidRDefault="000C5060" w:rsidP="000A14C4">
            <w:pPr>
              <w:pStyle w:val="Vtableentry"/>
              <w:rPr>
                <w:rFonts w:cs="GFGKFD+Arial"/>
                <w:color w:val="000000"/>
                <w:sz w:val="18"/>
                <w:szCs w:val="18"/>
              </w:rPr>
            </w:pPr>
            <w:r>
              <w:rPr>
                <w:rFonts w:cs="GFGKFD+Arial"/>
                <w:color w:val="000000"/>
                <w:sz w:val="18"/>
                <w:szCs w:val="18"/>
              </w:rPr>
              <w:t>Processing (if there is a significant delay in transitioning to Cancelled</w:t>
            </w:r>
            <w:r w:rsidR="000A14C4">
              <w:rPr>
                <w:rFonts w:cs="GFGKFD+Arial"/>
                <w:color w:val="000000"/>
                <w:sz w:val="18"/>
                <w:szCs w:val="18"/>
              </w:rPr>
              <w:t>. Also, t</w:t>
            </w:r>
            <w:r w:rsidR="00394407">
              <w:rPr>
                <w:rFonts w:cs="GFGKFD+Arial"/>
                <w:color w:val="000000"/>
                <w:sz w:val="18"/>
                <w:szCs w:val="18"/>
              </w:rPr>
              <w:t xml:space="preserve">he </w:t>
            </w:r>
            <w:r w:rsidR="00470EAD" w:rsidRPr="00470EAD">
              <w:rPr>
                <w:rFonts w:cs="GFGKFD+Arial"/>
                <w:color w:val="000000"/>
                <w:sz w:val="18"/>
                <w:szCs w:val="18"/>
              </w:rPr>
              <w:t xml:space="preserve">DocumentState value </w:t>
            </w:r>
            <w:r w:rsidR="00017F5B">
              <w:rPr>
                <w:rFonts w:cs="GFGKFD+Arial"/>
                <w:color w:val="000000"/>
                <w:sz w:val="18"/>
                <w:szCs w:val="18"/>
              </w:rPr>
              <w:t>must be</w:t>
            </w:r>
            <w:r w:rsidR="00394407">
              <w:rPr>
                <w:rFonts w:cs="GFGKFD+Arial"/>
                <w:color w:val="000000"/>
                <w:sz w:val="18"/>
                <w:szCs w:val="18"/>
              </w:rPr>
              <w:t xml:space="preserve"> set to indicate that </w:t>
            </w:r>
            <w:r w:rsidR="00394407">
              <w:rPr>
                <w:rFonts w:cs="GFGKFD+Arial"/>
                <w:color w:val="000000"/>
                <w:sz w:val="18"/>
                <w:szCs w:val="18"/>
              </w:rPr>
              <w:lastRenderedPageBreak/>
              <w:t>the</w:t>
            </w:r>
            <w:r w:rsidR="00470EAD" w:rsidRPr="00470EAD">
              <w:rPr>
                <w:rFonts w:cs="GFGKFD+Arial"/>
                <w:color w:val="000000"/>
                <w:sz w:val="18"/>
                <w:szCs w:val="18"/>
              </w:rPr>
              <w:t xml:space="preserve"> Document is transitioning to </w:t>
            </w:r>
            <w:r w:rsidR="00017F5B">
              <w:rPr>
                <w:rFonts w:cs="GFGKFD+Arial"/>
                <w:color w:val="000000"/>
                <w:sz w:val="18"/>
                <w:szCs w:val="18"/>
              </w:rPr>
              <w:t>Cancelled)</w:t>
            </w:r>
            <w:r w:rsidR="00470EAD" w:rsidRPr="00470EAD">
              <w:rPr>
                <w:rFonts w:cs="GFGKFD+Arial"/>
                <w:color w:val="000000"/>
                <w:sz w:val="18"/>
                <w:szCs w:val="18"/>
              </w:rPr>
              <w:t>.</w:t>
            </w:r>
          </w:p>
        </w:tc>
        <w:tc>
          <w:tcPr>
            <w:tcW w:w="1710" w:type="dxa"/>
          </w:tcPr>
          <w:p w:rsidR="00C9053A" w:rsidRPr="000A14C4" w:rsidRDefault="00857622" w:rsidP="00470EAD">
            <w:pPr>
              <w:pStyle w:val="Vtableentry"/>
              <w:rPr>
                <w:rFonts w:cs="GFGKFD+Arial"/>
                <w:color w:val="000000"/>
                <w:sz w:val="18"/>
                <w:szCs w:val="18"/>
              </w:rPr>
            </w:pPr>
            <w:r w:rsidRPr="000A14C4">
              <w:rPr>
                <w:rFonts w:cs="GFGKFD+Arial"/>
                <w:color w:val="000000"/>
                <w:sz w:val="18"/>
                <w:szCs w:val="18"/>
              </w:rPr>
              <w:lastRenderedPageBreak/>
              <w:t xml:space="preserve">success </w:t>
            </w:r>
          </w:p>
        </w:tc>
      </w:tr>
      <w:tr w:rsidR="00C9053A" w:rsidRPr="00B131FD" w:rsidTr="000C5060">
        <w:trPr>
          <w:trHeight w:val="133"/>
        </w:trPr>
        <w:tc>
          <w:tcPr>
            <w:tcW w:w="3168" w:type="dxa"/>
          </w:tcPr>
          <w:p w:rsidR="00C9053A" w:rsidRPr="00B131FD" w:rsidRDefault="000C5060" w:rsidP="000C5060">
            <w:pPr>
              <w:pStyle w:val="Vtableentry"/>
              <w:rPr>
                <w:rFonts w:cs="GFGKFD+Arial"/>
                <w:color w:val="000000"/>
                <w:sz w:val="18"/>
                <w:szCs w:val="18"/>
              </w:rPr>
            </w:pPr>
            <w:r>
              <w:rPr>
                <w:rFonts w:cs="GFGKFD+Arial"/>
                <w:color w:val="000000"/>
                <w:sz w:val="18"/>
                <w:szCs w:val="18"/>
              </w:rPr>
              <w:lastRenderedPageBreak/>
              <w:t xml:space="preserve">Processing, </w:t>
            </w:r>
            <w:r w:rsidRPr="00470EAD">
              <w:rPr>
                <w:rFonts w:cs="GFGKFD+Arial"/>
                <w:color w:val="000000"/>
                <w:sz w:val="18"/>
                <w:szCs w:val="18"/>
              </w:rPr>
              <w:t xml:space="preserve">but with DocumentState value indicating Document is transitioning to </w:t>
            </w:r>
            <w:r>
              <w:rPr>
                <w:rFonts w:cs="GFGKFD+Arial"/>
                <w:color w:val="000000"/>
                <w:sz w:val="18"/>
                <w:szCs w:val="18"/>
              </w:rPr>
              <w:t xml:space="preserve"> Cancelled </w:t>
            </w:r>
            <w:r w:rsidRPr="00470EAD">
              <w:rPr>
                <w:rFonts w:cs="GFGKFD+Arial"/>
                <w:color w:val="000000"/>
                <w:sz w:val="18"/>
                <w:szCs w:val="18"/>
              </w:rPr>
              <w:t>.</w:t>
            </w:r>
          </w:p>
        </w:tc>
        <w:tc>
          <w:tcPr>
            <w:tcW w:w="4230" w:type="dxa"/>
          </w:tcPr>
          <w:p w:rsidR="00C9053A" w:rsidRPr="00B131FD" w:rsidRDefault="000C5060" w:rsidP="000C5060">
            <w:pPr>
              <w:pStyle w:val="Vtableentry"/>
              <w:rPr>
                <w:rFonts w:cs="GFGKFD+Arial"/>
                <w:color w:val="000000"/>
                <w:sz w:val="18"/>
                <w:szCs w:val="18"/>
              </w:rPr>
            </w:pPr>
            <w:r>
              <w:rPr>
                <w:rFonts w:cs="GFGKFD+Arial"/>
                <w:color w:val="000000"/>
                <w:sz w:val="18"/>
                <w:szCs w:val="18"/>
              </w:rPr>
              <w:t xml:space="preserve">(Operation has no effect on DocumentState , which may be </w:t>
            </w:r>
            <w:r w:rsidR="00C9053A" w:rsidRPr="00B131FD">
              <w:rPr>
                <w:rFonts w:cs="GFGKFD+Arial"/>
                <w:color w:val="000000"/>
                <w:sz w:val="18"/>
                <w:szCs w:val="18"/>
              </w:rPr>
              <w:t xml:space="preserve">Processing </w:t>
            </w:r>
            <w:r>
              <w:rPr>
                <w:rFonts w:cs="GFGKFD+Arial"/>
                <w:color w:val="000000"/>
                <w:sz w:val="18"/>
                <w:szCs w:val="18"/>
              </w:rPr>
              <w:t>or Cancelled depending on progress of previously initiated transition)</w:t>
            </w:r>
          </w:p>
        </w:tc>
        <w:tc>
          <w:tcPr>
            <w:tcW w:w="1710" w:type="dxa"/>
          </w:tcPr>
          <w:p w:rsidR="00C9053A" w:rsidRPr="000A14C4" w:rsidRDefault="00857622" w:rsidP="00470EAD">
            <w:pPr>
              <w:pStyle w:val="Vtableentry"/>
              <w:rPr>
                <w:rFonts w:cs="GFGKFD+Arial"/>
                <w:color w:val="000000"/>
                <w:sz w:val="18"/>
                <w:szCs w:val="18"/>
              </w:rPr>
            </w:pPr>
            <w:r w:rsidRPr="000A14C4">
              <w:rPr>
                <w:rFonts w:cs="GFGKFD+Arial"/>
                <w:color w:val="000000"/>
                <w:sz w:val="18"/>
                <w:szCs w:val="18"/>
              </w:rPr>
              <w:t xml:space="preserve">client error </w:t>
            </w:r>
          </w:p>
        </w:tc>
      </w:tr>
      <w:tr w:rsidR="00C9053A" w:rsidRPr="00B131FD" w:rsidTr="000C5060">
        <w:trPr>
          <w:trHeight w:val="133"/>
        </w:trPr>
        <w:tc>
          <w:tcPr>
            <w:tcW w:w="3168" w:type="dxa"/>
          </w:tcPr>
          <w:p w:rsidR="00C9053A" w:rsidRPr="00B131FD" w:rsidRDefault="00C9053A" w:rsidP="00C9053A">
            <w:pPr>
              <w:pStyle w:val="Vtableentry"/>
              <w:rPr>
                <w:rFonts w:cs="GFGKFD+Arial"/>
                <w:color w:val="000000"/>
                <w:sz w:val="18"/>
                <w:szCs w:val="18"/>
              </w:rPr>
            </w:pPr>
            <w:r w:rsidRPr="00B131FD">
              <w:rPr>
                <w:rFonts w:cs="GFGKFD+Arial"/>
                <w:color w:val="000000"/>
                <w:sz w:val="18"/>
                <w:szCs w:val="18"/>
              </w:rPr>
              <w:t xml:space="preserve">Completed </w:t>
            </w:r>
          </w:p>
        </w:tc>
        <w:tc>
          <w:tcPr>
            <w:tcW w:w="4230" w:type="dxa"/>
          </w:tcPr>
          <w:p w:rsidR="00C9053A" w:rsidRPr="00B131FD" w:rsidRDefault="00C9053A" w:rsidP="00C9053A">
            <w:pPr>
              <w:pStyle w:val="Vtableentry"/>
              <w:rPr>
                <w:rFonts w:cs="GFGKFD+Arial"/>
                <w:color w:val="000000"/>
                <w:sz w:val="18"/>
                <w:szCs w:val="18"/>
              </w:rPr>
            </w:pPr>
            <w:r w:rsidRPr="00B131FD">
              <w:rPr>
                <w:rFonts w:cs="GFGKFD+Arial"/>
                <w:color w:val="000000"/>
                <w:sz w:val="18"/>
                <w:szCs w:val="18"/>
              </w:rPr>
              <w:t xml:space="preserve">Completed </w:t>
            </w:r>
          </w:p>
        </w:tc>
        <w:tc>
          <w:tcPr>
            <w:tcW w:w="1710" w:type="dxa"/>
          </w:tcPr>
          <w:p w:rsidR="00C9053A" w:rsidRPr="00B131FD" w:rsidRDefault="00857622" w:rsidP="00C9053A">
            <w:pPr>
              <w:pStyle w:val="Vtableentry"/>
              <w:rPr>
                <w:rFonts w:cs="GFGKFD+Arial"/>
                <w:color w:val="000000"/>
                <w:sz w:val="18"/>
                <w:szCs w:val="18"/>
              </w:rPr>
            </w:pPr>
            <w:r>
              <w:rPr>
                <w:rFonts w:cs="GFGKFD+Arial"/>
                <w:color w:val="000000"/>
                <w:sz w:val="18"/>
                <w:szCs w:val="18"/>
              </w:rPr>
              <w:t>client error</w:t>
            </w:r>
          </w:p>
        </w:tc>
      </w:tr>
      <w:tr w:rsidR="00C9053A" w:rsidRPr="00B131FD" w:rsidTr="000C5060">
        <w:trPr>
          <w:trHeight w:val="133"/>
        </w:trPr>
        <w:tc>
          <w:tcPr>
            <w:tcW w:w="3168" w:type="dxa"/>
          </w:tcPr>
          <w:p w:rsidR="00C9053A" w:rsidRPr="00B131FD" w:rsidRDefault="000C5060" w:rsidP="00C9053A">
            <w:pPr>
              <w:pStyle w:val="Vtableentry"/>
              <w:rPr>
                <w:rFonts w:cs="GFGKFD+Arial"/>
                <w:color w:val="000000"/>
                <w:sz w:val="18"/>
                <w:szCs w:val="18"/>
              </w:rPr>
            </w:pPr>
            <w:r>
              <w:rPr>
                <w:rFonts w:cs="GFGKFD+Arial"/>
                <w:color w:val="000000"/>
                <w:sz w:val="18"/>
                <w:szCs w:val="18"/>
              </w:rPr>
              <w:t xml:space="preserve"> Cancelled </w:t>
            </w:r>
            <w:r w:rsidR="00C9053A" w:rsidRPr="00B131FD">
              <w:rPr>
                <w:rFonts w:cs="GFGKFD+Arial"/>
                <w:color w:val="000000"/>
                <w:sz w:val="18"/>
                <w:szCs w:val="18"/>
              </w:rPr>
              <w:t xml:space="preserve"> </w:t>
            </w:r>
          </w:p>
        </w:tc>
        <w:tc>
          <w:tcPr>
            <w:tcW w:w="4230" w:type="dxa"/>
          </w:tcPr>
          <w:p w:rsidR="00C9053A" w:rsidRPr="00B131FD" w:rsidRDefault="000C5060" w:rsidP="00C9053A">
            <w:pPr>
              <w:pStyle w:val="Vtableentry"/>
              <w:rPr>
                <w:rFonts w:cs="GFGKFD+Arial"/>
                <w:color w:val="000000"/>
                <w:sz w:val="18"/>
                <w:szCs w:val="18"/>
              </w:rPr>
            </w:pPr>
            <w:r>
              <w:rPr>
                <w:rFonts w:cs="GFGKFD+Arial"/>
                <w:color w:val="000000"/>
                <w:sz w:val="18"/>
                <w:szCs w:val="18"/>
              </w:rPr>
              <w:t xml:space="preserve">Cancelled </w:t>
            </w:r>
            <w:r w:rsidR="00C9053A" w:rsidRPr="00B131FD">
              <w:rPr>
                <w:rFonts w:cs="GFGKFD+Arial"/>
                <w:color w:val="000000"/>
                <w:sz w:val="18"/>
                <w:szCs w:val="18"/>
              </w:rPr>
              <w:t xml:space="preserve"> </w:t>
            </w:r>
          </w:p>
        </w:tc>
        <w:tc>
          <w:tcPr>
            <w:tcW w:w="1710" w:type="dxa"/>
          </w:tcPr>
          <w:p w:rsidR="00C9053A" w:rsidRPr="00B131FD" w:rsidRDefault="00857622" w:rsidP="00C9053A">
            <w:pPr>
              <w:pStyle w:val="Vtableentry"/>
              <w:rPr>
                <w:rFonts w:cs="GFGKFD+Arial"/>
                <w:color w:val="000000"/>
                <w:sz w:val="18"/>
                <w:szCs w:val="18"/>
              </w:rPr>
            </w:pPr>
            <w:r>
              <w:rPr>
                <w:rFonts w:cs="GFGKFD+Arial"/>
                <w:color w:val="000000"/>
                <w:sz w:val="18"/>
                <w:szCs w:val="18"/>
              </w:rPr>
              <w:t>client error</w:t>
            </w:r>
          </w:p>
        </w:tc>
      </w:tr>
      <w:tr w:rsidR="00C9053A" w:rsidRPr="00B131FD" w:rsidTr="000C5060">
        <w:trPr>
          <w:trHeight w:val="133"/>
        </w:trPr>
        <w:tc>
          <w:tcPr>
            <w:tcW w:w="3168" w:type="dxa"/>
          </w:tcPr>
          <w:p w:rsidR="00C9053A" w:rsidRPr="00B131FD" w:rsidRDefault="00C9053A" w:rsidP="00C9053A">
            <w:pPr>
              <w:pStyle w:val="Vtableentry"/>
              <w:rPr>
                <w:rFonts w:cs="GFGKFD+Arial"/>
                <w:color w:val="000000"/>
                <w:sz w:val="18"/>
                <w:szCs w:val="18"/>
              </w:rPr>
            </w:pPr>
            <w:r w:rsidRPr="00B131FD">
              <w:rPr>
                <w:rFonts w:cs="GFGKFD+Arial"/>
                <w:color w:val="000000"/>
                <w:sz w:val="18"/>
                <w:szCs w:val="18"/>
              </w:rPr>
              <w:t xml:space="preserve">Aborted </w:t>
            </w:r>
          </w:p>
        </w:tc>
        <w:tc>
          <w:tcPr>
            <w:tcW w:w="4230" w:type="dxa"/>
          </w:tcPr>
          <w:p w:rsidR="00C9053A" w:rsidRPr="00B131FD" w:rsidRDefault="00C9053A" w:rsidP="00C9053A">
            <w:pPr>
              <w:pStyle w:val="Vtableentry"/>
              <w:rPr>
                <w:rFonts w:cs="GFGKFD+Arial"/>
                <w:color w:val="000000"/>
                <w:sz w:val="18"/>
                <w:szCs w:val="18"/>
              </w:rPr>
            </w:pPr>
            <w:r w:rsidRPr="00B131FD">
              <w:rPr>
                <w:rFonts w:cs="GFGKFD+Arial"/>
                <w:color w:val="000000"/>
                <w:sz w:val="18"/>
                <w:szCs w:val="18"/>
              </w:rPr>
              <w:t xml:space="preserve">Aborted </w:t>
            </w:r>
          </w:p>
        </w:tc>
        <w:tc>
          <w:tcPr>
            <w:tcW w:w="1710" w:type="dxa"/>
          </w:tcPr>
          <w:p w:rsidR="00C9053A" w:rsidRPr="00B131FD" w:rsidRDefault="00857622" w:rsidP="00C9053A">
            <w:pPr>
              <w:pStyle w:val="Vtableentry"/>
              <w:rPr>
                <w:rFonts w:cs="GFGKFD+Arial"/>
                <w:color w:val="000000"/>
                <w:sz w:val="18"/>
                <w:szCs w:val="18"/>
              </w:rPr>
            </w:pPr>
            <w:r>
              <w:rPr>
                <w:rFonts w:cs="GFGKFD+Arial"/>
                <w:color w:val="000000"/>
                <w:sz w:val="18"/>
                <w:szCs w:val="18"/>
              </w:rPr>
              <w:t>client error</w:t>
            </w:r>
          </w:p>
        </w:tc>
      </w:tr>
    </w:tbl>
    <w:p w:rsidR="00C9053A" w:rsidRDefault="000C5060" w:rsidP="00C9053A">
      <w:r>
        <w:t>Once a “success”</w:t>
      </w:r>
      <w:r w:rsidR="00C9053A" w:rsidRPr="00571D73">
        <w:t xml:space="preserve"> response has been sent, the implementation guarantees that the Document will eventually end up in the </w:t>
      </w:r>
      <w:r w:rsidR="00C9053A">
        <w:t>Cancelled</w:t>
      </w:r>
      <w:r w:rsidR="00C9053A" w:rsidRPr="00571D73">
        <w:t xml:space="preserve"> sta</w:t>
      </w:r>
      <w:r w:rsidR="00C9053A">
        <w:t>te. Between the time that the Cancel&lt;service&gt;</w:t>
      </w:r>
      <w:r w:rsidR="00C9053A" w:rsidRPr="00571D73">
        <w:t xml:space="preserve">Document </w:t>
      </w:r>
      <w:r w:rsidR="00C9053A">
        <w:t>request</w:t>
      </w:r>
      <w:r w:rsidR="00C9053A" w:rsidRPr="00571D73">
        <w:t xml:space="preserve"> is accepted and when the </w:t>
      </w:r>
      <w:r w:rsidR="00C9053A">
        <w:t xml:space="preserve">Document </w:t>
      </w:r>
      <w:r w:rsidR="00C9053A" w:rsidRPr="00571D73">
        <w:t xml:space="preserve">enters the </w:t>
      </w:r>
      <w:r>
        <w:t xml:space="preserve"> Cancelled </w:t>
      </w:r>
      <w:r w:rsidR="00302FDB">
        <w:t xml:space="preserve"> D</w:t>
      </w:r>
      <w:r w:rsidR="00C9053A" w:rsidRPr="00571D73">
        <w:t>oc</w:t>
      </w:r>
      <w:r w:rsidR="00C9053A">
        <w:t>ument-state</w:t>
      </w:r>
      <w:r w:rsidR="00302FDB">
        <w:t>, the D</w:t>
      </w:r>
      <w:r w:rsidR="00C9053A" w:rsidRPr="00571D73">
        <w:t>oc</w:t>
      </w:r>
      <w:r w:rsidR="00302FDB">
        <w:t>umentStateReasons</w:t>
      </w:r>
      <w:r w:rsidR="00C9053A">
        <w:t xml:space="preserve"> element </w:t>
      </w:r>
      <w:r w:rsidR="00C9053A" w:rsidRPr="00571D73">
        <w:t xml:space="preserve">MUST contain </w:t>
      </w:r>
      <w:r w:rsidR="00302FDB">
        <w:t>a</w:t>
      </w:r>
      <w:r w:rsidR="00C9053A" w:rsidRPr="00571D73">
        <w:t xml:space="preserve"> value which indicates to </w:t>
      </w:r>
      <w:r>
        <w:t xml:space="preserve">any </w:t>
      </w:r>
      <w:r w:rsidR="00C9053A" w:rsidRPr="00571D73">
        <w:t xml:space="preserve">later </w:t>
      </w:r>
      <w:r>
        <w:t>query</w:t>
      </w:r>
      <w:r w:rsidR="00C9053A" w:rsidRPr="00571D73">
        <w:t xml:space="preserve"> that</w:t>
      </w:r>
      <w:r>
        <w:t>,</w:t>
      </w:r>
      <w:r w:rsidR="00C9053A" w:rsidRPr="00571D73">
        <w:t xml:space="preserve"> although the Document might still be </w:t>
      </w:r>
      <w:r w:rsidR="00C9053A">
        <w:t>Processing</w:t>
      </w:r>
      <w:r w:rsidR="00C9053A" w:rsidRPr="00571D73">
        <w:t xml:space="preserve">, it will eventually end up in the </w:t>
      </w:r>
      <w:r>
        <w:t xml:space="preserve"> Cancelled </w:t>
      </w:r>
      <w:r w:rsidR="00C9053A" w:rsidRPr="00571D73">
        <w:t xml:space="preserve"> state</w:t>
      </w:r>
      <w:r w:rsidR="00C9053A">
        <w:t>.</w:t>
      </w:r>
    </w:p>
    <w:p w:rsidR="00C9053A" w:rsidRPr="000C2389" w:rsidRDefault="00C9053A" w:rsidP="00742227">
      <w:pPr>
        <w:pStyle w:val="Heading4"/>
      </w:pPr>
      <w:bookmarkStart w:id="14" w:name="_Toc250912742"/>
      <w:bookmarkStart w:id="15" w:name="OLE_LINK1"/>
      <w:r w:rsidRPr="000C2389">
        <w:t>Cancel&lt;service&gt;Job</w:t>
      </w:r>
      <w:bookmarkEnd w:id="14"/>
    </w:p>
    <w:p w:rsidR="00C9053A" w:rsidRDefault="00C9053A" w:rsidP="00C9053A">
      <w:r>
        <w:t xml:space="preserve">The </w:t>
      </w:r>
      <w:r w:rsidRPr="000C2389">
        <w:t>Cancel&lt;service&gt;Job</w:t>
      </w:r>
      <w:r>
        <w:t xml:space="preserve"> operation changes the state of the identified Job to Cancelled, provided that the Job is not already in or in a mode leading directly to a termination state. (i.e., Completed, </w:t>
      </w:r>
      <w:r w:rsidR="000C5060">
        <w:t xml:space="preserve"> Cancelled </w:t>
      </w:r>
      <w:r>
        <w:t>, or A</w:t>
      </w:r>
      <w:r w:rsidRPr="001E49DE">
        <w:t>borted.)</w:t>
      </w:r>
      <w:r>
        <w:t xml:space="preserve"> See </w:t>
      </w:r>
      <w:r w:rsidR="00812C84">
        <w:fldChar w:fldCharType="begin"/>
      </w:r>
      <w:r>
        <w:instrText xml:space="preserve"> REF _Ref228032640 \h </w:instrText>
      </w:r>
      <w:r w:rsidR="00812C84">
        <w:fldChar w:fldCharType="separate"/>
      </w:r>
      <w:r>
        <w:t xml:space="preserve">Table </w:t>
      </w:r>
      <w:r>
        <w:rPr>
          <w:noProof/>
        </w:rPr>
        <w:t>51</w:t>
      </w:r>
      <w:r w:rsidR="00812C84">
        <w:fldChar w:fldCharType="end"/>
      </w:r>
      <w:r>
        <w:t xml:space="preserve">. Because a Job might already be active by the time a </w:t>
      </w:r>
      <w:r w:rsidR="00302FDB" w:rsidRPr="000C2389">
        <w:t>Cancel&lt;service&gt;Job</w:t>
      </w:r>
      <w:r w:rsidR="00302FDB">
        <w:t xml:space="preserve"> </w:t>
      </w:r>
      <w:r>
        <w:t>is received, a portion of the Job may be done before the Job is actually terminated.</w:t>
      </w:r>
    </w:p>
    <w:p w:rsidR="00C9053A" w:rsidRDefault="00C9053A" w:rsidP="00323B68">
      <w:r>
        <w:t xml:space="preserve">The Service MUST accept or reject the request based on the </w:t>
      </w:r>
      <w:r w:rsidR="00302FDB">
        <w:t>Job</w:t>
      </w:r>
      <w:r>
        <w:t>'s current state. If the request is accepted, the Job state is transitioned to Cancelled and the Service will issue a success response. See tra</w:t>
      </w:r>
      <w:r w:rsidR="00857622">
        <w:t>nsition diagram under Job State</w:t>
      </w:r>
      <w:r>
        <w:t xml:space="preserve">. If the implementation requires some measurable time to cancel a Job in the Processing or </w:t>
      </w:r>
      <w:r w:rsidRPr="008C2A35">
        <w:t>ProcessingStopped</w:t>
      </w:r>
      <w:r>
        <w:t xml:space="preserve"> states, the Service MUST </w:t>
      </w:r>
      <w:r w:rsidR="00857622">
        <w:t xml:space="preserve">set </w:t>
      </w:r>
      <w:r>
        <w:t xml:space="preserve">the </w:t>
      </w:r>
      <w:r w:rsidR="00302FDB">
        <w:t>Job</w:t>
      </w:r>
      <w:r>
        <w:t>'s JobStateReasons</w:t>
      </w:r>
      <w:r w:rsidR="00857622">
        <w:t xml:space="preserve"> to a value indicating that the Job is transitioning to a Cancelled state</w:t>
      </w:r>
      <w:r w:rsidR="00323B68">
        <w:t xml:space="preserve">. </w:t>
      </w:r>
      <w:r w:rsidR="00323B68" w:rsidRPr="00323B68">
        <w:rPr>
          <w:highlight w:val="green"/>
        </w:rPr>
        <w:t xml:space="preserve">If the Job already has a JobStateReasons </w:t>
      </w:r>
      <w:r w:rsidR="00857622">
        <w:rPr>
          <w:highlight w:val="green"/>
        </w:rPr>
        <w:t xml:space="preserve">indicating that it is </w:t>
      </w:r>
      <w:r w:rsidR="00857622">
        <w:t>transitioning to a Cancelled state,</w:t>
      </w:r>
      <w:r w:rsidR="00323B68" w:rsidRPr="00323B68">
        <w:rPr>
          <w:highlight w:val="green"/>
        </w:rPr>
        <w:t xml:space="preserve"> then the Service MUST reject a Cancel&lt;service&gt;Job operation.</w:t>
      </w:r>
    </w:p>
    <w:p w:rsidR="00C9053A" w:rsidRDefault="00C9053A" w:rsidP="00C9053A">
      <w:pPr>
        <w:tabs>
          <w:tab w:val="clear" w:pos="0"/>
        </w:tabs>
        <w:spacing w:before="0"/>
      </w:pPr>
    </w:p>
    <w:p w:rsidR="00C9053A" w:rsidRDefault="00C9053A" w:rsidP="00C9053A">
      <w:pPr>
        <w:pStyle w:val="Caption"/>
      </w:pPr>
      <w:bookmarkStart w:id="16" w:name="_Ref228032640"/>
      <w:bookmarkStart w:id="17" w:name="_Toc228124176"/>
      <w:bookmarkStart w:id="18" w:name="_Toc231895948"/>
      <w:bookmarkStart w:id="19" w:name="_Toc233272690"/>
      <w:bookmarkStart w:id="20" w:name="_Toc250555783"/>
      <w:r>
        <w:t xml:space="preserve">Table </w:t>
      </w:r>
      <w:r w:rsidR="00812C84">
        <w:fldChar w:fldCharType="begin"/>
      </w:r>
      <w:r w:rsidR="005B6DE6">
        <w:instrText xml:space="preserve"> SEQ Table \* ARABIC </w:instrText>
      </w:r>
      <w:r w:rsidR="00812C84">
        <w:fldChar w:fldCharType="separate"/>
      </w:r>
      <w:r w:rsidR="00131D90">
        <w:rPr>
          <w:noProof/>
        </w:rPr>
        <w:t>4</w:t>
      </w:r>
      <w:r w:rsidR="00812C84">
        <w:fldChar w:fldCharType="end"/>
      </w:r>
      <w:bookmarkEnd w:id="16"/>
      <w:r>
        <w:t xml:space="preserve"> </w:t>
      </w:r>
      <w:r w:rsidR="00B77ADE">
        <w:t xml:space="preserve">–Legal </w:t>
      </w:r>
      <w:r w:rsidRPr="0047689E">
        <w:t xml:space="preserve">Transitions </w:t>
      </w:r>
      <w:r w:rsidR="00D8423C">
        <w:t>Effected by</w:t>
      </w:r>
      <w:r w:rsidRPr="0047689E">
        <w:t xml:space="preserve"> Cancel</w:t>
      </w:r>
      <w:r w:rsidR="00B77ADE">
        <w:t>&lt;service&gt;</w:t>
      </w:r>
      <w:r w:rsidRPr="0047689E">
        <w:t>Job Operation</w:t>
      </w:r>
      <w:bookmarkEnd w:id="17"/>
      <w:bookmarkEnd w:id="18"/>
      <w:bookmarkEnd w:id="19"/>
      <w:bookmarkEnd w:id="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3"/>
        <w:gridCol w:w="2435"/>
        <w:gridCol w:w="1111"/>
        <w:gridCol w:w="1205"/>
        <w:gridCol w:w="3462"/>
      </w:tblGrid>
      <w:tr w:rsidR="00C9053A" w:rsidRPr="00FA428B" w:rsidTr="00C9053A">
        <w:trPr>
          <w:trHeight w:val="368"/>
        </w:trPr>
        <w:tc>
          <w:tcPr>
            <w:tcW w:w="1363" w:type="dxa"/>
          </w:tcPr>
          <w:p w:rsidR="00C9053A" w:rsidRDefault="00C9053A" w:rsidP="00C9053A">
            <w:pPr>
              <w:rPr>
                <w:rStyle w:val="SubtleReference"/>
              </w:rPr>
            </w:pPr>
            <w:r w:rsidRPr="00770D61">
              <w:rPr>
                <w:rStyle w:val="SubtleReference"/>
              </w:rPr>
              <w:br w:type="page"/>
              <w:t>Current JobState</w:t>
            </w:r>
          </w:p>
        </w:tc>
        <w:tc>
          <w:tcPr>
            <w:tcW w:w="2435" w:type="dxa"/>
          </w:tcPr>
          <w:p w:rsidR="00C9053A" w:rsidRDefault="00C9053A" w:rsidP="00C9053A">
            <w:pPr>
              <w:rPr>
                <w:rStyle w:val="SubtleReference"/>
                <w:rFonts w:cs="Times New Roman"/>
                <w:b w:val="0"/>
              </w:rPr>
            </w:pPr>
            <w:r w:rsidRPr="00770D61">
              <w:rPr>
                <w:rStyle w:val="SubtleReference"/>
              </w:rPr>
              <w:t>Condition</w:t>
            </w:r>
          </w:p>
        </w:tc>
        <w:tc>
          <w:tcPr>
            <w:tcW w:w="1111" w:type="dxa"/>
          </w:tcPr>
          <w:p w:rsidR="00C9053A" w:rsidRDefault="00C9053A" w:rsidP="00C9053A">
            <w:pPr>
              <w:rPr>
                <w:rStyle w:val="SubtleReference"/>
                <w:rFonts w:cs="Times New Roman"/>
                <w:b w:val="0"/>
              </w:rPr>
            </w:pPr>
            <w:r w:rsidRPr="00770D61">
              <w:rPr>
                <w:rStyle w:val="SubtleReference"/>
              </w:rPr>
              <w:t>New JobState</w:t>
            </w:r>
          </w:p>
        </w:tc>
        <w:tc>
          <w:tcPr>
            <w:tcW w:w="1205" w:type="dxa"/>
          </w:tcPr>
          <w:p w:rsidR="00C9053A" w:rsidRDefault="00C9053A" w:rsidP="00C9053A">
            <w:pPr>
              <w:rPr>
                <w:rStyle w:val="SubtleReference"/>
                <w:rFonts w:cs="Times New Roman"/>
                <w:b w:val="0"/>
              </w:rPr>
            </w:pPr>
            <w:r w:rsidRPr="00770D61">
              <w:rPr>
                <w:rStyle w:val="SubtleReference"/>
              </w:rPr>
              <w:t>Request Response</w:t>
            </w:r>
          </w:p>
        </w:tc>
        <w:tc>
          <w:tcPr>
            <w:tcW w:w="3462" w:type="dxa"/>
          </w:tcPr>
          <w:p w:rsidR="00C9053A" w:rsidRDefault="00C9053A" w:rsidP="00C9053A">
            <w:pPr>
              <w:rPr>
                <w:rStyle w:val="SubtleReference"/>
                <w:rFonts w:cs="Times New Roman"/>
                <w:b w:val="0"/>
              </w:rPr>
            </w:pPr>
            <w:r w:rsidRPr="00770D61">
              <w:rPr>
                <w:rStyle w:val="SubtleReference"/>
              </w:rPr>
              <w:t>Note</w:t>
            </w:r>
          </w:p>
        </w:tc>
      </w:tr>
      <w:tr w:rsidR="00C9053A" w:rsidRPr="00FA428B" w:rsidTr="00C9053A">
        <w:tc>
          <w:tcPr>
            <w:tcW w:w="1363" w:type="dxa"/>
          </w:tcPr>
          <w:p w:rsidR="00C9053A" w:rsidRDefault="00C9053A" w:rsidP="00C9053A">
            <w:pPr>
              <w:pStyle w:val="IntenseQuote"/>
            </w:pPr>
            <w:r w:rsidRPr="00FA428B">
              <w:t>Pending</w:t>
            </w:r>
          </w:p>
        </w:tc>
        <w:tc>
          <w:tcPr>
            <w:tcW w:w="2435" w:type="dxa"/>
          </w:tcPr>
          <w:p w:rsidR="00C9053A" w:rsidRDefault="00C9053A" w:rsidP="00C9053A">
            <w:pPr>
              <w:pStyle w:val="IntenseQuote"/>
            </w:pPr>
            <w:r w:rsidRPr="00FA428B">
              <w:t>-</w:t>
            </w:r>
          </w:p>
        </w:tc>
        <w:tc>
          <w:tcPr>
            <w:tcW w:w="1111" w:type="dxa"/>
          </w:tcPr>
          <w:p w:rsidR="00C9053A" w:rsidRDefault="000C5060" w:rsidP="00C9053A">
            <w:pPr>
              <w:pStyle w:val="IntenseQuote"/>
            </w:pPr>
            <w:r>
              <w:t xml:space="preserve"> Cancelled </w:t>
            </w:r>
          </w:p>
        </w:tc>
        <w:tc>
          <w:tcPr>
            <w:tcW w:w="1205" w:type="dxa"/>
          </w:tcPr>
          <w:p w:rsidR="00C9053A" w:rsidRDefault="00C9053A" w:rsidP="00C9053A">
            <w:pPr>
              <w:pStyle w:val="IntenseQuote"/>
            </w:pPr>
            <w:r w:rsidRPr="00FA428B">
              <w:t xml:space="preserve"> Success</w:t>
            </w:r>
          </w:p>
        </w:tc>
        <w:tc>
          <w:tcPr>
            <w:tcW w:w="3462" w:type="dxa"/>
          </w:tcPr>
          <w:p w:rsidR="00C9053A" w:rsidRDefault="00C9053A" w:rsidP="00C9053A">
            <w:pPr>
              <w:pStyle w:val="IntenseQuote"/>
            </w:pPr>
          </w:p>
        </w:tc>
      </w:tr>
      <w:tr w:rsidR="00C9053A" w:rsidRPr="00FA428B" w:rsidTr="00C9053A">
        <w:tc>
          <w:tcPr>
            <w:tcW w:w="1363" w:type="dxa"/>
          </w:tcPr>
          <w:p w:rsidR="00C9053A" w:rsidRDefault="00C9053A" w:rsidP="00C9053A">
            <w:pPr>
              <w:pStyle w:val="IntenseQuote"/>
            </w:pPr>
            <w:r w:rsidRPr="00FA428B">
              <w:t>PendingHeld</w:t>
            </w:r>
          </w:p>
        </w:tc>
        <w:tc>
          <w:tcPr>
            <w:tcW w:w="2435" w:type="dxa"/>
          </w:tcPr>
          <w:p w:rsidR="00C9053A" w:rsidRDefault="00C9053A" w:rsidP="00C9053A">
            <w:pPr>
              <w:pStyle w:val="IntenseQuote"/>
            </w:pPr>
            <w:r w:rsidRPr="00FA428B">
              <w:t>-</w:t>
            </w:r>
          </w:p>
        </w:tc>
        <w:tc>
          <w:tcPr>
            <w:tcW w:w="1111" w:type="dxa"/>
          </w:tcPr>
          <w:p w:rsidR="00C9053A" w:rsidRDefault="000C5060" w:rsidP="00C9053A">
            <w:pPr>
              <w:pStyle w:val="IntenseQuote"/>
            </w:pPr>
            <w:r>
              <w:t xml:space="preserve"> Cancelled </w:t>
            </w:r>
          </w:p>
        </w:tc>
        <w:tc>
          <w:tcPr>
            <w:tcW w:w="1205" w:type="dxa"/>
          </w:tcPr>
          <w:p w:rsidR="00C9053A" w:rsidRDefault="00C9053A" w:rsidP="00C9053A">
            <w:pPr>
              <w:pStyle w:val="IntenseQuote"/>
            </w:pPr>
            <w:r w:rsidRPr="00FA428B">
              <w:t xml:space="preserve"> Success</w:t>
            </w:r>
          </w:p>
        </w:tc>
        <w:tc>
          <w:tcPr>
            <w:tcW w:w="3462" w:type="dxa"/>
          </w:tcPr>
          <w:p w:rsidR="00C9053A" w:rsidRDefault="00C9053A" w:rsidP="00C9053A">
            <w:pPr>
              <w:pStyle w:val="IntenseQuote"/>
            </w:pPr>
          </w:p>
        </w:tc>
      </w:tr>
      <w:tr w:rsidR="00C9053A" w:rsidRPr="00FA428B" w:rsidTr="00C9053A">
        <w:tc>
          <w:tcPr>
            <w:tcW w:w="1363" w:type="dxa"/>
            <w:vMerge w:val="restart"/>
          </w:tcPr>
          <w:p w:rsidR="00C9053A" w:rsidRDefault="00C9053A" w:rsidP="00C9053A">
            <w:pPr>
              <w:pStyle w:val="IntenseQuote"/>
            </w:pPr>
            <w:r w:rsidRPr="00FA428B">
              <w:t>Processing</w:t>
            </w:r>
          </w:p>
        </w:tc>
        <w:tc>
          <w:tcPr>
            <w:tcW w:w="2435" w:type="dxa"/>
          </w:tcPr>
          <w:p w:rsidR="00C9053A" w:rsidRDefault="00C9053A" w:rsidP="00C9053A">
            <w:pPr>
              <w:pStyle w:val="IntenseQuote"/>
            </w:pPr>
          </w:p>
        </w:tc>
        <w:tc>
          <w:tcPr>
            <w:tcW w:w="1111" w:type="dxa"/>
          </w:tcPr>
          <w:p w:rsidR="00C9053A" w:rsidRDefault="000C5060" w:rsidP="00C9053A">
            <w:pPr>
              <w:pStyle w:val="IntenseQuote"/>
            </w:pPr>
            <w:r>
              <w:t xml:space="preserve"> Cancelled </w:t>
            </w:r>
          </w:p>
        </w:tc>
        <w:tc>
          <w:tcPr>
            <w:tcW w:w="1205" w:type="dxa"/>
          </w:tcPr>
          <w:p w:rsidR="00C9053A" w:rsidRDefault="00C9053A" w:rsidP="00C9053A">
            <w:pPr>
              <w:pStyle w:val="IntenseQuote"/>
            </w:pPr>
            <w:r w:rsidRPr="00FA428B">
              <w:t xml:space="preserve"> Success</w:t>
            </w:r>
          </w:p>
        </w:tc>
        <w:tc>
          <w:tcPr>
            <w:tcW w:w="3462" w:type="dxa"/>
          </w:tcPr>
          <w:p w:rsidR="00C9053A" w:rsidRDefault="00C9053A" w:rsidP="00C9053A">
            <w:pPr>
              <w:pStyle w:val="IntenseQuote"/>
            </w:pPr>
          </w:p>
        </w:tc>
      </w:tr>
      <w:tr w:rsidR="00C9053A" w:rsidRPr="00FA428B" w:rsidTr="00C9053A">
        <w:tc>
          <w:tcPr>
            <w:tcW w:w="1363" w:type="dxa"/>
            <w:vMerge/>
          </w:tcPr>
          <w:p w:rsidR="00C9053A" w:rsidRDefault="00C9053A" w:rsidP="00C9053A">
            <w:pPr>
              <w:pStyle w:val="IntenseQuote"/>
            </w:pPr>
          </w:p>
        </w:tc>
        <w:tc>
          <w:tcPr>
            <w:tcW w:w="2435" w:type="dxa"/>
          </w:tcPr>
          <w:p w:rsidR="00C9053A" w:rsidRDefault="00C9053A" w:rsidP="00C9053A">
            <w:pPr>
              <w:pStyle w:val="IntenseQuote"/>
            </w:pPr>
            <w:r w:rsidRPr="00FA428B">
              <w:t>Implementation takes time to effect cancel.</w:t>
            </w:r>
          </w:p>
        </w:tc>
        <w:tc>
          <w:tcPr>
            <w:tcW w:w="1111" w:type="dxa"/>
          </w:tcPr>
          <w:p w:rsidR="00C9053A" w:rsidRDefault="00C9053A" w:rsidP="00C9053A">
            <w:pPr>
              <w:pStyle w:val="IntenseQuote"/>
            </w:pPr>
            <w:r w:rsidRPr="00FA428B">
              <w:t>Processing</w:t>
            </w:r>
          </w:p>
        </w:tc>
        <w:tc>
          <w:tcPr>
            <w:tcW w:w="1205" w:type="dxa"/>
          </w:tcPr>
          <w:p w:rsidR="00C9053A" w:rsidRDefault="00C9053A" w:rsidP="00C9053A">
            <w:pPr>
              <w:pStyle w:val="IntenseQuote"/>
            </w:pPr>
            <w:r w:rsidRPr="00FA428B">
              <w:t xml:space="preserve"> Success</w:t>
            </w:r>
          </w:p>
        </w:tc>
        <w:tc>
          <w:tcPr>
            <w:tcW w:w="3462" w:type="dxa"/>
          </w:tcPr>
          <w:p w:rsidR="00C9053A" w:rsidRDefault="00C9053A" w:rsidP="00C9053A">
            <w:pPr>
              <w:pStyle w:val="IntenseQuote"/>
            </w:pPr>
            <w:r w:rsidRPr="00FA428B">
              <w:t xml:space="preserve">JobStateReasons </w:t>
            </w:r>
            <w:r>
              <w:t xml:space="preserve">will be </w:t>
            </w:r>
            <w:r w:rsidRPr="00FA428B">
              <w:t>set to ProcessingToStopPoint</w:t>
            </w:r>
            <w:r>
              <w:t xml:space="preserve"> </w:t>
            </w:r>
            <w:r w:rsidRPr="00FA428B">
              <w:t xml:space="preserve">value </w:t>
            </w:r>
          </w:p>
        </w:tc>
      </w:tr>
      <w:tr w:rsidR="00C9053A" w:rsidRPr="00FA428B" w:rsidTr="00C9053A">
        <w:tc>
          <w:tcPr>
            <w:tcW w:w="1363" w:type="dxa"/>
            <w:vMerge/>
          </w:tcPr>
          <w:p w:rsidR="00C9053A" w:rsidRDefault="00C9053A" w:rsidP="00C9053A">
            <w:pPr>
              <w:pStyle w:val="IntenseQuote"/>
            </w:pPr>
          </w:p>
        </w:tc>
        <w:tc>
          <w:tcPr>
            <w:tcW w:w="2435" w:type="dxa"/>
          </w:tcPr>
          <w:p w:rsidR="00C9053A" w:rsidRDefault="00C9053A" w:rsidP="00C9053A">
            <w:pPr>
              <w:pStyle w:val="IntenseQuote"/>
            </w:pPr>
            <w:r w:rsidRPr="00FA428B">
              <w:t xml:space="preserve">JobStateReasons </w:t>
            </w:r>
            <w:r>
              <w:t xml:space="preserve">is </w:t>
            </w:r>
            <w:r w:rsidRPr="00FA428B">
              <w:t>set to ProcessingToStopPoint</w:t>
            </w:r>
          </w:p>
        </w:tc>
        <w:tc>
          <w:tcPr>
            <w:tcW w:w="1111" w:type="dxa"/>
          </w:tcPr>
          <w:p w:rsidR="00C9053A" w:rsidRDefault="00C9053A" w:rsidP="00C9053A">
            <w:pPr>
              <w:pStyle w:val="IntenseQuote"/>
            </w:pPr>
            <w:r w:rsidRPr="00FA428B">
              <w:t>Processing</w:t>
            </w:r>
          </w:p>
        </w:tc>
        <w:tc>
          <w:tcPr>
            <w:tcW w:w="1205" w:type="dxa"/>
          </w:tcPr>
          <w:p w:rsidR="00C9053A" w:rsidRDefault="00C9053A" w:rsidP="00C9053A">
            <w:pPr>
              <w:pStyle w:val="IntenseQuote"/>
            </w:pPr>
            <w:r w:rsidRPr="00FA428B">
              <w:t>Failure</w:t>
            </w:r>
          </w:p>
        </w:tc>
        <w:tc>
          <w:tcPr>
            <w:tcW w:w="3462" w:type="dxa"/>
          </w:tcPr>
          <w:p w:rsidR="00C9053A" w:rsidRDefault="00C9053A" w:rsidP="00C9053A">
            <w:pPr>
              <w:pStyle w:val="IntenseQuote"/>
            </w:pPr>
            <w:r>
              <w:t>Job already progressing to canceled state</w:t>
            </w:r>
          </w:p>
        </w:tc>
      </w:tr>
      <w:tr w:rsidR="00C9053A" w:rsidRPr="00FA428B" w:rsidTr="00C9053A">
        <w:trPr>
          <w:trHeight w:val="460"/>
        </w:trPr>
        <w:tc>
          <w:tcPr>
            <w:tcW w:w="1363" w:type="dxa"/>
            <w:vMerge w:val="restart"/>
          </w:tcPr>
          <w:p w:rsidR="00C9053A" w:rsidRDefault="00C9053A" w:rsidP="00C9053A">
            <w:pPr>
              <w:pStyle w:val="IntenseQuote"/>
            </w:pPr>
            <w:r w:rsidRPr="00FA428B">
              <w:t>Processing Stopped</w:t>
            </w:r>
          </w:p>
        </w:tc>
        <w:tc>
          <w:tcPr>
            <w:tcW w:w="2435" w:type="dxa"/>
          </w:tcPr>
          <w:p w:rsidR="00C9053A" w:rsidRDefault="00C9053A" w:rsidP="00C9053A">
            <w:pPr>
              <w:pStyle w:val="IntenseQuote"/>
            </w:pPr>
          </w:p>
        </w:tc>
        <w:tc>
          <w:tcPr>
            <w:tcW w:w="1111" w:type="dxa"/>
          </w:tcPr>
          <w:p w:rsidR="00C9053A" w:rsidRDefault="000C5060" w:rsidP="00C9053A">
            <w:pPr>
              <w:pStyle w:val="IntenseQuote"/>
            </w:pPr>
            <w:r>
              <w:t xml:space="preserve"> Cancelled </w:t>
            </w:r>
          </w:p>
        </w:tc>
        <w:tc>
          <w:tcPr>
            <w:tcW w:w="1205" w:type="dxa"/>
          </w:tcPr>
          <w:p w:rsidR="00C9053A" w:rsidRDefault="00C9053A" w:rsidP="00C9053A">
            <w:pPr>
              <w:pStyle w:val="IntenseQuote"/>
            </w:pPr>
            <w:r w:rsidRPr="00FA428B">
              <w:t xml:space="preserve"> Success</w:t>
            </w:r>
          </w:p>
        </w:tc>
        <w:tc>
          <w:tcPr>
            <w:tcW w:w="3462" w:type="dxa"/>
          </w:tcPr>
          <w:p w:rsidR="00C9053A" w:rsidRDefault="00C9053A" w:rsidP="00C9053A">
            <w:pPr>
              <w:pStyle w:val="IntenseQuote"/>
            </w:pPr>
          </w:p>
        </w:tc>
      </w:tr>
      <w:tr w:rsidR="00C9053A" w:rsidRPr="00FA428B" w:rsidTr="00C9053A">
        <w:tc>
          <w:tcPr>
            <w:tcW w:w="1363" w:type="dxa"/>
            <w:vMerge/>
          </w:tcPr>
          <w:p w:rsidR="00C9053A" w:rsidRDefault="00C9053A" w:rsidP="00C9053A">
            <w:pPr>
              <w:pStyle w:val="IntenseQuote"/>
            </w:pPr>
          </w:p>
        </w:tc>
        <w:tc>
          <w:tcPr>
            <w:tcW w:w="2435" w:type="dxa"/>
          </w:tcPr>
          <w:p w:rsidR="00C9053A" w:rsidRDefault="00C9053A" w:rsidP="00C9053A">
            <w:pPr>
              <w:pStyle w:val="IntenseQuote"/>
            </w:pPr>
            <w:r w:rsidRPr="00FA428B">
              <w:t>Implementation takes time to effect cancel.</w:t>
            </w:r>
          </w:p>
        </w:tc>
        <w:tc>
          <w:tcPr>
            <w:tcW w:w="1111" w:type="dxa"/>
          </w:tcPr>
          <w:p w:rsidR="00C9053A" w:rsidRDefault="00C9053A" w:rsidP="00C9053A">
            <w:pPr>
              <w:pStyle w:val="IntenseQuote"/>
            </w:pPr>
            <w:r w:rsidRPr="00FA428B">
              <w:t>Processing Stopped</w:t>
            </w:r>
          </w:p>
        </w:tc>
        <w:tc>
          <w:tcPr>
            <w:tcW w:w="1205" w:type="dxa"/>
          </w:tcPr>
          <w:p w:rsidR="00C9053A" w:rsidRDefault="00C9053A" w:rsidP="00C9053A">
            <w:pPr>
              <w:pStyle w:val="IntenseQuote"/>
            </w:pPr>
            <w:r w:rsidRPr="00FA428B">
              <w:t xml:space="preserve"> Success</w:t>
            </w:r>
          </w:p>
        </w:tc>
        <w:tc>
          <w:tcPr>
            <w:tcW w:w="3462" w:type="dxa"/>
          </w:tcPr>
          <w:p w:rsidR="00C9053A" w:rsidRDefault="00C9053A" w:rsidP="00C9053A">
            <w:pPr>
              <w:pStyle w:val="IntenseQuote"/>
            </w:pPr>
            <w:r w:rsidRPr="00FA428B">
              <w:t xml:space="preserve">JobStateReasons </w:t>
            </w:r>
            <w:r>
              <w:t xml:space="preserve">will be </w:t>
            </w:r>
            <w:r w:rsidRPr="00FA428B">
              <w:t xml:space="preserve">set to </w:t>
            </w:r>
            <w:r>
              <w:t xml:space="preserve">ProcessingToStopPoint </w:t>
            </w:r>
            <w:r w:rsidRPr="00FA428B">
              <w:t>value</w:t>
            </w:r>
          </w:p>
        </w:tc>
      </w:tr>
      <w:tr w:rsidR="00C9053A" w:rsidRPr="00FA428B" w:rsidTr="00C9053A">
        <w:tc>
          <w:tcPr>
            <w:tcW w:w="1363" w:type="dxa"/>
            <w:vMerge/>
          </w:tcPr>
          <w:p w:rsidR="00C9053A" w:rsidRDefault="00C9053A" w:rsidP="00C9053A">
            <w:pPr>
              <w:pStyle w:val="IntenseQuote"/>
            </w:pPr>
          </w:p>
        </w:tc>
        <w:tc>
          <w:tcPr>
            <w:tcW w:w="2435" w:type="dxa"/>
          </w:tcPr>
          <w:p w:rsidR="00C9053A" w:rsidRDefault="00C9053A" w:rsidP="00C9053A">
            <w:pPr>
              <w:pStyle w:val="IntenseQuote"/>
            </w:pPr>
            <w:r w:rsidRPr="00FA428B">
              <w:t xml:space="preserve">JobStateReasons </w:t>
            </w:r>
            <w:r>
              <w:t xml:space="preserve">is </w:t>
            </w:r>
            <w:r w:rsidRPr="00FA428B">
              <w:t>set to ProcessingToStopPoint</w:t>
            </w:r>
          </w:p>
        </w:tc>
        <w:tc>
          <w:tcPr>
            <w:tcW w:w="1111" w:type="dxa"/>
          </w:tcPr>
          <w:p w:rsidR="00C9053A" w:rsidRDefault="00C9053A" w:rsidP="00C9053A">
            <w:pPr>
              <w:pStyle w:val="IntenseQuote"/>
            </w:pPr>
            <w:r w:rsidRPr="00FA428B">
              <w:t>Processing Stopped</w:t>
            </w:r>
          </w:p>
        </w:tc>
        <w:tc>
          <w:tcPr>
            <w:tcW w:w="1205" w:type="dxa"/>
          </w:tcPr>
          <w:p w:rsidR="00C9053A" w:rsidRDefault="00C9053A" w:rsidP="00C9053A">
            <w:pPr>
              <w:pStyle w:val="IntenseQuote"/>
            </w:pPr>
            <w:r w:rsidRPr="00FA428B">
              <w:t>Failure</w:t>
            </w:r>
          </w:p>
        </w:tc>
        <w:tc>
          <w:tcPr>
            <w:tcW w:w="3462" w:type="dxa"/>
          </w:tcPr>
          <w:p w:rsidR="00C9053A" w:rsidRDefault="00C9053A" w:rsidP="00C9053A">
            <w:pPr>
              <w:pStyle w:val="IntenseQuote"/>
            </w:pPr>
            <w:r>
              <w:t>Job already progressing to canceled state</w:t>
            </w:r>
          </w:p>
        </w:tc>
      </w:tr>
      <w:tr w:rsidR="00C9053A" w:rsidRPr="00FA428B" w:rsidTr="00C9053A">
        <w:tc>
          <w:tcPr>
            <w:tcW w:w="1363" w:type="dxa"/>
          </w:tcPr>
          <w:p w:rsidR="00C9053A" w:rsidRDefault="00C9053A" w:rsidP="00C9053A">
            <w:pPr>
              <w:pStyle w:val="IntenseQuote"/>
            </w:pPr>
            <w:r w:rsidRPr="00FA428B">
              <w:t>Completed</w:t>
            </w:r>
          </w:p>
        </w:tc>
        <w:tc>
          <w:tcPr>
            <w:tcW w:w="2435" w:type="dxa"/>
          </w:tcPr>
          <w:p w:rsidR="00C9053A" w:rsidRDefault="00C9053A" w:rsidP="00C9053A">
            <w:pPr>
              <w:pStyle w:val="IntenseQuote"/>
            </w:pPr>
          </w:p>
        </w:tc>
        <w:tc>
          <w:tcPr>
            <w:tcW w:w="1111" w:type="dxa"/>
          </w:tcPr>
          <w:p w:rsidR="00C9053A" w:rsidRDefault="00C9053A" w:rsidP="00C9053A">
            <w:pPr>
              <w:pStyle w:val="IntenseQuote"/>
            </w:pPr>
            <w:r w:rsidRPr="00FA428B">
              <w:t>Completed</w:t>
            </w:r>
          </w:p>
        </w:tc>
        <w:tc>
          <w:tcPr>
            <w:tcW w:w="1205" w:type="dxa"/>
          </w:tcPr>
          <w:p w:rsidR="00C9053A" w:rsidRDefault="00C9053A" w:rsidP="00C9053A">
            <w:pPr>
              <w:pStyle w:val="IntenseQuote"/>
            </w:pPr>
            <w:r w:rsidRPr="00FA428B">
              <w:t>Failure</w:t>
            </w:r>
          </w:p>
        </w:tc>
        <w:tc>
          <w:tcPr>
            <w:tcW w:w="3462" w:type="dxa"/>
          </w:tcPr>
          <w:p w:rsidR="00C9053A" w:rsidRDefault="00C9053A" w:rsidP="00C9053A">
            <w:pPr>
              <w:pStyle w:val="IntenseQuote"/>
            </w:pPr>
            <w:r>
              <w:t>Job already terminiated</w:t>
            </w:r>
          </w:p>
        </w:tc>
      </w:tr>
      <w:tr w:rsidR="00C9053A" w:rsidRPr="00FA428B" w:rsidTr="00C9053A">
        <w:tc>
          <w:tcPr>
            <w:tcW w:w="1363" w:type="dxa"/>
          </w:tcPr>
          <w:p w:rsidR="00C9053A" w:rsidRDefault="000C5060" w:rsidP="00C9053A">
            <w:pPr>
              <w:pStyle w:val="IntenseQuote"/>
            </w:pPr>
            <w:r>
              <w:t xml:space="preserve"> Cancelled </w:t>
            </w:r>
          </w:p>
        </w:tc>
        <w:tc>
          <w:tcPr>
            <w:tcW w:w="2435" w:type="dxa"/>
          </w:tcPr>
          <w:p w:rsidR="00C9053A" w:rsidRDefault="00C9053A" w:rsidP="00C9053A">
            <w:pPr>
              <w:pStyle w:val="IntenseQuote"/>
            </w:pPr>
          </w:p>
        </w:tc>
        <w:tc>
          <w:tcPr>
            <w:tcW w:w="1111" w:type="dxa"/>
          </w:tcPr>
          <w:p w:rsidR="00C9053A" w:rsidRDefault="000C5060" w:rsidP="00C9053A">
            <w:pPr>
              <w:pStyle w:val="IntenseQuote"/>
            </w:pPr>
            <w:r>
              <w:t xml:space="preserve"> Cancelled </w:t>
            </w:r>
          </w:p>
        </w:tc>
        <w:tc>
          <w:tcPr>
            <w:tcW w:w="1205" w:type="dxa"/>
          </w:tcPr>
          <w:p w:rsidR="00C9053A" w:rsidRDefault="00C9053A" w:rsidP="00C9053A">
            <w:pPr>
              <w:pStyle w:val="IntenseQuote"/>
            </w:pPr>
            <w:r w:rsidRPr="00FA428B">
              <w:t>Failure</w:t>
            </w:r>
          </w:p>
        </w:tc>
        <w:tc>
          <w:tcPr>
            <w:tcW w:w="3462" w:type="dxa"/>
          </w:tcPr>
          <w:p w:rsidR="00C9053A" w:rsidRDefault="00C9053A" w:rsidP="00C9053A">
            <w:pPr>
              <w:pStyle w:val="IntenseQuote"/>
            </w:pPr>
            <w:r>
              <w:t>Job already terminiated</w:t>
            </w:r>
          </w:p>
        </w:tc>
      </w:tr>
      <w:tr w:rsidR="00C9053A" w:rsidRPr="00FA428B" w:rsidTr="00C9053A">
        <w:tc>
          <w:tcPr>
            <w:tcW w:w="1363" w:type="dxa"/>
          </w:tcPr>
          <w:p w:rsidR="00C9053A" w:rsidRDefault="00C9053A" w:rsidP="00C9053A">
            <w:pPr>
              <w:pStyle w:val="IntenseQuote"/>
            </w:pPr>
            <w:r w:rsidRPr="00FA428B">
              <w:t>Aborted</w:t>
            </w:r>
          </w:p>
        </w:tc>
        <w:tc>
          <w:tcPr>
            <w:tcW w:w="2435" w:type="dxa"/>
          </w:tcPr>
          <w:p w:rsidR="00C9053A" w:rsidRDefault="00C9053A" w:rsidP="00C9053A">
            <w:pPr>
              <w:pStyle w:val="IntenseQuote"/>
            </w:pPr>
          </w:p>
        </w:tc>
        <w:tc>
          <w:tcPr>
            <w:tcW w:w="1111" w:type="dxa"/>
          </w:tcPr>
          <w:p w:rsidR="00C9053A" w:rsidRDefault="00C9053A" w:rsidP="00C9053A">
            <w:pPr>
              <w:pStyle w:val="IntenseQuote"/>
            </w:pPr>
            <w:r w:rsidRPr="00FA428B">
              <w:t>Aborted</w:t>
            </w:r>
          </w:p>
        </w:tc>
        <w:tc>
          <w:tcPr>
            <w:tcW w:w="1205" w:type="dxa"/>
          </w:tcPr>
          <w:p w:rsidR="00C9053A" w:rsidRDefault="00C9053A" w:rsidP="00C9053A">
            <w:pPr>
              <w:pStyle w:val="IntenseQuote"/>
            </w:pPr>
            <w:r w:rsidRPr="00FA428B">
              <w:t>Failure</w:t>
            </w:r>
          </w:p>
        </w:tc>
        <w:tc>
          <w:tcPr>
            <w:tcW w:w="3462" w:type="dxa"/>
          </w:tcPr>
          <w:p w:rsidR="00C9053A" w:rsidRDefault="00C9053A" w:rsidP="00C9053A">
            <w:pPr>
              <w:pStyle w:val="IntenseQuote"/>
            </w:pPr>
            <w:r>
              <w:t>Job already terminiated</w:t>
            </w:r>
          </w:p>
        </w:tc>
      </w:tr>
    </w:tbl>
    <w:p w:rsidR="00C9053A" w:rsidRDefault="00C9053A" w:rsidP="00C9053A"/>
    <w:p w:rsidR="0082221A" w:rsidRDefault="0082221A" w:rsidP="00742227">
      <w:pPr>
        <w:pStyle w:val="Heading4"/>
      </w:pPr>
      <w:r>
        <w:lastRenderedPageBreak/>
        <w:t>CancelCurrent&lt;service&gt;Job</w:t>
      </w:r>
    </w:p>
    <w:p w:rsidR="0082221A" w:rsidRDefault="0082221A" w:rsidP="0082221A">
      <w:r>
        <w:t>The Cancel</w:t>
      </w:r>
      <w:r w:rsidRPr="003F6B0C">
        <w:t>Current&lt;service&gt;Job</w:t>
      </w:r>
      <w:r>
        <w:t xml:space="preserve"> operation allows a client to cause the Service to terminate processing on the currently processing Job and to move </w:t>
      </w:r>
      <w:r w:rsidR="000E25C4">
        <w:t>that Job</w:t>
      </w:r>
      <w:r>
        <w:t xml:space="preserve"> to the Cancelled state. </w:t>
      </w:r>
      <w:r w:rsidR="0049293B">
        <w:t xml:space="preserve">As with any other Basic operation directly affecting a Job, this operation is accepted by the Service only if the originator is the Owner of the affected Job(s) or </w:t>
      </w:r>
      <w:r w:rsidR="00092E00">
        <w:t>is an Administrator or Operator; that is, the operator requestor has access rights.</w:t>
      </w:r>
    </w:p>
    <w:p w:rsidR="000E25C4" w:rsidRDefault="0082221A" w:rsidP="0082221A">
      <w:r>
        <w:t xml:space="preserve">There is the potential that the current Job may have changed between the time a client requests this operation and the time the Service implements it. Therefore, if the intent is to suspend a particular </w:t>
      </w:r>
      <w:r w:rsidR="00302FDB">
        <w:t>Job</w:t>
      </w:r>
      <w:r>
        <w:t xml:space="preserve">. the Client </w:t>
      </w:r>
      <w:r w:rsidR="000E25C4">
        <w:t>MAY</w:t>
      </w:r>
      <w:r w:rsidR="00B104F9">
        <w:t xml:space="preserve"> </w:t>
      </w:r>
      <w:r>
        <w:t xml:space="preserve">include an optional JobID parameter in the request. </w:t>
      </w:r>
    </w:p>
    <w:p w:rsidR="00092E00" w:rsidRDefault="0082221A" w:rsidP="00092E00">
      <w:pPr>
        <w:pStyle w:val="ListParagraph"/>
        <w:numPr>
          <w:ilvl w:val="0"/>
          <w:numId w:val="13"/>
        </w:numPr>
      </w:pPr>
      <w:r w:rsidRPr="000E25C4">
        <w:t>If the JobID is included in the request and that Job is curren</w:t>
      </w:r>
      <w:r w:rsidR="00092E00">
        <w:t xml:space="preserve">tly in the </w:t>
      </w:r>
      <w:r w:rsidR="00092E00" w:rsidRPr="000E25C4">
        <w:t>P</w:t>
      </w:r>
      <w:r w:rsidR="00092E00">
        <w:t>rocessing or ProcessingStopped</w:t>
      </w:r>
      <w:r w:rsidR="00092E00" w:rsidRPr="000E25C4">
        <w:t xml:space="preserve"> state</w:t>
      </w:r>
      <w:r w:rsidR="00092E00">
        <w:t xml:space="preserve"> and the operation requestor has access rights to that Job, </w:t>
      </w:r>
      <w:r w:rsidR="00092E00" w:rsidRPr="000E25C4">
        <w:t>the Service MUST accept the request and cancel the Job</w:t>
      </w:r>
      <w:r w:rsidR="00092E00">
        <w:t>.</w:t>
      </w:r>
    </w:p>
    <w:p w:rsidR="00092E00" w:rsidRDefault="00092E00" w:rsidP="00092E00">
      <w:pPr>
        <w:pStyle w:val="ListParagraph"/>
        <w:numPr>
          <w:ilvl w:val="0"/>
          <w:numId w:val="13"/>
        </w:numPr>
      </w:pPr>
      <w:r>
        <w:t>If</w:t>
      </w:r>
      <w:r w:rsidR="0082221A" w:rsidRPr="000E25C4">
        <w:t xml:space="preserve"> no JobId is included</w:t>
      </w:r>
      <w:r>
        <w:t xml:space="preserve"> in the request and the operation requestor has access rights to </w:t>
      </w:r>
      <w:r w:rsidRPr="000E25C4">
        <w:t xml:space="preserve">the Job currently </w:t>
      </w:r>
      <w:r>
        <w:t xml:space="preserve">in the </w:t>
      </w:r>
      <w:r w:rsidRPr="000E25C4">
        <w:t>P</w:t>
      </w:r>
      <w:r>
        <w:t>rocessing or ProcessingStopped</w:t>
      </w:r>
      <w:r w:rsidRPr="000E25C4">
        <w:t xml:space="preserve"> state</w:t>
      </w:r>
      <w:r w:rsidR="0082221A" w:rsidRPr="000E25C4">
        <w:t xml:space="preserve">, the Service MUST accept the request and </w:t>
      </w:r>
      <w:r w:rsidR="00B85330" w:rsidRPr="000E25C4">
        <w:t xml:space="preserve">cancel </w:t>
      </w:r>
      <w:r>
        <w:t>that Job.</w:t>
      </w:r>
    </w:p>
    <w:p w:rsidR="000E25C4" w:rsidRDefault="000E25C4" w:rsidP="00092E00">
      <w:pPr>
        <w:pStyle w:val="ListParagraph"/>
        <w:numPr>
          <w:ilvl w:val="0"/>
          <w:numId w:val="13"/>
        </w:numPr>
      </w:pPr>
      <w:r>
        <w:t xml:space="preserve">If more than one Job is in the </w:t>
      </w:r>
      <w:r w:rsidRPr="000E25C4">
        <w:t>P</w:t>
      </w:r>
      <w:r>
        <w:t>rocessing or ProcessingStopped</w:t>
      </w:r>
      <w:r w:rsidRPr="000E25C4">
        <w:t xml:space="preserve"> state, all currently processing Jobs to which the </w:t>
      </w:r>
      <w:r>
        <w:t>request</w:t>
      </w:r>
      <w:r w:rsidRPr="000E25C4">
        <w:t xml:space="preserve"> originator has access </w:t>
      </w:r>
      <w:r>
        <w:t>MUST be</w:t>
      </w:r>
      <w:r w:rsidRPr="000E25C4">
        <w:t xml:space="preserve"> cancelled unless the operation included the optional JobID, in which case only the identified Job is canceled</w:t>
      </w:r>
      <w:r w:rsidR="00092E00">
        <w:t>.</w:t>
      </w:r>
    </w:p>
    <w:p w:rsidR="00092E00" w:rsidRDefault="00092E00" w:rsidP="00092E00">
      <w:pPr>
        <w:pStyle w:val="ListParagraph"/>
        <w:numPr>
          <w:ilvl w:val="0"/>
          <w:numId w:val="13"/>
        </w:numPr>
      </w:pPr>
      <w:r w:rsidRPr="00092E00">
        <w:t xml:space="preserve">If the JobID is included in the request and that Job is not currently </w:t>
      </w:r>
      <w:r>
        <w:t xml:space="preserve">in the </w:t>
      </w:r>
      <w:r w:rsidRPr="00092E00">
        <w:t>Processing or ProcessingStopped state</w:t>
      </w:r>
      <w:r>
        <w:t xml:space="preserve">; </w:t>
      </w:r>
      <w:r w:rsidRPr="00092E00">
        <w:t>or</w:t>
      </w:r>
      <w:r>
        <w:t xml:space="preserve"> if the requestor does not have access rights to the identified Job, </w:t>
      </w:r>
      <w:r w:rsidRPr="00092E00">
        <w:t xml:space="preserve">the Service MUST reject the request and return the appropriate error code. </w:t>
      </w:r>
    </w:p>
    <w:p w:rsidR="00092E00" w:rsidRDefault="00092E00" w:rsidP="00092E00">
      <w:pPr>
        <w:pStyle w:val="ListParagraph"/>
        <w:numPr>
          <w:ilvl w:val="0"/>
          <w:numId w:val="13"/>
        </w:numPr>
      </w:pPr>
      <w:r>
        <w:t xml:space="preserve">If </w:t>
      </w:r>
      <w:r w:rsidR="001F660B">
        <w:t>there</w:t>
      </w:r>
      <w:r>
        <w:t xml:space="preserve"> is no Job currently in the </w:t>
      </w:r>
      <w:r w:rsidRPr="00092E00">
        <w:t>Processing or ProcessingStopped state</w:t>
      </w:r>
      <w:r w:rsidR="001F660B">
        <w:t xml:space="preserve"> or if the requestor doses not have access rights to any</w:t>
      </w:r>
      <w:r w:rsidRPr="00092E00">
        <w:t xml:space="preserve"> </w:t>
      </w:r>
      <w:r w:rsidR="001F660B">
        <w:t xml:space="preserve">Job that is in the </w:t>
      </w:r>
      <w:r w:rsidR="001F660B" w:rsidRPr="00092E00">
        <w:t>Processing or ProcessingStopped</w:t>
      </w:r>
      <w:r w:rsidR="001F660B">
        <w:t xml:space="preserve"> state, the</w:t>
      </w:r>
      <w:r w:rsidRPr="00092E00">
        <w:t xml:space="preserve"> Service MUST reject the request and return the appropriate error code</w:t>
      </w:r>
      <w:r w:rsidR="001F660B">
        <w:t>.</w:t>
      </w:r>
    </w:p>
    <w:p w:rsidR="00C9053A" w:rsidRDefault="00C9053A" w:rsidP="00742227">
      <w:pPr>
        <w:pStyle w:val="Heading4"/>
      </w:pPr>
      <w:bookmarkStart w:id="21" w:name="_Toc250912743"/>
      <w:bookmarkStart w:id="22" w:name="_Ref244325121"/>
      <w:bookmarkStart w:id="23" w:name="_Toc244344942"/>
      <w:r>
        <w:t>CancelMy&lt;service&gt;Jobs</w:t>
      </w:r>
      <w:bookmarkEnd w:id="21"/>
      <w:r>
        <w:t xml:space="preserve"> </w:t>
      </w:r>
      <w:bookmarkEnd w:id="22"/>
      <w:bookmarkEnd w:id="23"/>
    </w:p>
    <w:p w:rsidR="00C9053A" w:rsidRDefault="00C9053A" w:rsidP="00C9053A">
      <w:pPr>
        <w:pStyle w:val="BodyText"/>
      </w:pPr>
      <w:r>
        <w:t xml:space="preserve">The CancelMy&lt;service&gt;Jobs operation permits a user to cancel all of their own identified non-Terminated </w:t>
      </w:r>
      <w:r w:rsidR="00302FDB">
        <w:t>Job</w:t>
      </w:r>
      <w:r>
        <w:t xml:space="preserve">s or, if no specific Jobs are identified in the request, to cancel all of their own non-Terminated Jobs in the Service. This operation works like the Cancel-Job operation except that it can work on multiple </w:t>
      </w:r>
      <w:r w:rsidR="00302FDB">
        <w:t>Job</w:t>
      </w:r>
      <w:r>
        <w:t xml:space="preserve">s at once. If the Service cannot cancel all of the requested </w:t>
      </w:r>
      <w:r w:rsidR="00302FDB">
        <w:t>Job</w:t>
      </w:r>
      <w:r>
        <w:t xml:space="preserve">s successfully, it MUST NOT cancel any Jobs and MUST return an error code along with a list of offending JobIds. </w:t>
      </w:r>
    </w:p>
    <w:p w:rsidR="00C9053A" w:rsidRDefault="00C9053A" w:rsidP="00C9053A">
      <w:pPr>
        <w:pStyle w:val="BodyText"/>
      </w:pPr>
      <w:r>
        <w:t xml:space="preserve">The client specifies the set of candidate </w:t>
      </w:r>
      <w:r w:rsidR="00302FDB">
        <w:t>Job</w:t>
      </w:r>
      <w:r>
        <w:t xml:space="preserve">s to be canceled by supplying and/or omitting the JobIds. The Service MUST check the access rights of the requesting user against </w:t>
      </w:r>
      <w:r>
        <w:rPr>
          <w:i/>
        </w:rPr>
        <w:t>all</w:t>
      </w:r>
      <w:r>
        <w:t xml:space="preserve"> of the candidate </w:t>
      </w:r>
      <w:r w:rsidR="00302FDB">
        <w:t>Job</w:t>
      </w:r>
      <w:r>
        <w:t xml:space="preserve">s. If </w:t>
      </w:r>
      <w:r w:rsidRPr="00776121">
        <w:rPr>
          <w:i/>
        </w:rPr>
        <w:t>any</w:t>
      </w:r>
      <w:r>
        <w:t xml:space="preserve"> of the candidate </w:t>
      </w:r>
      <w:r w:rsidR="00302FDB">
        <w:t>Job</w:t>
      </w:r>
      <w:r>
        <w:t xml:space="preserve">s are not owned by the requesting user, the Service MUST NOT cancel any </w:t>
      </w:r>
      <w:r w:rsidR="00302FDB">
        <w:t>Job</w:t>
      </w:r>
      <w:r>
        <w:t xml:space="preserve">s and MUST return the </w:t>
      </w:r>
      <w:r w:rsidR="0014347C">
        <w:t>appropriate</w:t>
      </w:r>
      <w:r>
        <w:t xml:space="preserve"> error status code along with the list of un</w:t>
      </w:r>
      <w:r w:rsidR="0014347C">
        <w:t>-</w:t>
      </w:r>
      <w:r>
        <w:t xml:space="preserve">cancelable JobId values. If this check succeeds, then (and only then) the Service MUST accept or reject the request based on the current state of each of the candidate </w:t>
      </w:r>
      <w:r w:rsidR="00302FDB">
        <w:t>Job</w:t>
      </w:r>
      <w:r>
        <w:t xml:space="preserve">s and transition each Job to the indicated new state as shown in </w:t>
      </w:r>
      <w:fldSimple w:instr=" REF _Ref246094337 \h  \* MERGEFORMAT ">
        <w:r>
          <w:t>Tabl</w:t>
        </w:r>
        <w:r w:rsidRPr="00B77ADE">
          <w:rPr>
            <w:highlight w:val="red"/>
          </w:rPr>
          <w:t xml:space="preserve">e </w:t>
        </w:r>
        <w:r w:rsidRPr="00B77ADE">
          <w:rPr>
            <w:noProof/>
            <w:highlight w:val="red"/>
          </w:rPr>
          <w:t>51</w:t>
        </w:r>
      </w:fldSimple>
      <w:r>
        <w:t xml:space="preserve">. If any of the candidate </w:t>
      </w:r>
      <w:r w:rsidR="00302FDB">
        <w:t>Job</w:t>
      </w:r>
      <w:r>
        <w:t xml:space="preserve">s cannot be canceled, the Service MUST NOT cancel any </w:t>
      </w:r>
      <w:r w:rsidR="00302FDB">
        <w:t>Job</w:t>
      </w:r>
      <w:r>
        <w:t>s and MUST</w:t>
      </w:r>
      <w:r w:rsidR="002C2AA1">
        <w:t xml:space="preserve"> return the</w:t>
      </w:r>
      <w:r w:rsidR="00B77ADE">
        <w:t xml:space="preserve"> indicated error sta</w:t>
      </w:r>
      <w:r>
        <w:t>us code along with the list of offending JobId values.</w:t>
      </w:r>
      <w:bookmarkStart w:id="24" w:name="Access_Rights2"/>
    </w:p>
    <w:p w:rsidR="00C513BA" w:rsidRDefault="00C513BA" w:rsidP="00C513BA">
      <w:pPr>
        <w:pStyle w:val="Heading4"/>
      </w:pPr>
      <w:bookmarkStart w:id="25" w:name="_Ref255138232"/>
      <w:bookmarkStart w:id="26" w:name="_Toc255160568"/>
      <w:bookmarkEnd w:id="24"/>
      <w:r>
        <w:t>Close</w:t>
      </w:r>
      <w:r w:rsidR="003F6BE0">
        <w:t>&lt;service&gt;J</w:t>
      </w:r>
      <w:r>
        <w:t>ob Operation</w:t>
      </w:r>
      <w:bookmarkEnd w:id="25"/>
      <w:bookmarkEnd w:id="26"/>
    </w:p>
    <w:p w:rsidR="003F6BE0" w:rsidRDefault="00C513BA" w:rsidP="00C513BA">
      <w:pPr>
        <w:pStyle w:val="BodyText"/>
      </w:pPr>
      <w:r w:rsidRPr="00C513BA">
        <w:t xml:space="preserve">The Close-Job operation </w:t>
      </w:r>
      <w:r w:rsidR="0010487C">
        <w:t>allows a client to close J</w:t>
      </w:r>
      <w:r w:rsidRPr="00C513BA">
        <w:t>ob</w:t>
      </w:r>
      <w:r w:rsidR="0010487C">
        <w:t xml:space="preserve"> inputs</w:t>
      </w:r>
      <w:r w:rsidR="003F6BE0">
        <w:t xml:space="preserve"> to those Services accepting Documents, even when the last Document input operation for the Job (Send&lt;service&gt;Document, Send&lt;service&gt;</w:t>
      </w:r>
      <w:r w:rsidRPr="00C513BA">
        <w:t xml:space="preserve">URI </w:t>
      </w:r>
      <w:r w:rsidR="003F6BE0">
        <w:t>or Add&lt;service&gt;Document) did not include the LastDocument element with a 'true' value. This Close&lt;service&gt;Job operation supersedes and, if supported by the Service,</w:t>
      </w:r>
      <w:r w:rsidR="00B104F9">
        <w:t xml:space="preserve"> </w:t>
      </w:r>
      <w:r w:rsidR="003F6BE0">
        <w:t xml:space="preserve">is preferable to the practice of using a Send&lt;service&gt;Document with no document data but </w:t>
      </w:r>
      <w:r w:rsidR="00CC5DBB">
        <w:t xml:space="preserve">with </w:t>
      </w:r>
      <w:r w:rsidR="003F6BE0">
        <w:t xml:space="preserve">a LastDocument element </w:t>
      </w:r>
      <w:r w:rsidR="00CC5DBB">
        <w:t>containing</w:t>
      </w:r>
      <w:r w:rsidR="003F6BE0">
        <w:t xml:space="preserve"> a 'true' value to close inputs.</w:t>
      </w:r>
    </w:p>
    <w:p w:rsidR="003F6BE0" w:rsidRDefault="00D173BB" w:rsidP="00C513BA">
      <w:pPr>
        <w:pStyle w:val="BodyText"/>
      </w:pPr>
      <w:r>
        <w:lastRenderedPageBreak/>
        <w:t>The Service MUST reject this operation request if the target Job is not found or if the requestor is not the Job Owner or an Administrator. Otherwise, the Service MUST accept this operation request even if the target J</w:t>
      </w:r>
      <w:r w:rsidR="002C2AA1">
        <w:t>ob is already closed and regard</w:t>
      </w:r>
      <w:r w:rsidR="00CC5DBB">
        <w:t>less of JobS</w:t>
      </w:r>
      <w:r>
        <w:t>tate. Closing the Job MUST cause the Service to reject any subsequent Document input operation for the target Job, but MUST NOT affect the execution of any previously accepted Document input operation.</w:t>
      </w:r>
    </w:p>
    <w:p w:rsidR="00C9053A" w:rsidRDefault="00C9053A" w:rsidP="00742227">
      <w:pPr>
        <w:pStyle w:val="Heading4"/>
      </w:pPr>
      <w:bookmarkStart w:id="27" w:name="_Toc250912744"/>
      <w:r>
        <w:t>Create&lt;service&gt;Job</w:t>
      </w:r>
      <w:bookmarkEnd w:id="27"/>
      <w:r>
        <w:t xml:space="preserve"> </w:t>
      </w:r>
    </w:p>
    <w:p w:rsidR="00C9053A" w:rsidRDefault="00C9053A" w:rsidP="00C9053A">
      <w:r>
        <w:t xml:space="preserve">The Create&lt;service&gt;Job operation allows a Client </w:t>
      </w:r>
      <w:r w:rsidR="00E07CEA">
        <w:t xml:space="preserve">to </w:t>
      </w:r>
      <w:r>
        <w:t>request creation of a Job in the Service. Upon creation, the Job is in Pending state and available for scheduling unless a Job Processing instruction prevents this. (e.g. JobHoldUntil put</w:t>
      </w:r>
      <w:r w:rsidR="00E07CEA">
        <w:t xml:space="preserve">s it in PendingHeld state) The Create&lt;service&gt;Job operation </w:t>
      </w:r>
      <w:r w:rsidR="0014347C">
        <w:t>MUST fail if the Service’s I</w:t>
      </w:r>
      <w:r>
        <w:t>sAcceptingJobs element value is ‘false’.</w:t>
      </w:r>
    </w:p>
    <w:p w:rsidR="00C9053A" w:rsidRDefault="00C9053A" w:rsidP="00C9053A">
      <w:r>
        <w:t>Job Processing is done on one or more Documents. Unlike the antecedent IPP Print-Job operation, the MFD Create&lt;service&gt;Job may involve more than one Document.</w:t>
      </w:r>
      <w:r w:rsidR="00B104F9">
        <w:t xml:space="preserve"> </w:t>
      </w:r>
      <w:r>
        <w:t>Depending upon the type of Servi</w:t>
      </w:r>
      <w:r w:rsidR="00E07CEA">
        <w:t>ce, the input may be a Hardcopy</w:t>
      </w:r>
      <w:r>
        <w:t>Document or a DigitalDocument. In either case, the source(s) of the input document(s) as well as the destination(s) of the output document(s) are identified in the JobTicket submitted in the Create&lt;service&gt;Job Request</w:t>
      </w:r>
      <w:r w:rsidR="00080C8D">
        <w:t>,</w:t>
      </w:r>
    </w:p>
    <w:p w:rsidR="00080C8D" w:rsidRDefault="00080C8D" w:rsidP="00080C8D">
      <w:r>
        <w:t xml:space="preserve">Once a Job is created, Documents may be input as part of that </w:t>
      </w:r>
      <w:r w:rsidR="00302FDB">
        <w:t>Job</w:t>
      </w:r>
      <w:r>
        <w:t xml:space="preserve"> by Send&lt;service&gt;Document, Send&lt;service&gt;URI or, for Services that accept hardcopy input, Add&lt;Service&gt;Document operations. In Service implementations that do not accept multiple documents (i.e., </w:t>
      </w:r>
      <w:r w:rsidRPr="00080C8D">
        <w:t>MultipleDocumentJobsSupported</w:t>
      </w:r>
      <w:r>
        <w:t xml:space="preserve"> = False), document input is closed after one Document is accepted. In Service implementations that do accept multiple documents (i.e., </w:t>
      </w:r>
      <w:r w:rsidRPr="00080C8D">
        <w:t>MultipleDocumentJobsSupported</w:t>
      </w:r>
      <w:r>
        <w:t xml:space="preserve"> = True), there may be multiple Send&lt;service&gt;Document, Send&lt;service&gt;URI or Add&lt;Service&gt;Document operations. There are two methods of indicating when all Documents have been input:</w:t>
      </w:r>
    </w:p>
    <w:p w:rsidR="00080C8D" w:rsidRDefault="00080C8D" w:rsidP="00092E00">
      <w:pPr>
        <w:pStyle w:val="ListParagraph"/>
      </w:pPr>
      <w:r>
        <w:t>issuing a Close&lt;service&gt;Document request</w:t>
      </w:r>
      <w:r w:rsidR="00B104F9">
        <w:t xml:space="preserve"> </w:t>
      </w:r>
    </w:p>
    <w:p w:rsidR="00080C8D" w:rsidRDefault="00080C8D" w:rsidP="00092E00">
      <w:pPr>
        <w:pStyle w:val="ListParagraph"/>
      </w:pPr>
      <w:r>
        <w:t>issuing a Send&lt;service&gt;Document, Send&lt;service&gt;URI or Add&lt;Service&gt;Document request with the LastDocument element = True</w:t>
      </w:r>
    </w:p>
    <w:p w:rsidR="002C369E" w:rsidRDefault="002C369E" w:rsidP="002C369E">
      <w:r>
        <w:t>To avoid a possible hang condition, Service implementations</w:t>
      </w:r>
      <w:r w:rsidR="00B104F9">
        <w:t xml:space="preserve"> </w:t>
      </w:r>
      <w:r>
        <w:t>supporting multiple Document Jobs must also support the MultipleOperationTimeOut element that indicates the minimum number of seconds the Service will wait for the next Send or Add operation before taking some recovery action. If, for some reason, there is a longer period between Create&lt;service&gt;Job and valid Send or Add operations, or between sequential Send or Add operations,</w:t>
      </w:r>
      <w:r w:rsidR="00B104F9">
        <w:t xml:space="preserve"> </w:t>
      </w:r>
      <w:r>
        <w:t>the Client MUST send Send or Add requests, even if they are empty, to reset the timeout. If there is a multiple operation timeout, the Service will take remedial action according to the</w:t>
      </w:r>
      <w:r w:rsidR="00F617D5">
        <w:t xml:space="preserve"> value that Service has indicated in its</w:t>
      </w:r>
      <w:r>
        <w:t xml:space="preserve"> </w:t>
      </w:r>
      <w:r w:rsidR="00F617D5">
        <w:t>MultipleOperationTimoutAction element.</w:t>
      </w:r>
    </w:p>
    <w:p w:rsidR="00C9053A" w:rsidRPr="000C2389" w:rsidRDefault="00C9053A" w:rsidP="00742227">
      <w:pPr>
        <w:pStyle w:val="Heading4"/>
      </w:pPr>
      <w:bookmarkStart w:id="28" w:name="_Toc250912746"/>
      <w:r w:rsidRPr="000C2389">
        <w:t>Get&lt;Service&gt;DocumentElements</w:t>
      </w:r>
      <w:bookmarkEnd w:id="28"/>
      <w:r w:rsidRPr="000C2389">
        <w:t xml:space="preserve"> </w:t>
      </w:r>
    </w:p>
    <w:p w:rsidR="00C9053A" w:rsidRDefault="00C9053A" w:rsidP="00C9053A">
      <w:r>
        <w:t xml:space="preserve">The </w:t>
      </w:r>
      <w:r w:rsidRPr="000C2389">
        <w:t>Get&lt;Service&gt;DocumentElements</w:t>
      </w:r>
      <w:r>
        <w:t xml:space="preserve"> operation allows a Client to obtain detailed information about the specified Document within the specified Job. </w:t>
      </w:r>
      <w:r w:rsidRPr="00A01EA0">
        <w:t xml:space="preserve">This operation </w:t>
      </w:r>
      <w:r>
        <w:t>is parallel</w:t>
      </w:r>
      <w:r w:rsidRPr="00A01EA0">
        <w:t xml:space="preserve"> t</w:t>
      </w:r>
      <w:r>
        <w:t>o the Get&lt;service&gt;</w:t>
      </w:r>
      <w:r w:rsidRPr="00A01EA0">
        <w:t>Job-</w:t>
      </w:r>
      <w:r>
        <w:t>Elements</w:t>
      </w:r>
      <w:r w:rsidR="001065C5">
        <w:t xml:space="preserve"> </w:t>
      </w:r>
      <w:r w:rsidRPr="00A01EA0">
        <w:t>operation</w:t>
      </w:r>
      <w:r>
        <w:t>, but with the target and response elements relating to a</w:t>
      </w:r>
      <w:r w:rsidRPr="00A01EA0">
        <w:t xml:space="preserve"> Document </w:t>
      </w:r>
      <w:r>
        <w:t>rather than a Job.</w:t>
      </w:r>
    </w:p>
    <w:p w:rsidR="00C9053A" w:rsidRDefault="00C9053A" w:rsidP="00C9053A">
      <w:r>
        <w:t xml:space="preserve">The Client requests specific groups of elements </w:t>
      </w:r>
      <w:r w:rsidR="00693D5B">
        <w:t xml:space="preserve">(complex elements) </w:t>
      </w:r>
      <w:r>
        <w:t>contained within the Document. The Document Data is not part of the Document and cannot be retrieved using this operation. However the location of the Document Data is available. T</w:t>
      </w:r>
      <w:r w:rsidR="00693D5B">
        <w:t>he allowed values for Requested</w:t>
      </w:r>
      <w:r>
        <w:t>Elements are DocumentReceipt, DocumentStatus or DocumentTicket. Vendors may extend the allowed values.</w:t>
      </w:r>
    </w:p>
    <w:p w:rsidR="00C9053A" w:rsidRDefault="00C9053A" w:rsidP="00C9053A">
      <w:r w:rsidRPr="00A01EA0">
        <w:t xml:space="preserve">The </w:t>
      </w:r>
      <w:r>
        <w:t>Service</w:t>
      </w:r>
      <w:r w:rsidR="00693D5B">
        <w:t xml:space="preserve"> MUST return the Document</w:t>
      </w:r>
      <w:r w:rsidRPr="00A01EA0">
        <w:t xml:space="preserve">Description </w:t>
      </w:r>
      <w:r>
        <w:t>element values</w:t>
      </w:r>
      <w:r w:rsidRPr="00A01EA0">
        <w:t xml:space="preserve"> that a client supplied in the Document Creation operation (</w:t>
      </w:r>
      <w:r>
        <w:t>Create&lt;service&gt;</w:t>
      </w:r>
      <w:r w:rsidRPr="00A01EA0">
        <w:t xml:space="preserve">Job, </w:t>
      </w:r>
      <w:r>
        <w:t>Send&lt;service&gt;Document or Send&lt;service&gt;</w:t>
      </w:r>
      <w:r w:rsidRPr="00A01EA0">
        <w:t>URI)</w:t>
      </w:r>
      <w:r>
        <w:t xml:space="preserve"> or provided in </w:t>
      </w:r>
      <w:r w:rsidRPr="00EF5BCB">
        <w:t>Set&lt;service&gt;DocumentElements</w:t>
      </w:r>
      <w:r w:rsidR="00B104F9">
        <w:t xml:space="preserve"> </w:t>
      </w:r>
      <w:r>
        <w:t xml:space="preserve">operation a </w:t>
      </w:r>
      <w:r w:rsidRPr="00A01EA0">
        <w:t xml:space="preserve">plus any additional Document Description </w:t>
      </w:r>
      <w:r>
        <w:t>elements</w:t>
      </w:r>
      <w:r w:rsidRPr="00A01EA0">
        <w:t xml:space="preserve"> that the </w:t>
      </w:r>
      <w:r>
        <w:t>Service</w:t>
      </w:r>
      <w:r w:rsidRPr="00A01EA0">
        <w:t xml:space="preserve"> ha</w:t>
      </w:r>
      <w:r>
        <w:t>s generated, such as DocumentState</w:t>
      </w:r>
      <w:r w:rsidRPr="00A01EA0">
        <w:t xml:space="preserve">. The </w:t>
      </w:r>
      <w:r>
        <w:t xml:space="preserve">Service </w:t>
      </w:r>
      <w:r w:rsidRPr="00A01EA0">
        <w:t xml:space="preserve">MUST NOT return any </w:t>
      </w:r>
      <w:r w:rsidRPr="00A01EA0">
        <w:lastRenderedPageBreak/>
        <w:t xml:space="preserve">Job </w:t>
      </w:r>
      <w:r>
        <w:t>l</w:t>
      </w:r>
      <w:r w:rsidRPr="00A01EA0">
        <w:t xml:space="preserve">evel </w:t>
      </w:r>
      <w:r>
        <w:t>elements</w:t>
      </w:r>
      <w:r w:rsidRPr="00A01EA0">
        <w:t xml:space="preserve"> that the Document object inherits and MUST NOT factor out common Document object </w:t>
      </w:r>
      <w:r>
        <w:t>elements</w:t>
      </w:r>
      <w:r w:rsidRPr="00A01EA0">
        <w:t xml:space="preserve"> and return them as Job object </w:t>
      </w:r>
      <w:r>
        <w:t>elements</w:t>
      </w:r>
      <w:r w:rsidRPr="00A01EA0">
        <w:t xml:space="preserve">. </w:t>
      </w:r>
    </w:p>
    <w:p w:rsidR="00C9053A" w:rsidRDefault="00C9053A" w:rsidP="00C9053A">
      <w:r w:rsidRPr="00A01EA0">
        <w:t xml:space="preserve">It is NOT REQUIRED that a </w:t>
      </w:r>
      <w:r>
        <w:t xml:space="preserve">specific </w:t>
      </w:r>
      <w:r w:rsidRPr="00A01EA0">
        <w:t xml:space="preserve">Document </w:t>
      </w:r>
      <w:r>
        <w:t>include</w:t>
      </w:r>
      <w:r w:rsidRPr="00A01EA0">
        <w:t xml:space="preserve"> all </w:t>
      </w:r>
      <w:r>
        <w:t>elements</w:t>
      </w:r>
      <w:r w:rsidRPr="00A01EA0">
        <w:t xml:space="preserve"> belonging to a group (since some </w:t>
      </w:r>
      <w:r>
        <w:t>element</w:t>
      </w:r>
      <w:r w:rsidRPr="00A01EA0">
        <w:t xml:space="preserve">s are </w:t>
      </w:r>
      <w:r>
        <w:t>optional</w:t>
      </w:r>
      <w:r w:rsidRPr="00A01EA0">
        <w:t xml:space="preserve">). However, it is REQUIRED that the </w:t>
      </w:r>
      <w:r>
        <w:t>Service</w:t>
      </w:r>
      <w:r w:rsidRPr="00A01EA0">
        <w:t xml:space="preserve"> support all these group names for the Document object.</w:t>
      </w:r>
    </w:p>
    <w:p w:rsidR="00C9053A" w:rsidRPr="00E07CEA" w:rsidRDefault="00C9053A" w:rsidP="00742227">
      <w:pPr>
        <w:pStyle w:val="Heading4"/>
        <w:rPr>
          <w:rStyle w:val="SubtleReference"/>
          <w:b/>
          <w:sz w:val="24"/>
          <w:szCs w:val="18"/>
        </w:rPr>
      </w:pPr>
      <w:r w:rsidRPr="00E07CEA">
        <w:rPr>
          <w:rStyle w:val="SubtleReference"/>
          <w:b/>
          <w:sz w:val="24"/>
          <w:szCs w:val="18"/>
        </w:rPr>
        <w:t>Get&lt;service&gt;Documents</w:t>
      </w:r>
    </w:p>
    <w:p w:rsidR="00C9053A" w:rsidRDefault="00C9053A" w:rsidP="00C9053A">
      <w:pPr>
        <w:pStyle w:val="BodyText"/>
        <w:rPr>
          <w:rFonts w:cs="GFGKFD+Arial"/>
          <w:color w:val="000000"/>
        </w:rPr>
      </w:pPr>
      <w:r>
        <w:rPr>
          <w:rFonts w:cs="GFGKFD+Arial"/>
          <w:color w:val="000000"/>
        </w:rPr>
        <w:t xml:space="preserve">The </w:t>
      </w:r>
      <w:r w:rsidRPr="00F45BEB">
        <w:rPr>
          <w:rFonts w:cs="GFGKFD+Arial"/>
          <w:color w:val="000000"/>
        </w:rPr>
        <w:t xml:space="preserve">Get&lt;service&gt;Documents </w:t>
      </w:r>
      <w:r>
        <w:rPr>
          <w:rFonts w:cs="GFGKFD+Arial"/>
          <w:color w:val="000000"/>
        </w:rPr>
        <w:t xml:space="preserve">operation allows a client to retrieve the list of Documents belonging to the target Job. The client MAY also supply a list of </w:t>
      </w:r>
      <w:r w:rsidR="00CC5DBB">
        <w:rPr>
          <w:rFonts w:cs="GFGKFD+Arial"/>
          <w:color w:val="000000"/>
        </w:rPr>
        <w:t xml:space="preserve">the requested </w:t>
      </w:r>
      <w:r>
        <w:rPr>
          <w:rFonts w:cs="GFGKFD+Arial"/>
          <w:color w:val="000000"/>
        </w:rPr>
        <w:t xml:space="preserve">Document element names and/or element group names. A group of Document element names with their values will be returned for each Document in the Job. </w:t>
      </w:r>
    </w:p>
    <w:p w:rsidR="00C9053A" w:rsidRPr="00F45BEB" w:rsidRDefault="00C9053A" w:rsidP="00C9053A">
      <w:r>
        <w:rPr>
          <w:rFonts w:cs="GFGKFD+Arial"/>
          <w:color w:val="000000"/>
        </w:rPr>
        <w:t>This operation is similar to the Get&lt;service&gt;DocumentElements operation except that it returns elements from all Documents contained in the Job rather than just the specified Document. As with the Get&lt;service&gt;DocumentElements operation, the Service MUST return only those elements that are in the DocumentTicket</w:t>
      </w:r>
    </w:p>
    <w:p w:rsidR="00C9053A" w:rsidRPr="00742227" w:rsidRDefault="000B1CA3" w:rsidP="00742227">
      <w:pPr>
        <w:pStyle w:val="Heading4"/>
      </w:pPr>
      <w:bookmarkStart w:id="29" w:name="_Toc250912747"/>
      <w:r w:rsidRPr="00742227">
        <w:t>Get&lt;s</w:t>
      </w:r>
      <w:r w:rsidR="00C9053A" w:rsidRPr="00742227">
        <w:t>ervice&gt;JobElements</w:t>
      </w:r>
      <w:bookmarkEnd w:id="29"/>
      <w:r w:rsidR="00C9053A" w:rsidRPr="00742227">
        <w:t xml:space="preserve"> </w:t>
      </w:r>
    </w:p>
    <w:p w:rsidR="00C9053A" w:rsidRDefault="00C9053A" w:rsidP="00C9053A">
      <w:r>
        <w:t xml:space="preserve">The </w:t>
      </w:r>
      <w:r w:rsidRPr="000C2389">
        <w:t>Get&lt;Service&gt;JobElements</w:t>
      </w:r>
      <w:r>
        <w:t xml:space="preserve"> operation allows a Client to obtain detailed information on the specified Job. </w:t>
      </w:r>
      <w:r w:rsidR="00FD7D88">
        <w:t xml:space="preserve">Unlike the antecedent IPP Get-Job-Attributes operation, the </w:t>
      </w:r>
      <w:r w:rsidR="00FD7D88" w:rsidRPr="000C2389">
        <w:t>Get&lt;Service&gt;JobElements</w:t>
      </w:r>
      <w:r w:rsidR="00FD7D88">
        <w:t xml:space="preserve"> request may not specify individual elements. Rather, t</w:t>
      </w:r>
      <w:r>
        <w:t>he Client requests specific groups of elements contained within the Job. The allowed values for RequestedElements are JobReceipt, JobStatus, or JobTicket. Vendors may extend the allowed values.</w:t>
      </w:r>
    </w:p>
    <w:p w:rsidR="00064FB6" w:rsidRDefault="00064FB6" w:rsidP="00C9053A">
      <w:r>
        <w:t xml:space="preserve">The Service MUST reject this request if the requestor is not authorized access to the identified Job, </w:t>
      </w:r>
    </w:p>
    <w:p w:rsidR="00C9053A" w:rsidRDefault="00C9053A" w:rsidP="00742227">
      <w:pPr>
        <w:pStyle w:val="Heading4"/>
      </w:pPr>
      <w:bookmarkStart w:id="30" w:name="_Toc250912748"/>
      <w:r>
        <w:t>Get&lt;service&gt;JobHistory</w:t>
      </w:r>
      <w:bookmarkEnd w:id="30"/>
    </w:p>
    <w:p w:rsidR="00C9053A" w:rsidRDefault="00C9053A" w:rsidP="00C9053A">
      <w:r>
        <w:t xml:space="preserve">The Get&lt;service&gt;JobHistory operation provides summary information on all Jobs that have reached a terminating state (i.e. Completed, </w:t>
      </w:r>
      <w:r w:rsidR="000C5060">
        <w:t xml:space="preserve"> Cancelled </w:t>
      </w:r>
      <w:r>
        <w:t xml:space="preserve">, Aborted). As such, it is similar to the antecedent Get-Jobs operation with the </w:t>
      </w:r>
      <w:r w:rsidRPr="00F45BEB">
        <w:t>which-jobs element</w:t>
      </w:r>
      <w:r>
        <w:t xml:space="preserve"> set to </w:t>
      </w:r>
      <w:r w:rsidR="003536C3">
        <w:t>‘c</w:t>
      </w:r>
      <w:r w:rsidRPr="00F45BEB">
        <w:t>ompleted</w:t>
      </w:r>
      <w:r w:rsidR="003536C3">
        <w:t>’</w:t>
      </w:r>
      <w:r>
        <w:t xml:space="preserve">. Unlike Get-Jobs, Get&lt;service&gt;JobHistory may not include a RequestedElements argument; rather, it always returns a JobSummary for each </w:t>
      </w:r>
      <w:r w:rsidR="003536C3">
        <w:t>terminated</w:t>
      </w:r>
      <w:r>
        <w:t xml:space="preserve"> Job including JobID, JobName, JobOriginatingUserName, JobState and perhaps JobStateReasons and other service specific information. </w:t>
      </w:r>
    </w:p>
    <w:p w:rsidR="00C9053A" w:rsidRDefault="00C9053A" w:rsidP="00742227">
      <w:pPr>
        <w:pStyle w:val="Heading4"/>
      </w:pPr>
      <w:bookmarkStart w:id="31" w:name="_Toc250912749"/>
      <w:r>
        <w:t>Get&lt;service&gt;ServiceElements</w:t>
      </w:r>
      <w:bookmarkEnd w:id="31"/>
      <w:r>
        <w:t xml:space="preserve"> </w:t>
      </w:r>
    </w:p>
    <w:p w:rsidR="00C9053A" w:rsidRDefault="00C9053A" w:rsidP="00C9053A">
      <w:r>
        <w:t xml:space="preserve">The Get&lt;service&gt;ServiceElements operation allows a Client to obtain detailed information on the </w:t>
      </w:r>
      <w:r w:rsidR="000964E8">
        <w:t xml:space="preserve">elements and their values supported by the </w:t>
      </w:r>
      <w:r>
        <w:t>Service.</w:t>
      </w:r>
      <w:r w:rsidR="00B104F9">
        <w:t xml:space="preserve"> </w:t>
      </w:r>
      <w:r w:rsidR="000964E8">
        <w:t>Unlike the antecedent IPP Get-Printer-Attributes operation, the Get&lt;Service&gt;Service</w:t>
      </w:r>
      <w:r w:rsidR="000964E8" w:rsidRPr="000C2389">
        <w:t>Elements</w:t>
      </w:r>
      <w:r w:rsidR="000964E8">
        <w:t xml:space="preserve"> request may not specify individual elements. Rather, t</w:t>
      </w:r>
      <w:r>
        <w:t xml:space="preserve">he Client requests </w:t>
      </w:r>
      <w:r w:rsidR="000964E8">
        <w:t xml:space="preserve">information on one or more </w:t>
      </w:r>
      <w:r>
        <w:t>specific group of elements. The allowed values for Requested Elements are ServiceCapabilities, ServiceConfiguration, ServiceDescription, ServiceStatus or DefaultJobTicket. Vendors may extend the allowed values.</w:t>
      </w:r>
    </w:p>
    <w:p w:rsidR="00754A44" w:rsidRDefault="00754A44" w:rsidP="000964E8">
      <w:r>
        <w:t>Some Services may accept an additional argument in a Get&lt;service&gt;ServiceElements request to further filter the response, much as the antecedent IPP Get-Printer-Attributes operation accepted</w:t>
      </w:r>
      <w:r w:rsidR="00B104F9">
        <w:t xml:space="preserve"> </w:t>
      </w:r>
      <w:r>
        <w:t xml:space="preserve">the </w:t>
      </w:r>
      <w:r w:rsidR="0014347C">
        <w:t>Document-Format element</w:t>
      </w:r>
      <w:r>
        <w:t>. The individual Service documents identify such arguments if any, their effect and whether support is mandatory.</w:t>
      </w:r>
    </w:p>
    <w:p w:rsidR="000964E8" w:rsidRDefault="005C1ADD" w:rsidP="000964E8">
      <w:r>
        <w:t>In addition to the status message, the</w:t>
      </w:r>
      <w:r w:rsidR="000964E8">
        <w:t xml:space="preserve"> </w:t>
      </w:r>
      <w:r w:rsidR="00754A44">
        <w:t>Service response</w:t>
      </w:r>
      <w:r>
        <w:t xml:space="preserve"> includes the set of requested element names and their values for all supported elements. The</w:t>
      </w:r>
      <w:r w:rsidR="00B104F9">
        <w:t xml:space="preserve"> </w:t>
      </w:r>
      <w:r w:rsidR="000964E8">
        <w:t xml:space="preserve">response </w:t>
      </w:r>
      <w:r w:rsidR="000964E8" w:rsidRPr="005C1ADD">
        <w:rPr>
          <w:highlight w:val="red"/>
        </w:rPr>
        <w:t>NEED NOT</w:t>
      </w:r>
      <w:r w:rsidR="000964E8">
        <w:t xml:space="preserve"> contain the </w:t>
      </w:r>
      <w:r>
        <w:t xml:space="preserve">requested element names for any elements </w:t>
      </w:r>
      <w:r w:rsidR="000964E8">
        <w:t xml:space="preserve">not supported by the </w:t>
      </w:r>
      <w:r>
        <w:t>Service</w:t>
      </w:r>
      <w:r w:rsidR="000964E8">
        <w:t>.</w:t>
      </w:r>
    </w:p>
    <w:p w:rsidR="000B1CA3" w:rsidRPr="000B1CA3" w:rsidRDefault="000B1CA3" w:rsidP="00742227">
      <w:pPr>
        <w:pStyle w:val="Heading4"/>
      </w:pPr>
      <w:bookmarkStart w:id="32" w:name="_Toc250912745"/>
      <w:r w:rsidRPr="000B1CA3">
        <w:lastRenderedPageBreak/>
        <w:t>GetActive&lt;service&gt;Jobs</w:t>
      </w:r>
      <w:bookmarkEnd w:id="32"/>
    </w:p>
    <w:p w:rsidR="000B1CA3" w:rsidRDefault="000B1CA3" w:rsidP="000B1CA3">
      <w:r>
        <w:t xml:space="preserve">The GetActive&lt;service&gt;Jobs operation provides summary information on all Jobs in the Pending or Processing state. As such, it is equivalent to the antecedent Get-Jobs operation with the </w:t>
      </w:r>
      <w:r w:rsidRPr="00F45BEB">
        <w:t>which-jobs element</w:t>
      </w:r>
      <w:r>
        <w:t xml:space="preserve"> set to</w:t>
      </w:r>
      <w:r w:rsidR="00B104F9">
        <w:t xml:space="preserve"> </w:t>
      </w:r>
      <w:r w:rsidRPr="00F45BEB">
        <w:t>‘not-completed’</w:t>
      </w:r>
      <w:r>
        <w:t>. Unlike the antecedent Get-Jobs operation, GetActive&lt;service&gt;Jobs may not include a RequestedElements argument</w:t>
      </w:r>
      <w:r w:rsidR="002C2AA1">
        <w:t>; rather, it</w:t>
      </w:r>
      <w:r>
        <w:t xml:space="preserve"> always returns a JobSummary for each Active Job </w:t>
      </w:r>
      <w:r w:rsidR="002C2AA1">
        <w:t xml:space="preserve">with the summary </w:t>
      </w:r>
      <w:r>
        <w:t xml:space="preserve">including JobID, JobName, JobOriginatingUserName, JobState and perhaps JobStateReasons and other service specific information. </w:t>
      </w:r>
    </w:p>
    <w:p w:rsidR="00C9053A" w:rsidRPr="000E098C" w:rsidRDefault="00C9053A" w:rsidP="00742227">
      <w:pPr>
        <w:pStyle w:val="Heading4"/>
      </w:pPr>
      <w:r w:rsidRPr="000E098C">
        <w:t>Hold&lt;service&gt;Job</w:t>
      </w:r>
    </w:p>
    <w:p w:rsidR="006A2004" w:rsidRDefault="00C9053A" w:rsidP="00C9053A">
      <w:r>
        <w:t xml:space="preserve">The </w:t>
      </w:r>
      <w:r w:rsidRPr="00561CD5">
        <w:t>Hold</w:t>
      </w:r>
      <w:r>
        <w:t>&lt;service&gt;</w:t>
      </w:r>
      <w:r w:rsidRPr="00561CD5">
        <w:t>Job</w:t>
      </w:r>
      <w:r>
        <w:t xml:space="preserve"> operation a</w:t>
      </w:r>
      <w:r w:rsidR="006A2004">
        <w:t>llows a client to hold a P</w:t>
      </w:r>
      <w:r>
        <w:t xml:space="preserve">ending Job in the queue so that it is not eligible for scheduling. The Job Transitions as a result of a HoldJob operation depend upon the current Job state, as indicated in </w:t>
      </w:r>
      <w:r w:rsidR="00812C84">
        <w:fldChar w:fldCharType="begin"/>
      </w:r>
      <w:r>
        <w:instrText xml:space="preserve"> REF _Ref228033087 \h </w:instrText>
      </w:r>
      <w:r w:rsidR="00812C84">
        <w:fldChar w:fldCharType="separate"/>
      </w:r>
      <w:r>
        <w:t xml:space="preserve">Table </w:t>
      </w:r>
      <w:r>
        <w:rPr>
          <w:noProof/>
        </w:rPr>
        <w:t>53</w:t>
      </w:r>
      <w:r w:rsidR="00812C84">
        <w:fldChar w:fldCharType="end"/>
      </w:r>
      <w:r>
        <w:t xml:space="preserve">. </w:t>
      </w:r>
    </w:p>
    <w:p w:rsidR="006A2004" w:rsidRPr="006A2004" w:rsidRDefault="006A2004" w:rsidP="00C9053A">
      <w:r>
        <w:t xml:space="preserve">The restraint imposed by a Hold&lt;service&gt;Job is removed by a Release&lt;service&gt;Job operation directed to the same </w:t>
      </w:r>
      <w:r w:rsidR="00302FDB">
        <w:t>Job</w:t>
      </w:r>
      <w:r>
        <w:t>. If a Service implementation supports Hold&lt;service&gt;Job, it must also support Release&lt;service&gt;Job and vice-versa.</w:t>
      </w:r>
    </w:p>
    <w:p w:rsidR="00C9053A" w:rsidRDefault="00C9053A" w:rsidP="00C9053A">
      <w:pPr>
        <w:pStyle w:val="Caption"/>
      </w:pPr>
      <w:r>
        <w:t xml:space="preserve">Table </w:t>
      </w:r>
      <w:r w:rsidR="00812C84">
        <w:fldChar w:fldCharType="begin"/>
      </w:r>
      <w:r w:rsidR="005B6DE6">
        <w:instrText xml:space="preserve"> SEQ Table \* ARABIC </w:instrText>
      </w:r>
      <w:r w:rsidR="00812C84">
        <w:fldChar w:fldCharType="separate"/>
      </w:r>
      <w:r w:rsidR="00131D90">
        <w:rPr>
          <w:noProof/>
        </w:rPr>
        <w:t>6</w:t>
      </w:r>
      <w:r w:rsidR="00812C84">
        <w:fldChar w:fldCharType="end"/>
      </w:r>
      <w:r>
        <w:t xml:space="preserve"> -</w:t>
      </w:r>
      <w:r w:rsidRPr="00EB119B">
        <w:t xml:space="preserve">Transitions Resulting from </w:t>
      </w:r>
      <w:r>
        <w:t>Hold</w:t>
      </w:r>
      <w:r w:rsidRPr="00EB119B">
        <w:t>Job Operation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8"/>
        <w:gridCol w:w="1951"/>
        <w:gridCol w:w="1260"/>
        <w:gridCol w:w="1800"/>
      </w:tblGrid>
      <w:tr w:rsidR="00C9053A" w:rsidRPr="005362D1" w:rsidTr="00C9053A">
        <w:trPr>
          <w:tblHeader/>
        </w:trPr>
        <w:tc>
          <w:tcPr>
            <w:tcW w:w="1998" w:type="dxa"/>
          </w:tcPr>
          <w:p w:rsidR="00C9053A" w:rsidRDefault="00C9053A" w:rsidP="00C9053A">
            <w:pPr>
              <w:rPr>
                <w:rStyle w:val="SubtleReference"/>
              </w:rPr>
            </w:pPr>
            <w:r w:rsidRPr="001B3EE7">
              <w:rPr>
                <w:rStyle w:val="SubtleReference"/>
              </w:rPr>
              <w:t>Current JobState</w:t>
            </w:r>
          </w:p>
        </w:tc>
        <w:tc>
          <w:tcPr>
            <w:tcW w:w="1951" w:type="dxa"/>
          </w:tcPr>
          <w:p w:rsidR="00C9053A" w:rsidRDefault="00C9053A" w:rsidP="00C9053A">
            <w:pPr>
              <w:rPr>
                <w:rStyle w:val="SubtleReference"/>
                <w:rFonts w:cs="Times New Roman"/>
                <w:b w:val="0"/>
              </w:rPr>
            </w:pPr>
            <w:r w:rsidRPr="001B3EE7">
              <w:rPr>
                <w:rStyle w:val="SubtleReference"/>
              </w:rPr>
              <w:t>New JobState</w:t>
            </w:r>
          </w:p>
        </w:tc>
        <w:tc>
          <w:tcPr>
            <w:tcW w:w="1260" w:type="dxa"/>
          </w:tcPr>
          <w:p w:rsidR="00C9053A" w:rsidRDefault="00C9053A" w:rsidP="00C9053A">
            <w:pPr>
              <w:rPr>
                <w:rStyle w:val="SubtleReference"/>
                <w:rFonts w:cs="Times New Roman"/>
                <w:b w:val="0"/>
              </w:rPr>
            </w:pPr>
            <w:r w:rsidRPr="001B3EE7">
              <w:rPr>
                <w:rStyle w:val="SubtleReference"/>
              </w:rPr>
              <w:t>Status</w:t>
            </w:r>
          </w:p>
        </w:tc>
        <w:tc>
          <w:tcPr>
            <w:tcW w:w="1800" w:type="dxa"/>
          </w:tcPr>
          <w:p w:rsidR="00C9053A" w:rsidRPr="005B2403" w:rsidRDefault="00C9053A" w:rsidP="00C9053A">
            <w:pPr>
              <w:rPr>
                <w:rStyle w:val="SubtleReference"/>
                <w:rFonts w:cs="Times New Roman"/>
              </w:rPr>
            </w:pPr>
            <w:r w:rsidRPr="005B2403">
              <w:rPr>
                <w:rStyle w:val="SubtleReference"/>
                <w:rFonts w:cs="Times New Roman"/>
              </w:rPr>
              <w:t>Note</w:t>
            </w:r>
          </w:p>
        </w:tc>
      </w:tr>
      <w:tr w:rsidR="00C9053A" w:rsidRPr="00434C30" w:rsidTr="00C9053A">
        <w:tc>
          <w:tcPr>
            <w:tcW w:w="1998" w:type="dxa"/>
          </w:tcPr>
          <w:p w:rsidR="00C9053A" w:rsidRDefault="00C9053A" w:rsidP="00C9053A">
            <w:pPr>
              <w:pStyle w:val="IntenseQuote"/>
            </w:pPr>
            <w:r w:rsidRPr="00B85B74">
              <w:t>Pending</w:t>
            </w:r>
          </w:p>
        </w:tc>
        <w:tc>
          <w:tcPr>
            <w:tcW w:w="1951" w:type="dxa"/>
          </w:tcPr>
          <w:p w:rsidR="00C9053A" w:rsidRDefault="00C9053A" w:rsidP="00C9053A">
            <w:pPr>
              <w:pStyle w:val="IntenseQuote"/>
            </w:pPr>
            <w:r w:rsidRPr="00B85B74">
              <w:t>PendingHeld</w:t>
            </w:r>
          </w:p>
        </w:tc>
        <w:tc>
          <w:tcPr>
            <w:tcW w:w="1260" w:type="dxa"/>
          </w:tcPr>
          <w:p w:rsidR="00C9053A" w:rsidRDefault="00C9053A" w:rsidP="00C9053A">
            <w:pPr>
              <w:pStyle w:val="IntenseQuote"/>
            </w:pPr>
            <w:r w:rsidRPr="00B85B74">
              <w:t>Success</w:t>
            </w:r>
          </w:p>
        </w:tc>
        <w:tc>
          <w:tcPr>
            <w:tcW w:w="1800" w:type="dxa"/>
          </w:tcPr>
          <w:p w:rsidR="00C9053A" w:rsidRDefault="00C9053A" w:rsidP="00C9053A">
            <w:pPr>
              <w:pStyle w:val="IntenseQuote"/>
            </w:pPr>
            <w:r w:rsidRPr="00B85B74">
              <w:t>See Note 1</w:t>
            </w:r>
          </w:p>
        </w:tc>
      </w:tr>
      <w:tr w:rsidR="00C9053A" w:rsidRPr="00434C30" w:rsidTr="00C9053A">
        <w:tc>
          <w:tcPr>
            <w:tcW w:w="1998" w:type="dxa"/>
          </w:tcPr>
          <w:p w:rsidR="00C9053A" w:rsidRDefault="00C9053A" w:rsidP="00C9053A">
            <w:pPr>
              <w:pStyle w:val="IntenseQuote"/>
            </w:pPr>
            <w:r w:rsidRPr="00B85B74">
              <w:t>Pending</w:t>
            </w:r>
          </w:p>
        </w:tc>
        <w:tc>
          <w:tcPr>
            <w:tcW w:w="1951" w:type="dxa"/>
          </w:tcPr>
          <w:p w:rsidR="00C9053A" w:rsidRDefault="00C9053A" w:rsidP="00C9053A">
            <w:pPr>
              <w:pStyle w:val="IntenseQuote"/>
            </w:pPr>
            <w:r w:rsidRPr="00B85B74">
              <w:t>Pending</w:t>
            </w:r>
          </w:p>
        </w:tc>
        <w:tc>
          <w:tcPr>
            <w:tcW w:w="1260" w:type="dxa"/>
          </w:tcPr>
          <w:p w:rsidR="00C9053A" w:rsidRDefault="00C9053A" w:rsidP="00C9053A">
            <w:pPr>
              <w:pStyle w:val="IntenseQuote"/>
            </w:pPr>
            <w:r w:rsidRPr="00B85B74">
              <w:t>Success</w:t>
            </w:r>
          </w:p>
        </w:tc>
        <w:tc>
          <w:tcPr>
            <w:tcW w:w="1800" w:type="dxa"/>
          </w:tcPr>
          <w:p w:rsidR="00C9053A" w:rsidRDefault="00C9053A" w:rsidP="00C9053A">
            <w:pPr>
              <w:pStyle w:val="IntenseQuote"/>
            </w:pPr>
            <w:r w:rsidRPr="00B85B74">
              <w:t>See Note 2</w:t>
            </w:r>
          </w:p>
        </w:tc>
      </w:tr>
      <w:tr w:rsidR="00C9053A" w:rsidRPr="00434C30" w:rsidTr="00C9053A">
        <w:tc>
          <w:tcPr>
            <w:tcW w:w="1998" w:type="dxa"/>
          </w:tcPr>
          <w:p w:rsidR="00C9053A" w:rsidRDefault="00C9053A" w:rsidP="00C9053A">
            <w:pPr>
              <w:pStyle w:val="IntenseQuote"/>
            </w:pPr>
            <w:r w:rsidRPr="00B85B74">
              <w:t>PendingHeld</w:t>
            </w:r>
          </w:p>
        </w:tc>
        <w:tc>
          <w:tcPr>
            <w:tcW w:w="1951" w:type="dxa"/>
          </w:tcPr>
          <w:p w:rsidR="00C9053A" w:rsidRDefault="00C9053A" w:rsidP="00C9053A">
            <w:pPr>
              <w:pStyle w:val="IntenseQuote"/>
            </w:pPr>
            <w:r w:rsidRPr="00B85B74">
              <w:t>PendingHeld</w:t>
            </w:r>
          </w:p>
        </w:tc>
        <w:tc>
          <w:tcPr>
            <w:tcW w:w="1260" w:type="dxa"/>
          </w:tcPr>
          <w:p w:rsidR="00C9053A" w:rsidRDefault="00C9053A" w:rsidP="00C9053A">
            <w:pPr>
              <w:pStyle w:val="IntenseQuote"/>
            </w:pPr>
            <w:r w:rsidRPr="00B85B74">
              <w:t>Success</w:t>
            </w:r>
          </w:p>
        </w:tc>
        <w:tc>
          <w:tcPr>
            <w:tcW w:w="1800" w:type="dxa"/>
          </w:tcPr>
          <w:p w:rsidR="00C9053A" w:rsidRDefault="00C9053A" w:rsidP="00C9053A">
            <w:pPr>
              <w:pStyle w:val="IntenseQuote"/>
            </w:pPr>
            <w:r w:rsidRPr="00B85B74">
              <w:t>See Note 1</w:t>
            </w:r>
          </w:p>
        </w:tc>
      </w:tr>
      <w:tr w:rsidR="00C9053A" w:rsidRPr="00434C30" w:rsidTr="00C9053A">
        <w:tc>
          <w:tcPr>
            <w:tcW w:w="1998" w:type="dxa"/>
          </w:tcPr>
          <w:p w:rsidR="00C9053A" w:rsidRDefault="00C9053A" w:rsidP="00C9053A">
            <w:pPr>
              <w:pStyle w:val="IntenseQuote"/>
            </w:pPr>
            <w:r w:rsidRPr="00B85B74">
              <w:t>PendingHeld</w:t>
            </w:r>
          </w:p>
        </w:tc>
        <w:tc>
          <w:tcPr>
            <w:tcW w:w="1951" w:type="dxa"/>
          </w:tcPr>
          <w:p w:rsidR="00C9053A" w:rsidRDefault="00C9053A" w:rsidP="00C9053A">
            <w:pPr>
              <w:pStyle w:val="IntenseQuote"/>
            </w:pPr>
            <w:r w:rsidRPr="00B85B74">
              <w:t>Pending</w:t>
            </w:r>
          </w:p>
        </w:tc>
        <w:tc>
          <w:tcPr>
            <w:tcW w:w="1260" w:type="dxa"/>
          </w:tcPr>
          <w:p w:rsidR="00C9053A" w:rsidRDefault="00C9053A" w:rsidP="00C9053A">
            <w:pPr>
              <w:pStyle w:val="IntenseQuote"/>
            </w:pPr>
            <w:r w:rsidRPr="00B85B74">
              <w:t>Success</w:t>
            </w:r>
          </w:p>
        </w:tc>
        <w:tc>
          <w:tcPr>
            <w:tcW w:w="1800" w:type="dxa"/>
          </w:tcPr>
          <w:p w:rsidR="00C9053A" w:rsidRDefault="00C9053A" w:rsidP="00C9053A">
            <w:pPr>
              <w:pStyle w:val="IntenseQuote"/>
            </w:pPr>
            <w:r w:rsidRPr="00B85B74">
              <w:t>See Note 2</w:t>
            </w:r>
          </w:p>
        </w:tc>
      </w:tr>
      <w:tr w:rsidR="00C9053A" w:rsidRPr="00434C30" w:rsidTr="00C9053A">
        <w:tc>
          <w:tcPr>
            <w:tcW w:w="1998" w:type="dxa"/>
          </w:tcPr>
          <w:p w:rsidR="00C9053A" w:rsidRDefault="00C9053A" w:rsidP="00C9053A">
            <w:pPr>
              <w:pStyle w:val="IntenseQuote"/>
            </w:pPr>
            <w:r w:rsidRPr="00B85B74">
              <w:t>Processing</w:t>
            </w:r>
          </w:p>
        </w:tc>
        <w:tc>
          <w:tcPr>
            <w:tcW w:w="1951" w:type="dxa"/>
          </w:tcPr>
          <w:p w:rsidR="00C9053A" w:rsidRDefault="00C9053A" w:rsidP="00C9053A">
            <w:pPr>
              <w:pStyle w:val="IntenseQuote"/>
            </w:pPr>
            <w:r w:rsidRPr="00B85B74">
              <w:t>Processing</w:t>
            </w:r>
          </w:p>
        </w:tc>
        <w:tc>
          <w:tcPr>
            <w:tcW w:w="1260" w:type="dxa"/>
          </w:tcPr>
          <w:p w:rsidR="00C9053A" w:rsidRDefault="00C9053A" w:rsidP="00C9053A">
            <w:pPr>
              <w:pStyle w:val="IntenseQuote"/>
            </w:pPr>
            <w:r w:rsidRPr="00B85B74">
              <w:t>Failure</w:t>
            </w:r>
          </w:p>
        </w:tc>
        <w:tc>
          <w:tcPr>
            <w:tcW w:w="1800" w:type="dxa"/>
          </w:tcPr>
          <w:p w:rsidR="00C9053A" w:rsidRDefault="00C9053A" w:rsidP="00C9053A">
            <w:pPr>
              <w:pStyle w:val="IntenseQuote"/>
            </w:pPr>
          </w:p>
        </w:tc>
      </w:tr>
      <w:tr w:rsidR="00C9053A" w:rsidRPr="00434C30" w:rsidTr="00C9053A">
        <w:tc>
          <w:tcPr>
            <w:tcW w:w="1998" w:type="dxa"/>
          </w:tcPr>
          <w:p w:rsidR="00C9053A" w:rsidRDefault="00C9053A" w:rsidP="00C9053A">
            <w:pPr>
              <w:pStyle w:val="IntenseQuote"/>
            </w:pPr>
            <w:r w:rsidRPr="00B85B74">
              <w:t>ProcessingStopped</w:t>
            </w:r>
          </w:p>
        </w:tc>
        <w:tc>
          <w:tcPr>
            <w:tcW w:w="1951" w:type="dxa"/>
          </w:tcPr>
          <w:p w:rsidR="00C9053A" w:rsidRDefault="00C9053A" w:rsidP="00C9053A">
            <w:pPr>
              <w:pStyle w:val="IntenseQuote"/>
            </w:pPr>
            <w:r w:rsidRPr="00B85B74">
              <w:t>ProcessingStopped</w:t>
            </w:r>
          </w:p>
        </w:tc>
        <w:tc>
          <w:tcPr>
            <w:tcW w:w="1260" w:type="dxa"/>
          </w:tcPr>
          <w:p w:rsidR="00C9053A" w:rsidRDefault="00C9053A" w:rsidP="00C9053A">
            <w:pPr>
              <w:pStyle w:val="IntenseQuote"/>
            </w:pPr>
            <w:r w:rsidRPr="00B85B74">
              <w:t>Failure</w:t>
            </w:r>
          </w:p>
        </w:tc>
        <w:tc>
          <w:tcPr>
            <w:tcW w:w="1800" w:type="dxa"/>
          </w:tcPr>
          <w:p w:rsidR="00C9053A" w:rsidRDefault="00C9053A" w:rsidP="00C9053A">
            <w:pPr>
              <w:pStyle w:val="IntenseQuote"/>
            </w:pPr>
          </w:p>
        </w:tc>
      </w:tr>
      <w:tr w:rsidR="00C9053A" w:rsidRPr="00434C30" w:rsidTr="00C9053A">
        <w:tc>
          <w:tcPr>
            <w:tcW w:w="1998" w:type="dxa"/>
          </w:tcPr>
          <w:p w:rsidR="00C9053A" w:rsidRDefault="00C9053A" w:rsidP="00C9053A">
            <w:pPr>
              <w:pStyle w:val="IntenseQuote"/>
            </w:pPr>
            <w:r w:rsidRPr="00B85B74">
              <w:t>Completed</w:t>
            </w:r>
          </w:p>
        </w:tc>
        <w:tc>
          <w:tcPr>
            <w:tcW w:w="1951" w:type="dxa"/>
          </w:tcPr>
          <w:p w:rsidR="00C9053A" w:rsidRDefault="00C9053A" w:rsidP="00C9053A">
            <w:pPr>
              <w:pStyle w:val="IntenseQuote"/>
            </w:pPr>
            <w:r w:rsidRPr="00B85B74">
              <w:t>Completed</w:t>
            </w:r>
          </w:p>
        </w:tc>
        <w:tc>
          <w:tcPr>
            <w:tcW w:w="1260" w:type="dxa"/>
          </w:tcPr>
          <w:p w:rsidR="00C9053A" w:rsidRDefault="00C9053A" w:rsidP="00C9053A">
            <w:pPr>
              <w:pStyle w:val="IntenseQuote"/>
            </w:pPr>
            <w:r w:rsidRPr="00B85B74">
              <w:t>Failure</w:t>
            </w:r>
          </w:p>
        </w:tc>
        <w:tc>
          <w:tcPr>
            <w:tcW w:w="1800" w:type="dxa"/>
          </w:tcPr>
          <w:p w:rsidR="00C9053A" w:rsidRDefault="00C9053A" w:rsidP="00C9053A">
            <w:pPr>
              <w:pStyle w:val="IntenseQuote"/>
            </w:pPr>
          </w:p>
        </w:tc>
      </w:tr>
      <w:tr w:rsidR="00C9053A" w:rsidRPr="00434C30" w:rsidTr="00C9053A">
        <w:tc>
          <w:tcPr>
            <w:tcW w:w="1998" w:type="dxa"/>
          </w:tcPr>
          <w:p w:rsidR="00C9053A" w:rsidRDefault="000C5060" w:rsidP="00C9053A">
            <w:pPr>
              <w:pStyle w:val="IntenseQuote"/>
            </w:pPr>
            <w:r>
              <w:t xml:space="preserve"> Cancelled </w:t>
            </w:r>
          </w:p>
        </w:tc>
        <w:tc>
          <w:tcPr>
            <w:tcW w:w="1951" w:type="dxa"/>
          </w:tcPr>
          <w:p w:rsidR="00C9053A" w:rsidRDefault="000C5060" w:rsidP="00C9053A">
            <w:pPr>
              <w:pStyle w:val="IntenseQuote"/>
            </w:pPr>
            <w:r>
              <w:t xml:space="preserve"> Cancelled </w:t>
            </w:r>
          </w:p>
        </w:tc>
        <w:tc>
          <w:tcPr>
            <w:tcW w:w="1260" w:type="dxa"/>
          </w:tcPr>
          <w:p w:rsidR="00C9053A" w:rsidRDefault="00C9053A" w:rsidP="00C9053A">
            <w:pPr>
              <w:pStyle w:val="IntenseQuote"/>
            </w:pPr>
            <w:r w:rsidRPr="00B85B74">
              <w:t>Failure</w:t>
            </w:r>
          </w:p>
        </w:tc>
        <w:tc>
          <w:tcPr>
            <w:tcW w:w="1800" w:type="dxa"/>
          </w:tcPr>
          <w:p w:rsidR="00C9053A" w:rsidRDefault="00C9053A" w:rsidP="00C9053A">
            <w:pPr>
              <w:pStyle w:val="IntenseQuote"/>
            </w:pPr>
          </w:p>
        </w:tc>
      </w:tr>
      <w:tr w:rsidR="00C9053A" w:rsidRPr="00434C30" w:rsidTr="00C9053A">
        <w:tc>
          <w:tcPr>
            <w:tcW w:w="1998" w:type="dxa"/>
          </w:tcPr>
          <w:p w:rsidR="00C9053A" w:rsidRDefault="00C9053A" w:rsidP="00C9053A">
            <w:pPr>
              <w:pStyle w:val="IntenseQuote"/>
            </w:pPr>
            <w:r w:rsidRPr="00B85B74">
              <w:t>Aborted</w:t>
            </w:r>
          </w:p>
        </w:tc>
        <w:tc>
          <w:tcPr>
            <w:tcW w:w="1951" w:type="dxa"/>
          </w:tcPr>
          <w:p w:rsidR="00C9053A" w:rsidRDefault="00C9053A" w:rsidP="00C9053A">
            <w:pPr>
              <w:pStyle w:val="IntenseQuote"/>
            </w:pPr>
            <w:r w:rsidRPr="00B85B74">
              <w:t>Aborted</w:t>
            </w:r>
          </w:p>
        </w:tc>
        <w:tc>
          <w:tcPr>
            <w:tcW w:w="1260" w:type="dxa"/>
          </w:tcPr>
          <w:p w:rsidR="00C9053A" w:rsidRDefault="00C9053A" w:rsidP="00C9053A">
            <w:pPr>
              <w:pStyle w:val="IntenseQuote"/>
            </w:pPr>
            <w:r w:rsidRPr="00B85B74">
              <w:t>Failure</w:t>
            </w:r>
          </w:p>
        </w:tc>
        <w:tc>
          <w:tcPr>
            <w:tcW w:w="1800" w:type="dxa"/>
          </w:tcPr>
          <w:p w:rsidR="00C9053A" w:rsidRDefault="00C9053A" w:rsidP="00C9053A">
            <w:pPr>
              <w:pStyle w:val="IntenseQuote"/>
            </w:pPr>
          </w:p>
        </w:tc>
      </w:tr>
    </w:tbl>
    <w:p w:rsidR="00C9053A" w:rsidRDefault="00C9053A" w:rsidP="00C9053A">
      <w:pPr>
        <w:pStyle w:val="Note"/>
      </w:pPr>
      <w:r w:rsidRPr="001B3EE7">
        <w:rPr>
          <w:b/>
        </w:rPr>
        <w:t>Note 1</w:t>
      </w:r>
      <w:r w:rsidRPr="001B3EE7">
        <w:t xml:space="preserve">: If the implementation supports multiple reasons for a </w:t>
      </w:r>
      <w:r>
        <w:t xml:space="preserve">Job </w:t>
      </w:r>
      <w:r w:rsidRPr="001B3EE7">
        <w:t>to be in the PendingHeld state, the Server MUST add the JobHoldUntilSpecified value to the Job's JobStateReasons element.</w:t>
      </w:r>
    </w:p>
    <w:p w:rsidR="00C9053A" w:rsidRDefault="00C9053A" w:rsidP="00C9053A">
      <w:pPr>
        <w:pStyle w:val="Note"/>
      </w:pPr>
      <w:r w:rsidRPr="001B3EE7">
        <w:rPr>
          <w:b/>
        </w:rPr>
        <w:t>Note 2:</w:t>
      </w:r>
      <w:r w:rsidRPr="001B3EE7">
        <w:t xml:space="preserve"> If the Service supports the JobHoldUntil and/or the JobHoldUntilTime elements, but the specified time period has already started (or is the NoHold value) and there are no other reasons to hold the </w:t>
      </w:r>
      <w:r w:rsidR="00302FDB">
        <w:t>Job</w:t>
      </w:r>
      <w:r w:rsidRPr="001B3EE7">
        <w:t xml:space="preserve">, the Service MUST make the </w:t>
      </w:r>
      <w:r>
        <w:t xml:space="preserve">Job </w:t>
      </w:r>
      <w:r w:rsidRPr="001B3EE7">
        <w:t xml:space="preserve">be a candidate for processing immediately by putting the </w:t>
      </w:r>
      <w:r>
        <w:t xml:space="preserve">Job </w:t>
      </w:r>
      <w:r w:rsidRPr="001B3EE7">
        <w:t xml:space="preserve">in the Pending state. </w:t>
      </w:r>
    </w:p>
    <w:p w:rsidR="00C9053A" w:rsidRDefault="00C9053A" w:rsidP="00C9053A">
      <w:pPr>
        <w:pStyle w:val="Note"/>
      </w:pPr>
      <w:r>
        <w:t xml:space="preserve">If the HoldJob operation is supported, then the ReleaseJob operation MUST be supported, and vice-versa. The OPTIONAL JobHoldUntil or JobHoldUntilTime parameter allows a client to specify whether to hold the Job until a specified time, indefinitely or until a specified time period. The Service MUST accept or reject the request based on the </w:t>
      </w:r>
      <w:r w:rsidR="00302FDB">
        <w:t>Job</w:t>
      </w:r>
      <w:r>
        <w:t>'s current state and transition the Job to the indicated new state as follows. A HoldJob request is rejected when the identified Job is in the Processing or ProcessingStopped states.</w:t>
      </w:r>
    </w:p>
    <w:p w:rsidR="00C9053A" w:rsidRPr="000E098C" w:rsidRDefault="00C9053A" w:rsidP="00742227">
      <w:pPr>
        <w:pStyle w:val="Heading4"/>
      </w:pPr>
      <w:bookmarkStart w:id="33" w:name="_Toc194966685"/>
      <w:bookmarkStart w:id="34" w:name="_Toc208911644"/>
      <w:bookmarkStart w:id="35" w:name="_Toc250912763"/>
      <w:r w:rsidRPr="000E098C">
        <w:t>Release&lt;service&gt;Job</w:t>
      </w:r>
      <w:bookmarkEnd w:id="33"/>
      <w:bookmarkEnd w:id="34"/>
      <w:bookmarkEnd w:id="35"/>
    </w:p>
    <w:p w:rsidR="006A2004" w:rsidRDefault="00C9053A" w:rsidP="006A2004">
      <w:r>
        <w:t xml:space="preserve">The </w:t>
      </w:r>
      <w:r w:rsidRPr="00561CD5">
        <w:t>Release</w:t>
      </w:r>
      <w:r>
        <w:t>&lt;service&gt;</w:t>
      </w:r>
      <w:r w:rsidRPr="00561CD5">
        <w:t>Job</w:t>
      </w:r>
      <w:r>
        <w:t xml:space="preserve"> operation allows a client to release a previously held Job from the </w:t>
      </w:r>
      <w:r w:rsidR="006A2004">
        <w:t>PendingHeld state</w:t>
      </w:r>
      <w:r>
        <w:t xml:space="preserve"> so that it is eligible for scheduling</w:t>
      </w:r>
      <w:r w:rsidR="005870E7">
        <w:t>, provided that there is no other reason to keep the Job in the PendingHeld state</w:t>
      </w:r>
      <w:r>
        <w:t>.</w:t>
      </w:r>
      <w:r w:rsidR="006A2004">
        <w:t xml:space="preserve"> That is, the restraint imposed by a Hold&lt;service&gt;Job operation</w:t>
      </w:r>
      <w:r w:rsidR="00B104F9">
        <w:t xml:space="preserve"> </w:t>
      </w:r>
      <w:r w:rsidR="006A2004">
        <w:t xml:space="preserve">is removed by a Release&lt;service&gt;Job operation directed to the same </w:t>
      </w:r>
      <w:r w:rsidR="00302FDB">
        <w:t>Job</w:t>
      </w:r>
      <w:r w:rsidR="006A2004">
        <w:t>. If a Service implementation supports Hold&lt;service&gt;Job, it must also support Release&lt;service&gt;Job and vice-versa.</w:t>
      </w:r>
    </w:p>
    <w:p w:rsidR="00E6757B" w:rsidRDefault="00E6757B" w:rsidP="00E6757B">
      <w:r>
        <w:t xml:space="preserve">The Job Transitions as a result of a HoldJob operation depend upon the current Job state, as indicated in </w:t>
      </w:r>
      <w:fldSimple w:instr=" REF _Ref228033087 \h  \* MERGEFORMAT ">
        <w:r w:rsidRPr="00E6757B">
          <w:rPr>
            <w:highlight w:val="red"/>
          </w:rPr>
          <w:t xml:space="preserve">Table </w:t>
        </w:r>
        <w:r w:rsidRPr="00E6757B">
          <w:rPr>
            <w:noProof/>
            <w:highlight w:val="red"/>
          </w:rPr>
          <w:t>53</w:t>
        </w:r>
      </w:fldSimple>
      <w:r>
        <w:t>.</w:t>
      </w:r>
    </w:p>
    <w:p w:rsidR="005870E7" w:rsidRDefault="005870E7" w:rsidP="005870E7">
      <w:pPr>
        <w:pStyle w:val="Caption"/>
      </w:pPr>
      <w:r>
        <w:lastRenderedPageBreak/>
        <w:t xml:space="preserve">Table </w:t>
      </w:r>
      <w:r w:rsidR="00812C84">
        <w:fldChar w:fldCharType="begin"/>
      </w:r>
      <w:r w:rsidR="005B6DE6">
        <w:instrText xml:space="preserve"> SEQ Table \* ARABIC </w:instrText>
      </w:r>
      <w:r w:rsidR="00812C84">
        <w:fldChar w:fldCharType="separate"/>
      </w:r>
      <w:r w:rsidR="00131D90">
        <w:rPr>
          <w:noProof/>
        </w:rPr>
        <w:t>7</w:t>
      </w:r>
      <w:r w:rsidR="00812C84">
        <w:fldChar w:fldCharType="end"/>
      </w:r>
      <w:r>
        <w:t xml:space="preserve"> - Job State Transitions</w:t>
      </w:r>
      <w:r w:rsidR="00B104F9">
        <w:t xml:space="preserve"> </w:t>
      </w:r>
      <w:r>
        <w:rPr>
          <w:noProof/>
        </w:rPr>
        <w:t>Resulting from ReleaseJob Operation</w:t>
      </w:r>
    </w:p>
    <w:tbl>
      <w:tblPr>
        <w:tblStyle w:val="TableGrid"/>
        <w:tblW w:w="0" w:type="auto"/>
        <w:jc w:val="center"/>
        <w:tblLook w:val="04A0"/>
      </w:tblPr>
      <w:tblGrid>
        <w:gridCol w:w="1915"/>
        <w:gridCol w:w="1915"/>
        <w:gridCol w:w="1530"/>
        <w:gridCol w:w="1620"/>
      </w:tblGrid>
      <w:tr w:rsidR="005870E7" w:rsidRPr="00EC5669" w:rsidTr="005870E7">
        <w:trPr>
          <w:jc w:val="center"/>
        </w:trPr>
        <w:tc>
          <w:tcPr>
            <w:tcW w:w="1915" w:type="dxa"/>
          </w:tcPr>
          <w:p w:rsidR="005870E7" w:rsidRPr="005870E7" w:rsidRDefault="005870E7" w:rsidP="005870E7">
            <w:pPr>
              <w:rPr>
                <w:b/>
                <w:sz w:val="16"/>
                <w:szCs w:val="16"/>
              </w:rPr>
            </w:pPr>
            <w:r w:rsidRPr="005870E7">
              <w:rPr>
                <w:b/>
                <w:sz w:val="16"/>
                <w:szCs w:val="16"/>
              </w:rPr>
              <w:t xml:space="preserve">Current Job State </w:t>
            </w:r>
          </w:p>
        </w:tc>
        <w:tc>
          <w:tcPr>
            <w:tcW w:w="1915" w:type="dxa"/>
          </w:tcPr>
          <w:p w:rsidR="005870E7" w:rsidRPr="005870E7" w:rsidRDefault="005870E7" w:rsidP="005870E7">
            <w:pPr>
              <w:rPr>
                <w:b/>
                <w:sz w:val="16"/>
                <w:szCs w:val="16"/>
              </w:rPr>
            </w:pPr>
            <w:r w:rsidRPr="005870E7">
              <w:rPr>
                <w:b/>
                <w:sz w:val="16"/>
                <w:szCs w:val="16"/>
              </w:rPr>
              <w:t xml:space="preserve">New Job State </w:t>
            </w:r>
          </w:p>
        </w:tc>
        <w:tc>
          <w:tcPr>
            <w:tcW w:w="1530" w:type="dxa"/>
          </w:tcPr>
          <w:p w:rsidR="005870E7" w:rsidRPr="005870E7" w:rsidRDefault="005870E7" w:rsidP="005870E7">
            <w:pPr>
              <w:rPr>
                <w:b/>
                <w:sz w:val="16"/>
                <w:szCs w:val="16"/>
              </w:rPr>
            </w:pPr>
            <w:r w:rsidRPr="005870E7">
              <w:rPr>
                <w:b/>
                <w:sz w:val="16"/>
                <w:szCs w:val="16"/>
              </w:rPr>
              <w:t>Status</w:t>
            </w:r>
          </w:p>
        </w:tc>
        <w:tc>
          <w:tcPr>
            <w:tcW w:w="1620" w:type="dxa"/>
          </w:tcPr>
          <w:p w:rsidR="005870E7" w:rsidRPr="005870E7" w:rsidRDefault="005870E7" w:rsidP="005870E7">
            <w:pPr>
              <w:rPr>
                <w:b/>
                <w:sz w:val="16"/>
                <w:szCs w:val="16"/>
              </w:rPr>
            </w:pPr>
            <w:r w:rsidRPr="005870E7">
              <w:rPr>
                <w:b/>
                <w:sz w:val="16"/>
                <w:szCs w:val="16"/>
              </w:rPr>
              <w:t>Comment</w:t>
            </w:r>
          </w:p>
        </w:tc>
      </w:tr>
      <w:tr w:rsidR="005870E7" w:rsidRPr="00EC5669" w:rsidTr="005870E7">
        <w:trPr>
          <w:jc w:val="center"/>
        </w:trPr>
        <w:tc>
          <w:tcPr>
            <w:tcW w:w="1915" w:type="dxa"/>
          </w:tcPr>
          <w:p w:rsidR="005870E7" w:rsidRPr="00EC5669" w:rsidRDefault="005870E7" w:rsidP="005870E7">
            <w:pPr>
              <w:rPr>
                <w:sz w:val="16"/>
                <w:szCs w:val="16"/>
              </w:rPr>
            </w:pPr>
            <w:r w:rsidRPr="00EC5669">
              <w:rPr>
                <w:sz w:val="16"/>
                <w:szCs w:val="16"/>
              </w:rPr>
              <w:t>Pending</w:t>
            </w:r>
          </w:p>
        </w:tc>
        <w:tc>
          <w:tcPr>
            <w:tcW w:w="1915" w:type="dxa"/>
          </w:tcPr>
          <w:p w:rsidR="005870E7" w:rsidRPr="00EC5669" w:rsidRDefault="005870E7" w:rsidP="00AD122A">
            <w:pPr>
              <w:spacing w:before="0"/>
              <w:rPr>
                <w:sz w:val="16"/>
                <w:szCs w:val="16"/>
              </w:rPr>
            </w:pPr>
            <w:r w:rsidRPr="00EC5669">
              <w:rPr>
                <w:sz w:val="16"/>
                <w:szCs w:val="16"/>
              </w:rPr>
              <w:t>Pending</w:t>
            </w:r>
          </w:p>
        </w:tc>
        <w:tc>
          <w:tcPr>
            <w:tcW w:w="1530" w:type="dxa"/>
          </w:tcPr>
          <w:p w:rsidR="005870E7" w:rsidRPr="00EC5669" w:rsidRDefault="005870E7" w:rsidP="00AD122A">
            <w:pPr>
              <w:spacing w:before="0"/>
              <w:rPr>
                <w:sz w:val="16"/>
                <w:szCs w:val="16"/>
              </w:rPr>
            </w:pPr>
            <w:r w:rsidRPr="00EC5669">
              <w:rPr>
                <w:sz w:val="16"/>
                <w:szCs w:val="16"/>
              </w:rPr>
              <w:t xml:space="preserve"> success</w:t>
            </w:r>
          </w:p>
        </w:tc>
        <w:tc>
          <w:tcPr>
            <w:tcW w:w="1620" w:type="dxa"/>
          </w:tcPr>
          <w:p w:rsidR="005870E7" w:rsidRPr="00EC5669" w:rsidRDefault="005870E7" w:rsidP="00AD122A">
            <w:pPr>
              <w:spacing w:before="0"/>
              <w:rPr>
                <w:sz w:val="16"/>
                <w:szCs w:val="16"/>
              </w:rPr>
            </w:pPr>
          </w:p>
        </w:tc>
      </w:tr>
      <w:tr w:rsidR="005870E7" w:rsidRPr="00EC5669" w:rsidTr="005870E7">
        <w:trPr>
          <w:jc w:val="center"/>
        </w:trPr>
        <w:tc>
          <w:tcPr>
            <w:tcW w:w="1915" w:type="dxa"/>
          </w:tcPr>
          <w:p w:rsidR="005870E7" w:rsidRPr="00EC5669" w:rsidRDefault="005870E7" w:rsidP="00AD122A">
            <w:pPr>
              <w:spacing w:before="0"/>
              <w:rPr>
                <w:sz w:val="16"/>
                <w:szCs w:val="16"/>
              </w:rPr>
            </w:pPr>
            <w:r w:rsidRPr="00EC5669">
              <w:rPr>
                <w:sz w:val="16"/>
                <w:szCs w:val="16"/>
              </w:rPr>
              <w:t xml:space="preserve">Pending-Held </w:t>
            </w:r>
          </w:p>
        </w:tc>
        <w:tc>
          <w:tcPr>
            <w:tcW w:w="1915" w:type="dxa"/>
          </w:tcPr>
          <w:p w:rsidR="005870E7" w:rsidRPr="00EC5669" w:rsidRDefault="005870E7" w:rsidP="00AD122A">
            <w:pPr>
              <w:spacing w:before="0"/>
              <w:rPr>
                <w:sz w:val="16"/>
                <w:szCs w:val="16"/>
              </w:rPr>
            </w:pPr>
            <w:r w:rsidRPr="00EC5669">
              <w:rPr>
                <w:sz w:val="16"/>
                <w:szCs w:val="16"/>
              </w:rPr>
              <w:t>Pending-Held</w:t>
            </w:r>
          </w:p>
        </w:tc>
        <w:tc>
          <w:tcPr>
            <w:tcW w:w="1530" w:type="dxa"/>
          </w:tcPr>
          <w:p w:rsidR="005870E7" w:rsidRPr="00EC5669" w:rsidRDefault="005870E7" w:rsidP="00AD122A">
            <w:pPr>
              <w:spacing w:before="0"/>
              <w:rPr>
                <w:sz w:val="16"/>
                <w:szCs w:val="16"/>
              </w:rPr>
            </w:pPr>
            <w:r w:rsidRPr="00EC5669">
              <w:rPr>
                <w:sz w:val="16"/>
                <w:szCs w:val="16"/>
              </w:rPr>
              <w:t>success</w:t>
            </w:r>
          </w:p>
        </w:tc>
        <w:tc>
          <w:tcPr>
            <w:tcW w:w="1620" w:type="dxa"/>
          </w:tcPr>
          <w:p w:rsidR="005870E7" w:rsidRPr="00EC5669" w:rsidRDefault="005870E7" w:rsidP="00AD122A">
            <w:pPr>
              <w:spacing w:before="0"/>
              <w:rPr>
                <w:sz w:val="16"/>
                <w:szCs w:val="16"/>
              </w:rPr>
            </w:pPr>
            <w:r w:rsidRPr="00EC5669">
              <w:rPr>
                <w:sz w:val="16"/>
                <w:szCs w:val="16"/>
              </w:rPr>
              <w:t>See note below</w:t>
            </w:r>
          </w:p>
        </w:tc>
      </w:tr>
      <w:tr w:rsidR="005870E7" w:rsidRPr="00EC5669" w:rsidTr="005870E7">
        <w:trPr>
          <w:jc w:val="center"/>
        </w:trPr>
        <w:tc>
          <w:tcPr>
            <w:tcW w:w="1915" w:type="dxa"/>
          </w:tcPr>
          <w:p w:rsidR="005870E7" w:rsidRPr="00EC5669" w:rsidRDefault="005870E7" w:rsidP="00AD122A">
            <w:pPr>
              <w:spacing w:before="0"/>
              <w:rPr>
                <w:sz w:val="16"/>
                <w:szCs w:val="16"/>
              </w:rPr>
            </w:pPr>
            <w:r w:rsidRPr="00EC5669">
              <w:rPr>
                <w:sz w:val="16"/>
                <w:szCs w:val="16"/>
              </w:rPr>
              <w:t xml:space="preserve">Pending-Held </w:t>
            </w:r>
          </w:p>
        </w:tc>
        <w:tc>
          <w:tcPr>
            <w:tcW w:w="1915" w:type="dxa"/>
          </w:tcPr>
          <w:p w:rsidR="005870E7" w:rsidRPr="00EC5669" w:rsidRDefault="005870E7" w:rsidP="00AD122A">
            <w:pPr>
              <w:spacing w:before="0"/>
              <w:rPr>
                <w:sz w:val="16"/>
                <w:szCs w:val="16"/>
              </w:rPr>
            </w:pPr>
            <w:r w:rsidRPr="00EC5669">
              <w:rPr>
                <w:sz w:val="16"/>
                <w:szCs w:val="16"/>
              </w:rPr>
              <w:t>Pending</w:t>
            </w:r>
          </w:p>
        </w:tc>
        <w:tc>
          <w:tcPr>
            <w:tcW w:w="1530" w:type="dxa"/>
          </w:tcPr>
          <w:p w:rsidR="005870E7" w:rsidRPr="00EC5669" w:rsidRDefault="005870E7" w:rsidP="00AD122A">
            <w:pPr>
              <w:spacing w:before="0"/>
              <w:rPr>
                <w:sz w:val="16"/>
                <w:szCs w:val="16"/>
              </w:rPr>
            </w:pPr>
            <w:r w:rsidRPr="00EC5669">
              <w:rPr>
                <w:sz w:val="16"/>
                <w:szCs w:val="16"/>
              </w:rPr>
              <w:t>success</w:t>
            </w:r>
          </w:p>
        </w:tc>
        <w:tc>
          <w:tcPr>
            <w:tcW w:w="1620" w:type="dxa"/>
          </w:tcPr>
          <w:p w:rsidR="005870E7" w:rsidRPr="00EC5669" w:rsidRDefault="005870E7" w:rsidP="00AD122A">
            <w:pPr>
              <w:spacing w:before="0"/>
              <w:rPr>
                <w:sz w:val="16"/>
                <w:szCs w:val="16"/>
              </w:rPr>
            </w:pPr>
            <w:r w:rsidRPr="00EC5669">
              <w:rPr>
                <w:sz w:val="16"/>
                <w:szCs w:val="16"/>
              </w:rPr>
              <w:t xml:space="preserve"> </w:t>
            </w:r>
          </w:p>
        </w:tc>
      </w:tr>
      <w:tr w:rsidR="005870E7" w:rsidRPr="00EC5669" w:rsidTr="005870E7">
        <w:trPr>
          <w:jc w:val="center"/>
        </w:trPr>
        <w:tc>
          <w:tcPr>
            <w:tcW w:w="1915" w:type="dxa"/>
          </w:tcPr>
          <w:p w:rsidR="005870E7" w:rsidRPr="00EC5669" w:rsidRDefault="005870E7" w:rsidP="00AD122A">
            <w:pPr>
              <w:spacing w:before="0"/>
              <w:rPr>
                <w:sz w:val="16"/>
                <w:szCs w:val="16"/>
              </w:rPr>
            </w:pPr>
            <w:r w:rsidRPr="00EC5669">
              <w:rPr>
                <w:sz w:val="16"/>
                <w:szCs w:val="16"/>
              </w:rPr>
              <w:t xml:space="preserve">Processing </w:t>
            </w:r>
          </w:p>
        </w:tc>
        <w:tc>
          <w:tcPr>
            <w:tcW w:w="1915" w:type="dxa"/>
          </w:tcPr>
          <w:p w:rsidR="005870E7" w:rsidRPr="00EC5669" w:rsidRDefault="005870E7" w:rsidP="00AD122A">
            <w:pPr>
              <w:spacing w:before="0"/>
              <w:rPr>
                <w:sz w:val="16"/>
                <w:szCs w:val="16"/>
              </w:rPr>
            </w:pPr>
            <w:r w:rsidRPr="00EC5669">
              <w:rPr>
                <w:sz w:val="16"/>
                <w:szCs w:val="16"/>
              </w:rPr>
              <w:t xml:space="preserve">Processing </w:t>
            </w:r>
          </w:p>
        </w:tc>
        <w:tc>
          <w:tcPr>
            <w:tcW w:w="1530" w:type="dxa"/>
          </w:tcPr>
          <w:p w:rsidR="005870E7" w:rsidRPr="00EC5669" w:rsidRDefault="005870E7" w:rsidP="00AD122A">
            <w:pPr>
              <w:spacing w:before="0"/>
              <w:rPr>
                <w:sz w:val="16"/>
                <w:szCs w:val="16"/>
              </w:rPr>
            </w:pPr>
            <w:r w:rsidRPr="00EC5669">
              <w:rPr>
                <w:sz w:val="16"/>
                <w:szCs w:val="16"/>
              </w:rPr>
              <w:t>success</w:t>
            </w:r>
          </w:p>
        </w:tc>
        <w:tc>
          <w:tcPr>
            <w:tcW w:w="1620" w:type="dxa"/>
          </w:tcPr>
          <w:p w:rsidR="005870E7" w:rsidRPr="00EC5669" w:rsidRDefault="005870E7" w:rsidP="00AD122A">
            <w:pPr>
              <w:spacing w:before="0"/>
              <w:rPr>
                <w:sz w:val="16"/>
                <w:szCs w:val="16"/>
              </w:rPr>
            </w:pPr>
          </w:p>
        </w:tc>
      </w:tr>
      <w:tr w:rsidR="005870E7" w:rsidRPr="00EC5669" w:rsidTr="005870E7">
        <w:trPr>
          <w:jc w:val="center"/>
        </w:trPr>
        <w:tc>
          <w:tcPr>
            <w:tcW w:w="1915" w:type="dxa"/>
          </w:tcPr>
          <w:p w:rsidR="005870E7" w:rsidRPr="00EC5669" w:rsidRDefault="005870E7" w:rsidP="00AD122A">
            <w:pPr>
              <w:spacing w:before="0"/>
              <w:rPr>
                <w:sz w:val="16"/>
                <w:szCs w:val="16"/>
              </w:rPr>
            </w:pPr>
            <w:r w:rsidRPr="00EC5669">
              <w:rPr>
                <w:sz w:val="16"/>
                <w:szCs w:val="16"/>
              </w:rPr>
              <w:t>Processing- Stopped</w:t>
            </w:r>
          </w:p>
        </w:tc>
        <w:tc>
          <w:tcPr>
            <w:tcW w:w="1915" w:type="dxa"/>
          </w:tcPr>
          <w:p w:rsidR="005870E7" w:rsidRPr="00EC5669" w:rsidRDefault="005870E7" w:rsidP="00AD122A">
            <w:pPr>
              <w:spacing w:before="0"/>
              <w:rPr>
                <w:sz w:val="16"/>
                <w:szCs w:val="16"/>
              </w:rPr>
            </w:pPr>
            <w:r w:rsidRPr="00EC5669">
              <w:rPr>
                <w:sz w:val="16"/>
                <w:szCs w:val="16"/>
              </w:rPr>
              <w:t>Processing- Stopped</w:t>
            </w:r>
          </w:p>
        </w:tc>
        <w:tc>
          <w:tcPr>
            <w:tcW w:w="1530" w:type="dxa"/>
          </w:tcPr>
          <w:p w:rsidR="005870E7" w:rsidRPr="00EC5669" w:rsidRDefault="005870E7" w:rsidP="00AD122A">
            <w:pPr>
              <w:spacing w:before="0"/>
              <w:rPr>
                <w:sz w:val="16"/>
                <w:szCs w:val="16"/>
              </w:rPr>
            </w:pPr>
            <w:r w:rsidRPr="00EC5669">
              <w:rPr>
                <w:sz w:val="16"/>
                <w:szCs w:val="16"/>
              </w:rPr>
              <w:t>success</w:t>
            </w:r>
          </w:p>
        </w:tc>
        <w:tc>
          <w:tcPr>
            <w:tcW w:w="1620" w:type="dxa"/>
          </w:tcPr>
          <w:p w:rsidR="005870E7" w:rsidRPr="00EC5669" w:rsidRDefault="005870E7" w:rsidP="00AD122A">
            <w:pPr>
              <w:spacing w:before="0"/>
              <w:rPr>
                <w:sz w:val="16"/>
                <w:szCs w:val="16"/>
              </w:rPr>
            </w:pPr>
          </w:p>
        </w:tc>
      </w:tr>
      <w:tr w:rsidR="005870E7" w:rsidRPr="00EC5669" w:rsidTr="005870E7">
        <w:trPr>
          <w:jc w:val="center"/>
        </w:trPr>
        <w:tc>
          <w:tcPr>
            <w:tcW w:w="1915" w:type="dxa"/>
          </w:tcPr>
          <w:p w:rsidR="005870E7" w:rsidRPr="00EC5669" w:rsidRDefault="005870E7" w:rsidP="00AD122A">
            <w:pPr>
              <w:spacing w:before="0"/>
              <w:rPr>
                <w:sz w:val="16"/>
                <w:szCs w:val="16"/>
              </w:rPr>
            </w:pPr>
            <w:r w:rsidRPr="00EC5669">
              <w:rPr>
                <w:sz w:val="16"/>
                <w:szCs w:val="16"/>
              </w:rPr>
              <w:t>Completed</w:t>
            </w:r>
          </w:p>
        </w:tc>
        <w:tc>
          <w:tcPr>
            <w:tcW w:w="1915" w:type="dxa"/>
          </w:tcPr>
          <w:p w:rsidR="005870E7" w:rsidRPr="00EC5669" w:rsidRDefault="005870E7" w:rsidP="00AD122A">
            <w:pPr>
              <w:spacing w:before="0"/>
              <w:rPr>
                <w:sz w:val="16"/>
                <w:szCs w:val="16"/>
              </w:rPr>
            </w:pPr>
            <w:r w:rsidRPr="00EC5669">
              <w:rPr>
                <w:sz w:val="16"/>
                <w:szCs w:val="16"/>
              </w:rPr>
              <w:t>Completed</w:t>
            </w:r>
          </w:p>
        </w:tc>
        <w:tc>
          <w:tcPr>
            <w:tcW w:w="1530" w:type="dxa"/>
          </w:tcPr>
          <w:p w:rsidR="005870E7" w:rsidRPr="00EC5669" w:rsidRDefault="005870E7" w:rsidP="00AD122A">
            <w:pPr>
              <w:spacing w:before="0"/>
              <w:rPr>
                <w:sz w:val="16"/>
                <w:szCs w:val="16"/>
              </w:rPr>
            </w:pPr>
            <w:r w:rsidRPr="00EC5669">
              <w:rPr>
                <w:sz w:val="16"/>
                <w:szCs w:val="16"/>
              </w:rPr>
              <w:t>Failure</w:t>
            </w:r>
          </w:p>
        </w:tc>
        <w:tc>
          <w:tcPr>
            <w:tcW w:w="1620" w:type="dxa"/>
          </w:tcPr>
          <w:p w:rsidR="005870E7" w:rsidRPr="00EC5669" w:rsidRDefault="005870E7" w:rsidP="00AD122A">
            <w:pPr>
              <w:spacing w:before="0"/>
              <w:rPr>
                <w:sz w:val="16"/>
                <w:szCs w:val="16"/>
              </w:rPr>
            </w:pPr>
          </w:p>
        </w:tc>
      </w:tr>
      <w:tr w:rsidR="005870E7" w:rsidRPr="00EC5669" w:rsidTr="005870E7">
        <w:trPr>
          <w:jc w:val="center"/>
        </w:trPr>
        <w:tc>
          <w:tcPr>
            <w:tcW w:w="1915" w:type="dxa"/>
          </w:tcPr>
          <w:p w:rsidR="005870E7" w:rsidRPr="00EC5669" w:rsidRDefault="005870E7" w:rsidP="00AD122A">
            <w:pPr>
              <w:spacing w:before="0"/>
              <w:rPr>
                <w:sz w:val="16"/>
                <w:szCs w:val="16"/>
              </w:rPr>
            </w:pPr>
            <w:r w:rsidRPr="00EC5669">
              <w:rPr>
                <w:sz w:val="16"/>
                <w:szCs w:val="16"/>
              </w:rPr>
              <w:t xml:space="preserve"> </w:t>
            </w:r>
            <w:r w:rsidR="000C5060">
              <w:rPr>
                <w:sz w:val="16"/>
                <w:szCs w:val="16"/>
              </w:rPr>
              <w:t xml:space="preserve"> Cancelled </w:t>
            </w:r>
          </w:p>
        </w:tc>
        <w:tc>
          <w:tcPr>
            <w:tcW w:w="1915" w:type="dxa"/>
          </w:tcPr>
          <w:p w:rsidR="005870E7" w:rsidRPr="00EC5669" w:rsidRDefault="005870E7" w:rsidP="00AD122A">
            <w:pPr>
              <w:spacing w:before="0"/>
              <w:rPr>
                <w:sz w:val="16"/>
                <w:szCs w:val="16"/>
              </w:rPr>
            </w:pPr>
            <w:r w:rsidRPr="00EC5669">
              <w:rPr>
                <w:sz w:val="16"/>
                <w:szCs w:val="16"/>
              </w:rPr>
              <w:t xml:space="preserve"> </w:t>
            </w:r>
            <w:r w:rsidR="000C5060">
              <w:rPr>
                <w:sz w:val="16"/>
                <w:szCs w:val="16"/>
              </w:rPr>
              <w:t xml:space="preserve"> Cancelled </w:t>
            </w:r>
          </w:p>
        </w:tc>
        <w:tc>
          <w:tcPr>
            <w:tcW w:w="1530" w:type="dxa"/>
          </w:tcPr>
          <w:p w:rsidR="005870E7" w:rsidRPr="00EC5669" w:rsidRDefault="005870E7" w:rsidP="00AD122A">
            <w:pPr>
              <w:spacing w:before="0"/>
              <w:rPr>
                <w:sz w:val="16"/>
                <w:szCs w:val="16"/>
              </w:rPr>
            </w:pPr>
            <w:r w:rsidRPr="00EC5669">
              <w:rPr>
                <w:sz w:val="16"/>
                <w:szCs w:val="16"/>
              </w:rPr>
              <w:t>Failure</w:t>
            </w:r>
          </w:p>
        </w:tc>
        <w:tc>
          <w:tcPr>
            <w:tcW w:w="1620" w:type="dxa"/>
          </w:tcPr>
          <w:p w:rsidR="005870E7" w:rsidRPr="00EC5669" w:rsidRDefault="005870E7" w:rsidP="00AD122A">
            <w:pPr>
              <w:spacing w:before="0"/>
              <w:rPr>
                <w:sz w:val="16"/>
                <w:szCs w:val="16"/>
              </w:rPr>
            </w:pPr>
          </w:p>
        </w:tc>
      </w:tr>
      <w:tr w:rsidR="005870E7" w:rsidRPr="00EC5669" w:rsidTr="005870E7">
        <w:trPr>
          <w:jc w:val="center"/>
        </w:trPr>
        <w:tc>
          <w:tcPr>
            <w:tcW w:w="1915" w:type="dxa"/>
          </w:tcPr>
          <w:p w:rsidR="005870E7" w:rsidRPr="00EC5669" w:rsidRDefault="005870E7" w:rsidP="00AD122A">
            <w:pPr>
              <w:spacing w:before="0"/>
              <w:rPr>
                <w:sz w:val="16"/>
                <w:szCs w:val="16"/>
              </w:rPr>
            </w:pPr>
            <w:r w:rsidRPr="00EC5669">
              <w:rPr>
                <w:sz w:val="16"/>
                <w:szCs w:val="16"/>
              </w:rPr>
              <w:t>Aborted</w:t>
            </w:r>
          </w:p>
        </w:tc>
        <w:tc>
          <w:tcPr>
            <w:tcW w:w="1915" w:type="dxa"/>
          </w:tcPr>
          <w:p w:rsidR="005870E7" w:rsidRPr="00EC5669" w:rsidRDefault="005870E7" w:rsidP="00AD122A">
            <w:pPr>
              <w:spacing w:before="0"/>
              <w:rPr>
                <w:sz w:val="16"/>
                <w:szCs w:val="16"/>
              </w:rPr>
            </w:pPr>
            <w:r w:rsidRPr="00EC5669">
              <w:rPr>
                <w:sz w:val="16"/>
                <w:szCs w:val="16"/>
              </w:rPr>
              <w:t xml:space="preserve"> Aborted</w:t>
            </w:r>
          </w:p>
        </w:tc>
        <w:tc>
          <w:tcPr>
            <w:tcW w:w="1530" w:type="dxa"/>
          </w:tcPr>
          <w:p w:rsidR="005870E7" w:rsidRPr="00EC5669" w:rsidRDefault="005870E7" w:rsidP="00AD122A">
            <w:pPr>
              <w:spacing w:before="0"/>
              <w:rPr>
                <w:sz w:val="16"/>
                <w:szCs w:val="16"/>
              </w:rPr>
            </w:pPr>
            <w:r w:rsidRPr="00EC5669">
              <w:rPr>
                <w:sz w:val="16"/>
                <w:szCs w:val="16"/>
              </w:rPr>
              <w:t>Failure</w:t>
            </w:r>
          </w:p>
        </w:tc>
        <w:tc>
          <w:tcPr>
            <w:tcW w:w="1620" w:type="dxa"/>
          </w:tcPr>
          <w:p w:rsidR="005870E7" w:rsidRPr="00EC5669" w:rsidRDefault="005870E7" w:rsidP="00AD122A">
            <w:pPr>
              <w:spacing w:before="0"/>
              <w:rPr>
                <w:sz w:val="16"/>
                <w:szCs w:val="16"/>
              </w:rPr>
            </w:pPr>
          </w:p>
        </w:tc>
      </w:tr>
    </w:tbl>
    <w:p w:rsidR="005870E7" w:rsidRPr="00EC5669" w:rsidRDefault="005870E7" w:rsidP="005870E7">
      <w:pPr>
        <w:spacing w:before="0"/>
        <w:rPr>
          <w:rFonts w:ascii="Arial Narrow" w:hAnsi="Arial Narrow"/>
          <w:sz w:val="18"/>
          <w:szCs w:val="18"/>
        </w:rPr>
      </w:pPr>
      <w:r w:rsidRPr="00EC5669">
        <w:rPr>
          <w:rFonts w:ascii="Arial Narrow" w:hAnsi="Arial Narrow"/>
          <w:sz w:val="18"/>
          <w:szCs w:val="18"/>
        </w:rPr>
        <w:t xml:space="preserve">Note: If there are other reasons to keep the </w:t>
      </w:r>
      <w:r w:rsidR="00302FDB">
        <w:rPr>
          <w:rFonts w:ascii="Arial Narrow" w:hAnsi="Arial Narrow"/>
          <w:sz w:val="18"/>
          <w:szCs w:val="18"/>
        </w:rPr>
        <w:t>Job</w:t>
      </w:r>
      <w:r w:rsidRPr="00EC5669">
        <w:rPr>
          <w:rFonts w:ascii="Arial Narrow" w:hAnsi="Arial Narrow"/>
          <w:sz w:val="18"/>
          <w:szCs w:val="18"/>
        </w:rPr>
        <w:t xml:space="preserve"> in the PendingHeld state, such as resources nor available, the Job remains in the PendingHeld state. Thus the PendingHeld state is not just for </w:t>
      </w:r>
      <w:r w:rsidR="00302FDB">
        <w:rPr>
          <w:rFonts w:ascii="Arial Narrow" w:hAnsi="Arial Narrow"/>
          <w:sz w:val="18"/>
          <w:szCs w:val="18"/>
        </w:rPr>
        <w:t>Job</w:t>
      </w:r>
      <w:r w:rsidRPr="00EC5669">
        <w:rPr>
          <w:rFonts w:ascii="Arial Narrow" w:hAnsi="Arial Narrow"/>
          <w:sz w:val="18"/>
          <w:szCs w:val="18"/>
        </w:rPr>
        <w:t xml:space="preserve">s that have the Job Hold applied to them, but are for any reason that keeps the </w:t>
      </w:r>
      <w:r w:rsidR="00302FDB">
        <w:rPr>
          <w:rFonts w:ascii="Arial Narrow" w:hAnsi="Arial Narrow"/>
          <w:sz w:val="18"/>
          <w:szCs w:val="18"/>
        </w:rPr>
        <w:t>Job</w:t>
      </w:r>
      <w:r w:rsidRPr="00EC5669">
        <w:rPr>
          <w:rFonts w:ascii="Arial Narrow" w:hAnsi="Arial Narrow"/>
          <w:sz w:val="18"/>
          <w:szCs w:val="18"/>
        </w:rPr>
        <w:t xml:space="preserve"> from being a candidate for scheduling and processing.</w:t>
      </w:r>
    </w:p>
    <w:p w:rsidR="00C9053A" w:rsidRPr="00742227" w:rsidRDefault="00C9053A" w:rsidP="00742227">
      <w:pPr>
        <w:pStyle w:val="Heading4"/>
      </w:pPr>
      <w:r w:rsidRPr="00742227">
        <w:t>Resubmit&lt;service&gt;Job</w:t>
      </w:r>
    </w:p>
    <w:p w:rsidR="00D11172" w:rsidRPr="00CC4123" w:rsidRDefault="00D11172" w:rsidP="00D11172">
      <w:pPr>
        <w:pStyle w:val="BodyText"/>
      </w:pPr>
      <w:r>
        <w:t>The Resubmit&lt;service&gt;</w:t>
      </w:r>
      <w:r w:rsidRPr="00CC4123">
        <w:t xml:space="preserve">Job operation allows a client to </w:t>
      </w:r>
      <w:r>
        <w:t>resubmit a previously completed Job but with</w:t>
      </w:r>
      <w:r w:rsidR="000377BF">
        <w:t xml:space="preserve"> the option of providing</w:t>
      </w:r>
      <w:r w:rsidR="00B104F9">
        <w:t xml:space="preserve"> </w:t>
      </w:r>
      <w:r>
        <w:t>new JobTicket</w:t>
      </w:r>
      <w:r w:rsidR="000377BF">
        <w:t xml:space="preserve"> information (other than input DocumentData or input DocumentData descriptive information.)</w:t>
      </w:r>
    </w:p>
    <w:p w:rsidR="000377BF" w:rsidRDefault="00C9053A" w:rsidP="000377BF">
      <w:pPr>
        <w:pStyle w:val="BodyText"/>
      </w:pPr>
      <w:r>
        <w:t xml:space="preserve">The </w:t>
      </w:r>
      <w:r w:rsidRPr="00151C43">
        <w:rPr>
          <w:noProof/>
        </w:rPr>
        <w:t>Resubmit</w:t>
      </w:r>
      <w:r>
        <w:rPr>
          <w:noProof/>
        </w:rPr>
        <w:t>&lt;service&gt;</w:t>
      </w:r>
      <w:r w:rsidRPr="00151C43">
        <w:rPr>
          <w:noProof/>
        </w:rPr>
        <w:t>Job</w:t>
      </w:r>
      <w:r>
        <w:t xml:space="preserve"> operation i</w:t>
      </w:r>
      <w:r w:rsidR="00A20864">
        <w:t xml:space="preserve">s applicable only to a </w:t>
      </w:r>
      <w:r w:rsidR="00282B83">
        <w:t>retained</w:t>
      </w:r>
      <w:r w:rsidR="00742227">
        <w:t xml:space="preserve"> Job.</w:t>
      </w:r>
      <w:r w:rsidR="00A20864">
        <w:t xml:space="preserve"> A</w:t>
      </w:r>
      <w:r w:rsidR="00282B83">
        <w:t xml:space="preserve"> </w:t>
      </w:r>
      <w:r w:rsidR="00742227">
        <w:t xml:space="preserve">retained </w:t>
      </w:r>
      <w:r w:rsidR="00302FDB">
        <w:t>Job</w:t>
      </w:r>
      <w:r w:rsidR="00742227">
        <w:t xml:space="preserve"> is one which remains in the Service after it has been completed or cancelled. This may be incidentally or because it is a </w:t>
      </w:r>
      <w:r w:rsidR="00282B83">
        <w:t>saved Job</w:t>
      </w:r>
      <w:r w:rsidR="00742227">
        <w:t>, which</w:t>
      </w:r>
      <w:r w:rsidR="00282B83">
        <w:t xml:space="preserve"> </w:t>
      </w:r>
      <w:r>
        <w:t xml:space="preserve">is a Completed </w:t>
      </w:r>
      <w:r w:rsidR="00D11172">
        <w:t xml:space="preserve">or </w:t>
      </w:r>
      <w:r w:rsidR="000C5060">
        <w:t xml:space="preserve"> Cancelled </w:t>
      </w:r>
      <w:r w:rsidR="00D11172">
        <w:t xml:space="preserve"> </w:t>
      </w:r>
      <w:r>
        <w:t xml:space="preserve">Job with </w:t>
      </w:r>
      <w:r w:rsidR="00282B83">
        <w:t>a JobSaveD</w:t>
      </w:r>
      <w:r w:rsidR="00742227">
        <w:t>ispo</w:t>
      </w:r>
      <w:r w:rsidR="00282B83">
        <w:t xml:space="preserve">stion element value </w:t>
      </w:r>
      <w:r w:rsidR="00A20864">
        <w:t>that indicate</w:t>
      </w:r>
      <w:r w:rsidR="00282B83">
        <w:t>s</w:t>
      </w:r>
      <w:r w:rsidR="00A20864">
        <w:t xml:space="preserve"> that the Job, including DocumentData if any, should not be deleted or aged-out</w:t>
      </w:r>
      <w:r w:rsidR="00700F2B">
        <w:t xml:space="preserve"> after </w:t>
      </w:r>
      <w:r w:rsidR="000377BF">
        <w:t xml:space="preserve">the Job </w:t>
      </w:r>
      <w:r w:rsidR="00700F2B">
        <w:t>is completed</w:t>
      </w:r>
      <w:r>
        <w:t>.</w:t>
      </w:r>
      <w:r w:rsidR="00EA5720">
        <w:t xml:space="preserve"> </w:t>
      </w:r>
    </w:p>
    <w:p w:rsidR="00282B83" w:rsidRDefault="00C9053A" w:rsidP="000377BF">
      <w:pPr>
        <w:pStyle w:val="BodyText"/>
      </w:pPr>
      <w:r>
        <w:t>If a Resubmit</w:t>
      </w:r>
      <w:r w:rsidR="00282B83">
        <w:t>&lt;service&gt;</w:t>
      </w:r>
      <w:r>
        <w:t xml:space="preserve">Job operation is accepted, </w:t>
      </w:r>
      <w:r w:rsidR="000377BF">
        <w:t>the state of the</w:t>
      </w:r>
      <w:r w:rsidR="00282B83">
        <w:t xml:space="preserve"> </w:t>
      </w:r>
      <w:r w:rsidR="00742227">
        <w:t xml:space="preserve">retained </w:t>
      </w:r>
      <w:r w:rsidR="00282B83">
        <w:t xml:space="preserve">Job </w:t>
      </w:r>
      <w:r w:rsidR="000377BF">
        <w:t xml:space="preserve">is not changed; rather, </w:t>
      </w:r>
      <w:r>
        <w:t>a new Job is created from the identified</w:t>
      </w:r>
      <w:r w:rsidR="00282B83">
        <w:t xml:space="preserve"> </w:t>
      </w:r>
      <w:r w:rsidR="00742227">
        <w:t xml:space="preserve">retained </w:t>
      </w:r>
      <w:r w:rsidR="00282B83">
        <w:t xml:space="preserve">Job </w:t>
      </w:r>
      <w:r>
        <w:t xml:space="preserve">and submitted with an implicit CreateJob request. </w:t>
      </w:r>
    </w:p>
    <w:p w:rsidR="00282B83" w:rsidRDefault="000377BF" w:rsidP="00F077E9">
      <w:pPr>
        <w:pStyle w:val="ListParagraph"/>
        <w:numPr>
          <w:ilvl w:val="0"/>
          <w:numId w:val="18"/>
        </w:numPr>
      </w:pPr>
      <w:r>
        <w:t>If the Resubmit&lt;service&gt;Job request contain</w:t>
      </w:r>
      <w:r w:rsidR="00282B83">
        <w:t>s</w:t>
      </w:r>
      <w:r>
        <w:t xml:space="preserve"> </w:t>
      </w:r>
      <w:r w:rsidR="00282B83">
        <w:t xml:space="preserve">a processing element that was in the </w:t>
      </w:r>
      <w:r w:rsidR="00742227">
        <w:t xml:space="preserve">retained </w:t>
      </w:r>
      <w:r w:rsidR="00282B83">
        <w:t xml:space="preserve">Job but </w:t>
      </w:r>
      <w:r>
        <w:t>with a different value, the</w:t>
      </w:r>
      <w:r w:rsidR="00282B83">
        <w:t xml:space="preserve"> value supplied in the Resubmit&lt;service&gt;</w:t>
      </w:r>
      <w:r>
        <w:t xml:space="preserve">Job operation MUST override </w:t>
      </w:r>
      <w:r w:rsidR="00282B83">
        <w:t xml:space="preserve">the original value </w:t>
      </w:r>
      <w:r>
        <w:t xml:space="preserve">(if supported by the </w:t>
      </w:r>
      <w:r w:rsidR="00282B83">
        <w:t>Service</w:t>
      </w:r>
      <w:r>
        <w:t xml:space="preserve">). </w:t>
      </w:r>
    </w:p>
    <w:p w:rsidR="00282B83" w:rsidRDefault="00282B83" w:rsidP="00F077E9">
      <w:pPr>
        <w:pStyle w:val="ListParagraph"/>
        <w:numPr>
          <w:ilvl w:val="0"/>
          <w:numId w:val="18"/>
        </w:numPr>
      </w:pPr>
      <w:r>
        <w:t xml:space="preserve">If the Resubmit&lt;service&gt;Job request contains a processing element that was not in the </w:t>
      </w:r>
      <w:r w:rsidR="00742227">
        <w:t xml:space="preserve">retained </w:t>
      </w:r>
      <w:r>
        <w:t xml:space="preserve">Job, the element with </w:t>
      </w:r>
      <w:r w:rsidR="000377BF">
        <w:t>the v</w:t>
      </w:r>
      <w:r>
        <w:t>alue supplied with the Resubmit&lt;service&gt;</w:t>
      </w:r>
      <w:r w:rsidR="000377BF">
        <w:t xml:space="preserve">Job operation MUST </w:t>
      </w:r>
      <w:r>
        <w:t xml:space="preserve">be applied (if supported by the </w:t>
      </w:r>
      <w:r w:rsidR="00742227">
        <w:t>Service)</w:t>
      </w:r>
      <w:r>
        <w:t xml:space="preserve"> </w:t>
      </w:r>
    </w:p>
    <w:p w:rsidR="00282B83" w:rsidRDefault="00282B83" w:rsidP="00F077E9">
      <w:pPr>
        <w:pStyle w:val="ListParagraph"/>
        <w:numPr>
          <w:ilvl w:val="0"/>
          <w:numId w:val="18"/>
        </w:numPr>
      </w:pPr>
      <w:r>
        <w:t xml:space="preserve">For any processing element in the original </w:t>
      </w:r>
      <w:r w:rsidR="00742227">
        <w:t xml:space="preserve">retained </w:t>
      </w:r>
      <w:r w:rsidR="00302FDB">
        <w:t>Job</w:t>
      </w:r>
      <w:r>
        <w:t xml:space="preserve"> the value of which is not changed in the Resubmit&lt;service&gt;Job request, that element and its value </w:t>
      </w:r>
      <w:r w:rsidR="00EA5720">
        <w:t>MUST</w:t>
      </w:r>
      <w:r w:rsidR="00742227">
        <w:t xml:space="preserve"> be applied</w:t>
      </w:r>
      <w:r>
        <w:t xml:space="preserve"> to newly created Job except that </w:t>
      </w:r>
      <w:r w:rsidR="00742227">
        <w:t xml:space="preserve">a JobSaveDispostion element value indicating that the Job should be saved, and certain other Service-specific element values, </w:t>
      </w:r>
      <w:r w:rsidR="00EA5720">
        <w:t>MUSR NOT</w:t>
      </w:r>
      <w:r w:rsidR="00742227">
        <w:t xml:space="preserve"> be copied but are ap</w:t>
      </w:r>
      <w:r w:rsidR="00EA5720">
        <w:t>plied to the new Job only if th</w:t>
      </w:r>
      <w:r w:rsidR="00742227">
        <w:t>ey are in the Resubmit&lt;service&gt;Job request.</w:t>
      </w:r>
    </w:p>
    <w:p w:rsidR="00C9053A" w:rsidRDefault="00700F2B" w:rsidP="00C9053A">
      <w:r>
        <w:t>The newly created J</w:t>
      </w:r>
      <w:r w:rsidR="00C9053A">
        <w:t xml:space="preserve">ob is moved to the Pending or PendingHeld </w:t>
      </w:r>
      <w:r w:rsidR="00302FDB">
        <w:t>Job</w:t>
      </w:r>
      <w:r w:rsidR="00C9053A">
        <w:t xml:space="preserve"> state with the same </w:t>
      </w:r>
      <w:r>
        <w:t>element</w:t>
      </w:r>
      <w:r w:rsidR="00C9053A">
        <w:t xml:space="preserve"> values as the original saved </w:t>
      </w:r>
      <w:r w:rsidR="00302FDB">
        <w:t>Job</w:t>
      </w:r>
      <w:r>
        <w:t xml:space="preserve"> (except for the save element)</w:t>
      </w:r>
      <w:r w:rsidR="00C9053A">
        <w:t>. If any of the documents in the</w:t>
      </w:r>
      <w:r>
        <w:t xml:space="preserve"> </w:t>
      </w:r>
      <w:r w:rsidR="00C9053A">
        <w:t xml:space="preserve">saved </w:t>
      </w:r>
      <w:r w:rsidR="00302FDB">
        <w:t>Job</w:t>
      </w:r>
      <w:r w:rsidR="00C9053A">
        <w:t xml:space="preserve"> were passed by reference (Send&lt;service&gt;URI or Send&gt;service&gt;URI), the Service MUST re-fetch the data, since the semantics of Restart&lt;service&gt;Job are to repeat all Job processing</w:t>
      </w:r>
      <w:r w:rsidR="00C9053A" w:rsidRPr="00D97D87">
        <w:t>.</w:t>
      </w:r>
      <w:r w:rsidR="00B104F9">
        <w:t xml:space="preserve"> </w:t>
      </w:r>
      <w:r w:rsidRPr="00D97D87">
        <w:t xml:space="preserve">The Service MUST assign new JobUri and JobId values to the newly </w:t>
      </w:r>
      <w:r w:rsidR="00D11172" w:rsidRPr="00D97D87">
        <w:t>created Job;</w:t>
      </w:r>
      <w:r w:rsidRPr="00D97D87">
        <w:t xml:space="preserve"> the Job</w:t>
      </w:r>
      <w:r w:rsidR="00C9053A" w:rsidRPr="00D97D87">
        <w:t xml:space="preserve">Description </w:t>
      </w:r>
      <w:r w:rsidRPr="00D97D87">
        <w:t>elements</w:t>
      </w:r>
      <w:r w:rsidR="00C9053A" w:rsidRPr="00D97D87">
        <w:t xml:space="preserve"> that accumulate </w:t>
      </w:r>
      <w:r w:rsidR="00302FDB">
        <w:t>Job</w:t>
      </w:r>
      <w:r w:rsidR="00C9053A" w:rsidRPr="00D97D87">
        <w:t xml:space="preserve"> prog</w:t>
      </w:r>
      <w:r w:rsidRPr="00D97D87">
        <w:t>ress, such as JobImpressionsCompleted, JobMediaSheetsCompleted, and JobKOctetsProcessed</w:t>
      </w:r>
      <w:r w:rsidR="00C9053A" w:rsidRPr="00D97D87">
        <w:t xml:space="preserve">, MUST </w:t>
      </w:r>
      <w:r w:rsidRPr="00D97D87">
        <w:t>be an accurate record for the newly created J</w:t>
      </w:r>
      <w:r w:rsidR="00C9053A" w:rsidRPr="00D97D87">
        <w:t xml:space="preserve">ob. </w:t>
      </w:r>
    </w:p>
    <w:p w:rsidR="00C9053A" w:rsidRDefault="00C9053A" w:rsidP="00C9053A">
      <w:r>
        <w:t>The Service</w:t>
      </w:r>
      <w:r w:rsidR="00B104F9">
        <w:t xml:space="preserve"> </w:t>
      </w:r>
      <w:r>
        <w:t xml:space="preserve">MUST accept or reject the </w:t>
      </w:r>
      <w:r w:rsidRPr="00151C43">
        <w:rPr>
          <w:noProof/>
        </w:rPr>
        <w:t>Resubmit</w:t>
      </w:r>
      <w:r>
        <w:rPr>
          <w:noProof/>
        </w:rPr>
        <w:t>&lt;service&gt;</w:t>
      </w:r>
      <w:r w:rsidRPr="00151C43">
        <w:rPr>
          <w:noProof/>
        </w:rPr>
        <w:t>Job</w:t>
      </w:r>
      <w:r>
        <w:t xml:space="preserve"> Request based on the authority of the requester and the </w:t>
      </w:r>
      <w:r w:rsidR="00EA5720">
        <w:t xml:space="preserve">referenced </w:t>
      </w:r>
      <w:r>
        <w:t>Job's current state.</w:t>
      </w:r>
      <w:r w:rsidR="00B104F9">
        <w:t xml:space="preserve"> </w:t>
      </w:r>
      <w:r>
        <w:t xml:space="preserve">The Requester must either be the </w:t>
      </w:r>
      <w:r w:rsidR="00302FDB">
        <w:t>Job</w:t>
      </w:r>
      <w:r>
        <w:t xml:space="preserve"> owner or an operator or administrator of the Service. The target Job must be </w:t>
      </w:r>
      <w:r w:rsidR="00EA5720">
        <w:t xml:space="preserve">retained with a </w:t>
      </w:r>
      <w:r>
        <w:t xml:space="preserve">Completed </w:t>
      </w:r>
      <w:r w:rsidR="00EA5720">
        <w:t>or</w:t>
      </w:r>
      <w:r>
        <w:t xml:space="preserve"> </w:t>
      </w:r>
      <w:r w:rsidR="00EA5720">
        <w:t>Cancelled state.</w:t>
      </w:r>
    </w:p>
    <w:p w:rsidR="00471E1E" w:rsidRPr="00471E1E" w:rsidRDefault="00471E1E" w:rsidP="00471E1E">
      <w:pPr>
        <w:pStyle w:val="Heading4"/>
      </w:pPr>
      <w:bookmarkStart w:id="36" w:name="_Toc250912766"/>
      <w:r w:rsidRPr="00471E1E">
        <w:lastRenderedPageBreak/>
        <w:t>Resume&lt;service&gt;Job</w:t>
      </w:r>
      <w:bookmarkEnd w:id="36"/>
    </w:p>
    <w:p w:rsidR="00471E1E" w:rsidRDefault="00471E1E" w:rsidP="00471E1E">
      <w:r>
        <w:t xml:space="preserve">The </w:t>
      </w:r>
      <w:r w:rsidRPr="003C63E9">
        <w:t>Resume&lt;service&gt;Job</w:t>
      </w:r>
      <w:r w:rsidRPr="00F460A8">
        <w:t xml:space="preserve"> operation allows a client to resume the </w:t>
      </w:r>
      <w:r>
        <w:t>identified J</w:t>
      </w:r>
      <w:r w:rsidRPr="00F460A8">
        <w:t>ob at</w:t>
      </w:r>
      <w:r>
        <w:t xml:space="preserve"> </w:t>
      </w:r>
      <w:r w:rsidRPr="00F460A8">
        <w:t>the point where it was suspended.</w:t>
      </w:r>
      <w:r>
        <w:t xml:space="preserve"> Provided that no other condition exists that forces the Job to the PendingStopped state, the Service</w:t>
      </w:r>
      <w:r w:rsidRPr="00F460A8">
        <w:t xml:space="preserve"> moves the </w:t>
      </w:r>
      <w:r>
        <w:t>Job from the ProcessingStopped state to the P</w:t>
      </w:r>
      <w:r w:rsidRPr="00F460A8">
        <w:t>endi</w:t>
      </w:r>
      <w:r>
        <w:t>ng state and removes the JobSuspended</w:t>
      </w:r>
      <w:r w:rsidRPr="00F460A8">
        <w:t xml:space="preserve"> value from the</w:t>
      </w:r>
      <w:r>
        <w:t xml:space="preserve"> </w:t>
      </w:r>
      <w:r w:rsidR="00302FDB">
        <w:t>Job</w:t>
      </w:r>
      <w:r>
        <w:t>'s StateReasons</w:t>
      </w:r>
      <w:r w:rsidRPr="00F460A8">
        <w:t xml:space="preserve"> </w:t>
      </w:r>
      <w:r>
        <w:t>element</w:t>
      </w:r>
      <w:r w:rsidRPr="00F460A8">
        <w:t>.</w:t>
      </w:r>
      <w:r>
        <w:t xml:space="preserve"> </w:t>
      </w:r>
      <w:r w:rsidRPr="00F460A8">
        <w:t xml:space="preserve">If the </w:t>
      </w:r>
      <w:r>
        <w:t>identified Job is not in the ProcessingSt</w:t>
      </w:r>
      <w:r w:rsidRPr="00F460A8">
        <w:t>opped</w:t>
      </w:r>
      <w:r>
        <w:t xml:space="preserve"> state</w:t>
      </w:r>
      <w:r w:rsidRPr="00F460A8">
        <w:t xml:space="preserve"> with the</w:t>
      </w:r>
      <w:r>
        <w:t xml:space="preserve"> JobSuspended value in the Job's StateReasons</w:t>
      </w:r>
      <w:r w:rsidRPr="00F460A8">
        <w:t xml:space="preserve"> </w:t>
      </w:r>
      <w:r>
        <w:t>element</w:t>
      </w:r>
      <w:r w:rsidRPr="00F460A8">
        <w:t>, the</w:t>
      </w:r>
      <w:r>
        <w:t xml:space="preserve"> Service </w:t>
      </w:r>
      <w:r w:rsidRPr="00F460A8">
        <w:t xml:space="preserve">MUST reject the request and return </w:t>
      </w:r>
      <w:r>
        <w:t>an appropriate</w:t>
      </w:r>
      <w:r w:rsidRPr="00F460A8">
        <w:t xml:space="preserve"> status code, since the </w:t>
      </w:r>
      <w:r>
        <w:t xml:space="preserve">Job </w:t>
      </w:r>
      <w:r w:rsidRPr="00F460A8">
        <w:t>was not suspended.</w:t>
      </w:r>
      <w:r>
        <w:t xml:space="preserve"> </w:t>
      </w:r>
    </w:p>
    <w:p w:rsidR="00471E1E" w:rsidRDefault="00471E1E" w:rsidP="00471E1E">
      <w:r>
        <w:t xml:space="preserve">If a Service supports Suspend&lt;service&gt;Job or SuspendCurrent&lt;service&gt;Job operations, it MUST support the </w:t>
      </w:r>
      <w:r w:rsidRPr="003C63E9">
        <w:t>Resume</w:t>
      </w:r>
      <w:r>
        <w:t>&lt;service&gt;</w:t>
      </w:r>
      <w:r w:rsidRPr="003C63E9">
        <w:t>Job</w:t>
      </w:r>
      <w:r>
        <w:t xml:space="preserve"> operation, and vice-versa.</w:t>
      </w:r>
    </w:p>
    <w:p w:rsidR="00C9053A" w:rsidRDefault="00C9053A" w:rsidP="00742227">
      <w:pPr>
        <w:pStyle w:val="Heading4"/>
      </w:pPr>
      <w:r w:rsidRPr="00C722F6">
        <w:t>Send&lt;service&gt;Document</w:t>
      </w:r>
    </w:p>
    <w:p w:rsidR="00AD122A" w:rsidRDefault="00AD122A" w:rsidP="00AD122A">
      <w:r>
        <w:t xml:space="preserve">The Send&lt;service&gt;Document operation allows a client to input a DigitalDocument to a Service as part of an already created Job. In response to the Create&lt;service&gt;Job, the Service returns the JobURI and the JobId. For each Document that the client desires to add, the client issues a Send&lt;service&gt;Document request which contains the entire stream of document data for one Document. </w:t>
      </w:r>
    </w:p>
    <w:p w:rsidR="00AD122A" w:rsidRDefault="00AD122A" w:rsidP="00AD122A">
      <w:r>
        <w:t>If the Service supports this operation but does not support multipl</w:t>
      </w:r>
      <w:r w:rsidR="00F25B64">
        <w:t xml:space="preserve">e documents per </w:t>
      </w:r>
      <w:r w:rsidR="00302FDB">
        <w:t>Job</w:t>
      </w:r>
      <w:r w:rsidR="00F25B64">
        <w:t>, Document in</w:t>
      </w:r>
      <w:r>
        <w:t>put is closed after the first document is accepted</w:t>
      </w:r>
      <w:r w:rsidR="00B104F9">
        <w:t xml:space="preserve"> </w:t>
      </w:r>
      <w:r>
        <w:t xml:space="preserve">and the Service MUST reject subsequent Send&lt;service&gt;Document requests associated with the same Job. Similarly, if the Service does support multiple documents per </w:t>
      </w:r>
      <w:r w:rsidR="00302FDB">
        <w:t>Job</w:t>
      </w:r>
      <w:r>
        <w:t>, the Service MUST reject Send&lt;service&gt;Document</w:t>
      </w:r>
      <w:r w:rsidR="00B104F9">
        <w:t xml:space="preserve"> </w:t>
      </w:r>
      <w:r>
        <w:t>requests associated with a given Job after inputs to that Job have been closed either a Close&lt;service&gt;Job</w:t>
      </w:r>
      <w:r w:rsidR="00B104F9">
        <w:t xml:space="preserve"> </w:t>
      </w:r>
      <w:r>
        <w:t>operation or a previous Send&lt;service&gt;Document with a 'true' value for the LastDocument element.</w:t>
      </w:r>
      <w:r w:rsidR="00B104F9">
        <w:t xml:space="preserve"> </w:t>
      </w:r>
      <w:r>
        <w:t>Note that the Client may send</w:t>
      </w:r>
      <w:r w:rsidR="00B104F9">
        <w:t xml:space="preserve"> </w:t>
      </w:r>
      <w:r>
        <w:t>and the Service must accept a Send&lt;service&gt;Document request with a 'true' value for the LastDocument element to close input to that Job, even if that request includes no Document data.</w:t>
      </w:r>
    </w:p>
    <w:p w:rsidR="00AD122A" w:rsidRDefault="00AD122A" w:rsidP="00AD122A">
      <w:r>
        <w:t>See the Create&lt;system&gt;Job description for discussion of issues relating to excessive delay between multiple Send&lt;service&gt;Document requests.</w:t>
      </w:r>
    </w:p>
    <w:p w:rsidR="00F25B64" w:rsidRDefault="00F25B64" w:rsidP="00AD122A">
      <w:r>
        <w:t>The Service MUST reject this request</w:t>
      </w:r>
      <w:r w:rsidR="00913C4E">
        <w:t xml:space="preserve"> and send an appropriate message</w:t>
      </w:r>
      <w:r>
        <w:t xml:space="preserve"> if:</w:t>
      </w:r>
    </w:p>
    <w:p w:rsidR="00F25B64" w:rsidRDefault="00F25B64" w:rsidP="00913C4E">
      <w:pPr>
        <w:pStyle w:val="ListParagraph"/>
        <w:numPr>
          <w:ilvl w:val="0"/>
          <w:numId w:val="16"/>
        </w:numPr>
      </w:pPr>
      <w:r>
        <w:t>The requestor is not the owner of the identified Job,</w:t>
      </w:r>
      <w:r w:rsidR="00913C4E">
        <w:t xml:space="preserve"> or is not an Administrator or </w:t>
      </w:r>
      <w:r>
        <w:t>operator</w:t>
      </w:r>
    </w:p>
    <w:p w:rsidR="00913C4E" w:rsidRDefault="00913C4E" w:rsidP="00913C4E">
      <w:pPr>
        <w:pStyle w:val="ListParagraph"/>
        <w:numPr>
          <w:ilvl w:val="0"/>
          <w:numId w:val="16"/>
        </w:numPr>
      </w:pPr>
      <w:r>
        <w:t>The Service has already closed inputs to the identified Job, or the Job is not found.</w:t>
      </w:r>
    </w:p>
    <w:p w:rsidR="00913C4E" w:rsidRDefault="00913C4E" w:rsidP="00AD122A">
      <w:r>
        <w:t>Otherwise, the Service MUST accept the request, MUST close the Job if the LastDocument element is asserted, MUST add the DocumentData (if any) to the identified Job, and MUST respond to the request</w:t>
      </w:r>
    </w:p>
    <w:p w:rsidR="00C9053A" w:rsidRDefault="00C9053A" w:rsidP="00742227">
      <w:pPr>
        <w:pStyle w:val="Heading4"/>
      </w:pPr>
      <w:r w:rsidRPr="00C722F6">
        <w:t>Send&lt;service&gt;Uri</w:t>
      </w:r>
    </w:p>
    <w:p w:rsidR="000C6912" w:rsidRDefault="000C6912" w:rsidP="000C6912">
      <w:r>
        <w:t xml:space="preserve">The Send&lt;service&gt;URI operation allows a client to input a DigitalDocument to a Service as part of an already created Job. As such, the Send&lt;service&gt;URI operation is identical to the Send&lt;service&gt;Document except that a client </w:t>
      </w:r>
      <w:r w:rsidR="006347C5">
        <w:t>supplies</w:t>
      </w:r>
      <w:r>
        <w:t xml:space="preserve"> a URI reference (DocumentUri element) rather than the docum</w:t>
      </w:r>
      <w:r w:rsidR="0010487C">
        <w:t>ent data itself.</w:t>
      </w:r>
      <w:r w:rsidR="00B104F9">
        <w:t xml:space="preserve"> </w:t>
      </w:r>
      <w:r w:rsidR="0010487C">
        <w:t xml:space="preserve">If a Service </w:t>
      </w:r>
      <w:r>
        <w:t xml:space="preserve">supports this operation, clients can use both Send&lt;service&gt;URI and Send&lt;service&gt;Document operations to add new documents to an existing multi-document Job. </w:t>
      </w:r>
    </w:p>
    <w:p w:rsidR="000C6912" w:rsidRDefault="000C6912" w:rsidP="000C6912">
      <w:r>
        <w:t xml:space="preserve">As with Send&lt;service&gt;Document, if the Service supports Send&lt;service&gt;URI but does not support multiple documents per </w:t>
      </w:r>
      <w:r w:rsidR="00302FDB">
        <w:t>Job</w:t>
      </w:r>
      <w:r>
        <w:t xml:space="preserve">, the Service MUST reject subsequent Send&lt;service&gt;URI requests associated with the same Job. Similarly, if the Service does support multiple documents per </w:t>
      </w:r>
      <w:r w:rsidR="00302FDB">
        <w:t>Job</w:t>
      </w:r>
      <w:r>
        <w:t>, the Service MUST reject Send&lt;service&gt;URI requests associated with a given Job after inputs to that Job have been closed. Job inputs can be closed either by a Close&lt;service&gt;Job operation or a Send&lt;service&gt;Document</w:t>
      </w:r>
      <w:r w:rsidR="00B104F9">
        <w:t xml:space="preserve"> </w:t>
      </w:r>
      <w:r>
        <w:t>(NOT a Send&lt;service&gt;URI) request with a 'true' value for the LastDocument element.</w:t>
      </w:r>
      <w:r w:rsidR="00B104F9">
        <w:t xml:space="preserve"> </w:t>
      </w:r>
      <w:r>
        <w:t>Note that the Client may send</w:t>
      </w:r>
      <w:r w:rsidR="00B104F9">
        <w:t xml:space="preserve"> </w:t>
      </w:r>
      <w:r>
        <w:t xml:space="preserve">and the Service must accept a Send&lt;service&gt;Document request </w:t>
      </w:r>
      <w:r>
        <w:lastRenderedPageBreak/>
        <w:t>with a 'true' value for the LastDocument element to close input to that Job even if that request includes no Document data.</w:t>
      </w:r>
    </w:p>
    <w:p w:rsidR="00913C4E" w:rsidRDefault="00913C4E" w:rsidP="00913C4E">
      <w:r>
        <w:t>The Service MUST reject this request and send an appropriate message if:</w:t>
      </w:r>
    </w:p>
    <w:p w:rsidR="00913C4E" w:rsidRDefault="00913C4E" w:rsidP="00E66837">
      <w:pPr>
        <w:pStyle w:val="ListParagraph"/>
        <w:numPr>
          <w:ilvl w:val="0"/>
          <w:numId w:val="19"/>
        </w:numPr>
      </w:pPr>
      <w:r>
        <w:t>The requestor is not the owner of the identified Job, or is not an Administrator or operator</w:t>
      </w:r>
    </w:p>
    <w:p w:rsidR="00913C4E" w:rsidRDefault="00913C4E" w:rsidP="00E66837">
      <w:pPr>
        <w:pStyle w:val="ListParagraph"/>
        <w:numPr>
          <w:ilvl w:val="0"/>
          <w:numId w:val="19"/>
        </w:numPr>
      </w:pPr>
      <w:r>
        <w:t>The Service has already closed inputs to the identified Job, or the Job is not found.</w:t>
      </w:r>
    </w:p>
    <w:p w:rsidR="00913C4E" w:rsidRDefault="00913C4E" w:rsidP="00E66837">
      <w:pPr>
        <w:pStyle w:val="ListParagraph"/>
        <w:numPr>
          <w:ilvl w:val="0"/>
          <w:numId w:val="19"/>
        </w:numPr>
      </w:pPr>
      <w:r>
        <w:t>The Service is unable to access the referenced URI</w:t>
      </w:r>
    </w:p>
    <w:p w:rsidR="00913C4E" w:rsidRDefault="00913C4E" w:rsidP="00913C4E">
      <w:r>
        <w:t>Otherwise, the Service MUST accept the request, MUST close the Job if the LastDocument element is asserted, MUST add the DocumentData (if any) to the identified Job, and MUST respond to the request</w:t>
      </w:r>
    </w:p>
    <w:p w:rsidR="000C6912" w:rsidRDefault="000C6912" w:rsidP="000C6912">
      <w:r>
        <w:t>See the Create&lt;system&gt;Job description for discussion of issues relating to excessive delay between multiple Send&lt;service&gt;URI requests.</w:t>
      </w:r>
    </w:p>
    <w:p w:rsidR="00C9053A" w:rsidRDefault="00C9053A" w:rsidP="00742227">
      <w:pPr>
        <w:pStyle w:val="Heading4"/>
      </w:pPr>
      <w:bookmarkStart w:id="37" w:name="_Toc250912750"/>
      <w:r w:rsidRPr="00B81B61">
        <w:t>Set&lt;service&gt;DocumentElements</w:t>
      </w:r>
      <w:bookmarkEnd w:id="37"/>
    </w:p>
    <w:p w:rsidR="00C9053A" w:rsidRDefault="00C9053A" w:rsidP="00C9053A">
      <w:r>
        <w:t xml:space="preserve">The </w:t>
      </w:r>
      <w:r w:rsidRPr="00B81B61">
        <w:t>Set&lt;service&gt;DocumentElement</w:t>
      </w:r>
      <w:r>
        <w:t xml:space="preserve">s operation allows a Client to set the values of identified elements of the specified Document within the specified Job. </w:t>
      </w:r>
      <w:r w:rsidRPr="0072519F">
        <w:t xml:space="preserve">This operation is </w:t>
      </w:r>
      <w:r>
        <w:t xml:space="preserve">parallel to the </w:t>
      </w:r>
      <w:r w:rsidRPr="0072519F">
        <w:t>Set&lt;service&gt;JobElements</w:t>
      </w:r>
      <w:r w:rsidR="00B104F9">
        <w:t xml:space="preserve"> </w:t>
      </w:r>
      <w:r w:rsidR="00793037">
        <w:t xml:space="preserve">and Set&lt;service&gt;ServiceElements </w:t>
      </w:r>
      <w:r w:rsidRPr="0072519F">
        <w:t>operation</w:t>
      </w:r>
      <w:r w:rsidR="00793037">
        <w:t>s</w:t>
      </w:r>
      <w:r w:rsidRPr="0072519F">
        <w:t xml:space="preserve"> and </w:t>
      </w:r>
      <w:r>
        <w:t xml:space="preserve">it </w:t>
      </w:r>
      <w:r w:rsidRPr="0072519F">
        <w:t>follows the same rules for validation</w:t>
      </w:r>
      <w:r>
        <w:t>, but with the target and response elements relating to a</w:t>
      </w:r>
      <w:r w:rsidRPr="00A01EA0">
        <w:t xml:space="preserve"> Document </w:t>
      </w:r>
      <w:r>
        <w:t>rather than</w:t>
      </w:r>
      <w:r w:rsidR="00793037">
        <w:t xml:space="preserve"> a Job or</w:t>
      </w:r>
      <w:r w:rsidR="00B104F9">
        <w:t xml:space="preserve"> </w:t>
      </w:r>
      <w:r w:rsidR="00793037">
        <w:t>the Service</w:t>
      </w:r>
      <w:r>
        <w:t>.</w:t>
      </w:r>
    </w:p>
    <w:p w:rsidR="00C9053A" w:rsidRPr="0072519F" w:rsidRDefault="00C9053A" w:rsidP="00C9053A">
      <w:r>
        <w:t>The Client must fully identify the elements to be set as well as the set values. The only settable e</w:t>
      </w:r>
      <w:r w:rsidR="00E57E7A">
        <w:t>lements are those within the</w:t>
      </w:r>
      <w:r>
        <w:t xml:space="preserve"> DocumentTicket. The Document Data is not part of the Document and cannot be changed using this operation. If a D</w:t>
      </w:r>
      <w:r w:rsidRPr="0072519F">
        <w:t xml:space="preserve">ocument was originally submitted without </w:t>
      </w:r>
      <w:r>
        <w:t>a given settable element</w:t>
      </w:r>
      <w:r w:rsidR="00E57E7A">
        <w:t xml:space="preserve"> that the </w:t>
      </w:r>
      <w:r w:rsidR="00E57E7A" w:rsidRPr="00B81B61">
        <w:t>Set&lt;service&gt;DocumentElement</w:t>
      </w:r>
      <w:r w:rsidR="00E57E7A">
        <w:t>s request attempts to set</w:t>
      </w:r>
      <w:r w:rsidRPr="0072519F">
        <w:t>, the</w:t>
      </w:r>
      <w:r>
        <w:t xml:space="preserve"> Service</w:t>
      </w:r>
      <w:r w:rsidRPr="0072519F">
        <w:t xml:space="preserve"> adds the</w:t>
      </w:r>
      <w:r>
        <w:t xml:space="preserve"> specified</w:t>
      </w:r>
      <w:r w:rsidRPr="0072519F">
        <w:t xml:space="preserve"> </w:t>
      </w:r>
      <w:r>
        <w:t>element</w:t>
      </w:r>
      <w:r w:rsidRPr="0072519F">
        <w:t xml:space="preserve"> to the Document. </w:t>
      </w:r>
    </w:p>
    <w:p w:rsidR="00C9053A" w:rsidRPr="0072519F" w:rsidRDefault="00C9053A" w:rsidP="00C9053A">
      <w:r w:rsidRPr="0072519F">
        <w:t xml:space="preserve">If the client </w:t>
      </w:r>
      <w:r>
        <w:t>identifies</w:t>
      </w:r>
      <w:r w:rsidRPr="0072519F">
        <w:t xml:space="preserve"> a </w:t>
      </w:r>
      <w:r>
        <w:t xml:space="preserve">Document element </w:t>
      </w:r>
      <w:r w:rsidRPr="0072519F">
        <w:t xml:space="preserve">with </w:t>
      </w:r>
      <w:r w:rsidR="007C7355">
        <w:t xml:space="preserve">the out-of-band </w:t>
      </w:r>
      <w:r w:rsidR="0021218E">
        <w:t>DeleteE</w:t>
      </w:r>
      <w:r>
        <w:t>lement</w:t>
      </w:r>
      <w:r w:rsidRPr="0072519F">
        <w:t xml:space="preserve"> </w:t>
      </w:r>
      <w:r w:rsidR="002C2AA1">
        <w:t>value,</w:t>
      </w:r>
      <w:r w:rsidRPr="0072519F">
        <w:t xml:space="preserve"> then the </w:t>
      </w:r>
      <w:r>
        <w:t>Service</w:t>
      </w:r>
      <w:r w:rsidRPr="0072519F">
        <w:t xml:space="preserve"> MUST remove the </w:t>
      </w:r>
      <w:r>
        <w:t>element</w:t>
      </w:r>
      <w:r w:rsidRPr="0072519F">
        <w:t xml:space="preserve"> and all of its values from the Document. The semantic effec</w:t>
      </w:r>
      <w:r w:rsidR="0021218E">
        <w:t>t of the client supplying the DeleteE</w:t>
      </w:r>
      <w:r>
        <w:t>lement value in a Set&lt;service&gt;DocumentElements</w:t>
      </w:r>
      <w:r w:rsidRPr="0072519F">
        <w:t xml:space="preserve"> operation MUST be the same as if the </w:t>
      </w:r>
      <w:r>
        <w:t xml:space="preserve">element </w:t>
      </w:r>
      <w:r w:rsidRPr="0072519F">
        <w:t xml:space="preserve">had not </w:t>
      </w:r>
      <w:r w:rsidR="0021218E">
        <w:t xml:space="preserve">originally </w:t>
      </w:r>
      <w:r w:rsidRPr="0072519F">
        <w:t>been supplied with the Document</w:t>
      </w:r>
      <w:r>
        <w:t>. Any subsequent Get&lt;service&gt;DocumentElements or Get&lt;service&gt;</w:t>
      </w:r>
      <w:r w:rsidRPr="0072519F">
        <w:t xml:space="preserve">Documents </w:t>
      </w:r>
      <w:r>
        <w:t xml:space="preserve">request </w:t>
      </w:r>
      <w:r w:rsidRPr="0072519F">
        <w:t xml:space="preserve">MUST NOT return any </w:t>
      </w:r>
      <w:r>
        <w:t>element</w:t>
      </w:r>
      <w:r w:rsidRPr="0072519F">
        <w:t xml:space="preserve"> that has been deleted</w:t>
      </w:r>
      <w:r>
        <w:t>.</w:t>
      </w:r>
      <w:r w:rsidRPr="0072519F">
        <w:t xml:space="preserve"> However, a client can re-establish such a deleted Document </w:t>
      </w:r>
      <w:r>
        <w:t>element</w:t>
      </w:r>
      <w:r w:rsidRPr="0072519F">
        <w:t xml:space="preserve"> with any supported </w:t>
      </w:r>
      <w:r>
        <w:t>value(s) using a subsequent Set&lt;service&gt;</w:t>
      </w:r>
      <w:r w:rsidRPr="0072519F">
        <w:t>Document</w:t>
      </w:r>
      <w:r>
        <w:t>Elements</w:t>
      </w:r>
      <w:r w:rsidRPr="0072519F">
        <w:t xml:space="preserve"> operation. </w:t>
      </w:r>
    </w:p>
    <w:p w:rsidR="00C9053A" w:rsidRPr="0072519F" w:rsidRDefault="00C9053A" w:rsidP="00C9053A">
      <w:r w:rsidRPr="0072519F">
        <w:t xml:space="preserve">If the client supplies an </w:t>
      </w:r>
      <w:r>
        <w:t>element</w:t>
      </w:r>
      <w:r w:rsidRPr="0072519F">
        <w:t xml:space="preserve"> in a </w:t>
      </w:r>
      <w:r w:rsidR="0021218E" w:rsidRPr="00B81B61">
        <w:t>Set&lt;service&gt;DocumentElement</w:t>
      </w:r>
      <w:r w:rsidR="0021218E">
        <w:t>s request with the DeleteE</w:t>
      </w:r>
      <w:r>
        <w:t>lement</w:t>
      </w:r>
      <w:r w:rsidRPr="0072519F">
        <w:t xml:space="preserve"> value and that </w:t>
      </w:r>
      <w:r>
        <w:t>element</w:t>
      </w:r>
      <w:r w:rsidRPr="0072519F">
        <w:t xml:space="preserve"> is not present on the Document object, the </w:t>
      </w:r>
      <w:r>
        <w:t>Service</w:t>
      </w:r>
      <w:r w:rsidRPr="0072519F">
        <w:t xml:space="preserve"> ignores that supplied </w:t>
      </w:r>
      <w:r>
        <w:t>element</w:t>
      </w:r>
      <w:r w:rsidRPr="0072519F">
        <w:t xml:space="preserve"> in the request, does not return the </w:t>
      </w:r>
      <w:r>
        <w:t>element</w:t>
      </w:r>
      <w:r w:rsidRPr="0072519F">
        <w:t xml:space="preserve"> in the Unsupported </w:t>
      </w:r>
      <w:r>
        <w:t>Element</w:t>
      </w:r>
      <w:r w:rsidR="0021218E">
        <w:t xml:space="preserve">s group, and returns the ‘success’ </w:t>
      </w:r>
      <w:r w:rsidRPr="0072519F">
        <w:t xml:space="preserve">status code, </w:t>
      </w:r>
      <w:r w:rsidR="0021218E">
        <w:t xml:space="preserve">provided that </w:t>
      </w:r>
      <w:r w:rsidRPr="0072519F">
        <w:t xml:space="preserve">there are no other problems with the request. </w:t>
      </w:r>
    </w:p>
    <w:p w:rsidR="00C9053A" w:rsidRPr="0072519F" w:rsidRDefault="00C9053A" w:rsidP="00C9053A">
      <w:r w:rsidRPr="0072519F">
        <w:t xml:space="preserve">The validation of the </w:t>
      </w:r>
      <w:r w:rsidR="0021218E" w:rsidRPr="00B81B61">
        <w:t>Set&lt;service&gt;DocumentElement</w:t>
      </w:r>
      <w:r w:rsidR="0021218E">
        <w:t xml:space="preserve">s </w:t>
      </w:r>
      <w:r w:rsidRPr="0072519F">
        <w:t xml:space="preserve">request is performed by the </w:t>
      </w:r>
      <w:r>
        <w:t>Service</w:t>
      </w:r>
      <w:r w:rsidRPr="0072519F">
        <w:t xml:space="preserve"> as if the </w:t>
      </w:r>
      <w:r>
        <w:t xml:space="preserve">Document </w:t>
      </w:r>
      <w:r w:rsidRPr="0072519F">
        <w:t xml:space="preserve">had been submitted originally with the new </w:t>
      </w:r>
      <w:r>
        <w:t>element</w:t>
      </w:r>
      <w:r w:rsidRPr="0072519F">
        <w:t xml:space="preserve"> values (and the deleted </w:t>
      </w:r>
      <w:r>
        <w:t>element</w:t>
      </w:r>
      <w:r w:rsidR="0021218E">
        <w:t>s removed);</w:t>
      </w:r>
      <w:r w:rsidR="00B104F9">
        <w:t xml:space="preserve"> </w:t>
      </w:r>
      <w:r w:rsidRPr="0072519F">
        <w:t xml:space="preserve">i.e., all modified Document </w:t>
      </w:r>
      <w:r>
        <w:t>element</w:t>
      </w:r>
      <w:r w:rsidRPr="0072519F">
        <w:t xml:space="preserve">s and values </w:t>
      </w:r>
      <w:r w:rsidR="0021218E">
        <w:t xml:space="preserve">must </w:t>
      </w:r>
      <w:r w:rsidRPr="0072519F">
        <w:t xml:space="preserve">be supported in combination with the Document </w:t>
      </w:r>
      <w:r>
        <w:t>element</w:t>
      </w:r>
      <w:r w:rsidRPr="0072519F">
        <w:t xml:space="preserve">s not modified. If such a Document Creation operation would have been accepted, then the </w:t>
      </w:r>
      <w:r w:rsidR="007C7355" w:rsidRPr="00B81B61">
        <w:t>Set&lt;service&gt;DocumentElement</w:t>
      </w:r>
      <w:r w:rsidR="007C7355">
        <w:t xml:space="preserve">s </w:t>
      </w:r>
      <w:r w:rsidRPr="0072519F">
        <w:t xml:space="preserve">MUST be accepted. If such a Document Creation operation would have been rejected, then the </w:t>
      </w:r>
      <w:r w:rsidR="0021218E" w:rsidRPr="00B81B61">
        <w:t>Set&lt;service&gt;DocumentElement</w:t>
      </w:r>
      <w:r w:rsidR="0021218E">
        <w:t xml:space="preserve">s </w:t>
      </w:r>
      <w:r w:rsidRPr="0072519F">
        <w:t xml:space="preserve">MUST be rejected and the Document MUST be unchanged. In addition, if any of the supplied </w:t>
      </w:r>
      <w:r>
        <w:t>element</w:t>
      </w:r>
      <w:r w:rsidRPr="0072519F">
        <w:t xml:space="preserve">s are not supported, are not settable, or the values are not supported, the </w:t>
      </w:r>
      <w:r>
        <w:t>Service</w:t>
      </w:r>
      <w:r w:rsidRPr="0072519F">
        <w:t xml:space="preserve"> MUST reject the entire operation; the </w:t>
      </w:r>
      <w:r>
        <w:t>Service</w:t>
      </w:r>
      <w:r w:rsidRPr="0072519F">
        <w:t xml:space="preserve"> MUST NOT partially set some of the supplied </w:t>
      </w:r>
      <w:r>
        <w:t>element</w:t>
      </w:r>
      <w:r w:rsidRPr="0072519F">
        <w:t xml:space="preserve">s. In other words, after the operation, all the supplied </w:t>
      </w:r>
      <w:r>
        <w:t>element</w:t>
      </w:r>
      <w:r w:rsidRPr="0072519F">
        <w:t xml:space="preserve">s MUST be set or none of them MUST be set, thus making the </w:t>
      </w:r>
      <w:r w:rsidR="0021218E" w:rsidRPr="00B81B61">
        <w:t>Set&lt;service&gt;DocumentElement</w:t>
      </w:r>
      <w:r w:rsidR="0021218E">
        <w:t xml:space="preserve">s </w:t>
      </w:r>
      <w:r w:rsidRPr="0072519F">
        <w:t xml:space="preserve">an atomic operation. </w:t>
      </w:r>
    </w:p>
    <w:p w:rsidR="00C9053A" w:rsidRPr="0072519F" w:rsidRDefault="00C9053A" w:rsidP="00C9053A">
      <w:r w:rsidRPr="0072519F">
        <w:t xml:space="preserve">The value of </w:t>
      </w:r>
      <w:bookmarkStart w:id="38" w:name="_Toc194966590"/>
      <w:r w:rsidR="0021218E" w:rsidRPr="0021218E">
        <w:t>JobMandatoryElements</w:t>
      </w:r>
      <w:bookmarkEnd w:id="38"/>
      <w:r w:rsidR="0021218E" w:rsidRPr="0021218E">
        <w:t xml:space="preserve"> </w:t>
      </w:r>
      <w:r w:rsidRPr="0072519F">
        <w:t xml:space="preserve">supplied in the original </w:t>
      </w:r>
      <w:r w:rsidR="0021218E">
        <w:t>Create&lt;service&gt;Job</w:t>
      </w:r>
      <w:r w:rsidRPr="0072519F">
        <w:t xml:space="preserve"> request, if any, MUST have no effect on the behavior of the </w:t>
      </w:r>
      <w:r w:rsidR="0021218E" w:rsidRPr="00B81B61">
        <w:t>Set&lt;service&gt;DocumentElement</w:t>
      </w:r>
      <w:r w:rsidR="0021218E">
        <w:t xml:space="preserve">s </w:t>
      </w:r>
      <w:r w:rsidRPr="0072519F">
        <w:t>operation</w:t>
      </w:r>
      <w:r w:rsidR="0021218E">
        <w:t xml:space="preserve">. Rather, the Service </w:t>
      </w:r>
      <w:r w:rsidR="0021218E">
        <w:lastRenderedPageBreak/>
        <w:t xml:space="preserve">must consider that any element or element value in a </w:t>
      </w:r>
      <w:r w:rsidR="0021218E" w:rsidRPr="00B81B61">
        <w:t>Set&lt;service&gt;DocumentElement</w:t>
      </w:r>
      <w:r w:rsidR="0021218E">
        <w:t>s operation is mandatory. T</w:t>
      </w:r>
      <w:r w:rsidRPr="0072519F">
        <w:t xml:space="preserve">he </w:t>
      </w:r>
      <w:r>
        <w:t>Service</w:t>
      </w:r>
      <w:r w:rsidRPr="0072519F">
        <w:t xml:space="preserve"> MUST reject any </w:t>
      </w:r>
      <w:r w:rsidR="0021218E">
        <w:t>request</w:t>
      </w:r>
      <w:r w:rsidRPr="0072519F">
        <w:t xml:space="preserve"> to set a Document </w:t>
      </w:r>
      <w:r>
        <w:t>element</w:t>
      </w:r>
      <w:r w:rsidRPr="0072519F">
        <w:t xml:space="preserve"> to an unsupported value or to a value that would conflict with another Document </w:t>
      </w:r>
      <w:r>
        <w:t>element</w:t>
      </w:r>
      <w:r w:rsidRPr="0072519F">
        <w:t xml:space="preserve"> value. </w:t>
      </w:r>
    </w:p>
    <w:p w:rsidR="00C9053A" w:rsidRPr="0072519F" w:rsidRDefault="00C9053A" w:rsidP="00C9053A">
      <w:r w:rsidRPr="0072519F">
        <w:t xml:space="preserve">The </w:t>
      </w:r>
      <w:r>
        <w:t>Service</w:t>
      </w:r>
      <w:r w:rsidRPr="0072519F">
        <w:t xml:space="preserve"> MUST accept or reject th</w:t>
      </w:r>
      <w:r w:rsidR="0021218E">
        <w:t xml:space="preserve">e </w:t>
      </w:r>
      <w:r w:rsidR="0021218E" w:rsidRPr="00B81B61">
        <w:t>Set&lt;service&gt;DocumentElement</w:t>
      </w:r>
      <w:r w:rsidR="0021218E">
        <w:t>s</w:t>
      </w:r>
      <w:r w:rsidR="00B104F9">
        <w:t xml:space="preserve"> </w:t>
      </w:r>
      <w:r w:rsidRPr="0072519F">
        <w:t xml:space="preserve">operation when the </w:t>
      </w:r>
      <w:r w:rsidR="0021218E">
        <w:t>Document's DocumentS</w:t>
      </w:r>
      <w:r w:rsidRPr="0072519F">
        <w:t xml:space="preserve">tate </w:t>
      </w:r>
      <w:r>
        <w:t>element</w:t>
      </w:r>
      <w:r w:rsidRPr="0072519F">
        <w:t xml:space="preserve"> has the values shown in Table 6. </w:t>
      </w:r>
      <w:r w:rsidR="0021218E">
        <w:t>Although the D</w:t>
      </w:r>
      <w:r w:rsidRPr="0072519F">
        <w:t>ocument's current state affect</w:t>
      </w:r>
      <w:r w:rsidR="0021218E">
        <w:t>s</w:t>
      </w:r>
      <w:r w:rsidRPr="0072519F">
        <w:t xml:space="preserve"> whether the </w:t>
      </w:r>
      <w:r>
        <w:t>Service</w:t>
      </w:r>
      <w:r w:rsidRPr="0072519F">
        <w:t xml:space="preserve"> accepts or rejects the </w:t>
      </w:r>
      <w:r w:rsidR="0021218E" w:rsidRPr="00B81B61">
        <w:t>Set&lt;service&gt;DocumentElement</w:t>
      </w:r>
      <w:r w:rsidR="0021218E">
        <w:t xml:space="preserve">s request, </w:t>
      </w:r>
      <w:r w:rsidRPr="0072519F">
        <w:t>the operation MUST NOT change the state of the Document object (since the Document is a passive object and the Documen</w:t>
      </w:r>
      <w:r w:rsidR="0021218E">
        <w:t>t state is a subset of the Job</w:t>
      </w:r>
      <w:r w:rsidRPr="0072519F">
        <w:t xml:space="preserve">State). For example, </w:t>
      </w:r>
      <w:r w:rsidR="0021218E">
        <w:t>if</w:t>
      </w:r>
      <w:r w:rsidRPr="0072519F">
        <w:t xml:space="preserve"> the operation creates a request for unavailable resources, the Job (but not the Document) transitions to a new state. </w:t>
      </w:r>
    </w:p>
    <w:p w:rsidR="00C9053A" w:rsidRDefault="00C9053A" w:rsidP="00742227">
      <w:pPr>
        <w:pStyle w:val="Heading4"/>
      </w:pPr>
      <w:bookmarkStart w:id="39" w:name="_Toc250912751"/>
      <w:r w:rsidRPr="00B81B61">
        <w:t>Set&lt;service&gt;JobElements</w:t>
      </w:r>
      <w:bookmarkEnd w:id="39"/>
    </w:p>
    <w:p w:rsidR="00793037" w:rsidRDefault="00C9053A" w:rsidP="00793037">
      <w:r>
        <w:t>The S</w:t>
      </w:r>
      <w:r w:rsidRPr="000C2389">
        <w:t>et&lt;Service&gt;JobElements</w:t>
      </w:r>
      <w:r>
        <w:t xml:space="preserve"> operation allows a Client to set the values of identified elements of the specified Job. The Client must fully identify the elements to be set as well as the set values. </w:t>
      </w:r>
      <w:r w:rsidR="00793037">
        <w:t>In the response, the Service returns success or rejects the entire request with indications of which element or elements could not be set to the specified values.</w:t>
      </w:r>
      <w:bookmarkStart w:id="40" w:name="_Toc250912771"/>
    </w:p>
    <w:p w:rsidR="00793037" w:rsidRDefault="00793037" w:rsidP="00793037">
      <w:r>
        <w:t>This operation is parallel to the</w:t>
      </w:r>
      <w:r w:rsidRPr="00793037">
        <w:t xml:space="preserve"> </w:t>
      </w:r>
      <w:r>
        <w:t>Set&lt;service&gt;Document</w:t>
      </w:r>
      <w:r w:rsidRPr="0072519F">
        <w:t xml:space="preserve">Elements </w:t>
      </w:r>
      <w:r>
        <w:t xml:space="preserve">and Set&lt;service&gt;ServiceElements </w:t>
      </w:r>
      <w:r w:rsidRPr="0072519F">
        <w:t>operation</w:t>
      </w:r>
      <w:r>
        <w:t>s</w:t>
      </w:r>
      <w:r w:rsidRPr="0072519F">
        <w:t xml:space="preserve"> and </w:t>
      </w:r>
      <w:r>
        <w:t xml:space="preserve">it </w:t>
      </w:r>
      <w:r w:rsidRPr="0072519F">
        <w:t>follows the same rules for validation</w:t>
      </w:r>
      <w:r>
        <w:t>, but with the target and response elements relating to a</w:t>
      </w:r>
      <w:r w:rsidRPr="00A01EA0">
        <w:t xml:space="preserve"> </w:t>
      </w:r>
      <w:r>
        <w:t>Job</w:t>
      </w:r>
      <w:r w:rsidR="007C7355">
        <w:t xml:space="preserve"> </w:t>
      </w:r>
      <w:r>
        <w:t>rather than</w:t>
      </w:r>
      <w:r w:rsidR="00B104F9">
        <w:t xml:space="preserve"> </w:t>
      </w:r>
      <w:r>
        <w:t>a Document or</w:t>
      </w:r>
      <w:r w:rsidRPr="00793037">
        <w:t xml:space="preserve"> </w:t>
      </w:r>
      <w:r>
        <w:t>the Service</w:t>
      </w:r>
    </w:p>
    <w:p w:rsidR="007C7355" w:rsidRPr="0072519F" w:rsidRDefault="007C7355" w:rsidP="007C7355">
      <w:r w:rsidRPr="0072519F">
        <w:t xml:space="preserve">If the client </w:t>
      </w:r>
      <w:r>
        <w:t>identifies</w:t>
      </w:r>
      <w:r w:rsidRPr="0072519F">
        <w:t xml:space="preserve"> a </w:t>
      </w:r>
      <w:r>
        <w:t xml:space="preserve">Job element </w:t>
      </w:r>
      <w:r w:rsidRPr="0072519F">
        <w:t xml:space="preserve">with </w:t>
      </w:r>
      <w:r>
        <w:t xml:space="preserve">the out-of-band </w:t>
      </w:r>
      <w:r w:rsidR="002C2AA1">
        <w:t xml:space="preserve">DeleteElement value, </w:t>
      </w:r>
      <w:r w:rsidRPr="0072519F">
        <w:t xml:space="preserve">then the </w:t>
      </w:r>
      <w:r>
        <w:t>Service</w:t>
      </w:r>
      <w:r w:rsidRPr="0072519F">
        <w:t xml:space="preserve"> MUST remove the </w:t>
      </w:r>
      <w:r>
        <w:t>element</w:t>
      </w:r>
      <w:r w:rsidRPr="0072519F">
        <w:t xml:space="preserve"> and all of its values from the </w:t>
      </w:r>
      <w:r>
        <w:t>Job</w:t>
      </w:r>
      <w:r w:rsidRPr="0072519F">
        <w:t>. The semantic effec</w:t>
      </w:r>
      <w:r>
        <w:t>t of the client supplying the DeleteElement value in a Set&lt;service&gt;JobElements</w:t>
      </w:r>
      <w:r w:rsidRPr="0072519F">
        <w:t xml:space="preserve"> operation MUST be the same as if the </w:t>
      </w:r>
      <w:r>
        <w:t xml:space="preserve">element </w:t>
      </w:r>
      <w:r w:rsidRPr="0072519F">
        <w:t xml:space="preserve">had not </w:t>
      </w:r>
      <w:r>
        <w:t xml:space="preserve">originally </w:t>
      </w:r>
      <w:r w:rsidRPr="0072519F">
        <w:t xml:space="preserve">been supplied with the </w:t>
      </w:r>
      <w:r>
        <w:t>Job. Any subsequent Get&lt;service&gt;JobElements or Get&lt;service&gt;Job</w:t>
      </w:r>
      <w:r w:rsidRPr="0072519F">
        <w:t xml:space="preserve">s </w:t>
      </w:r>
      <w:r>
        <w:t xml:space="preserve">request </w:t>
      </w:r>
      <w:r w:rsidRPr="0072519F">
        <w:t xml:space="preserve">MUST NOT return any </w:t>
      </w:r>
      <w:r>
        <w:t>element</w:t>
      </w:r>
      <w:r w:rsidRPr="0072519F">
        <w:t xml:space="preserve"> that has been deleted</w:t>
      </w:r>
      <w:r>
        <w:t>.</w:t>
      </w:r>
      <w:r w:rsidRPr="0072519F">
        <w:t xml:space="preserve"> However, a client can re-establish such a deleted </w:t>
      </w:r>
      <w:r>
        <w:t>Job</w:t>
      </w:r>
      <w:r w:rsidRPr="0072519F">
        <w:t xml:space="preserve"> </w:t>
      </w:r>
      <w:r>
        <w:t>element</w:t>
      </w:r>
      <w:r w:rsidRPr="0072519F">
        <w:t xml:space="preserve"> with any supported </w:t>
      </w:r>
      <w:r>
        <w:t>value(s) using a subsequent Set&lt;service&gt;JobElements</w:t>
      </w:r>
      <w:r w:rsidRPr="0072519F">
        <w:t xml:space="preserve"> operation. </w:t>
      </w:r>
    </w:p>
    <w:p w:rsidR="007C7355" w:rsidRPr="0072519F" w:rsidRDefault="007C7355" w:rsidP="007C7355">
      <w:r w:rsidRPr="0072519F">
        <w:t xml:space="preserve">If the client supplies an </w:t>
      </w:r>
      <w:r>
        <w:t>element</w:t>
      </w:r>
      <w:r w:rsidRPr="0072519F">
        <w:t xml:space="preserve"> in a </w:t>
      </w:r>
      <w:r w:rsidRPr="00B81B61">
        <w:t>Set&lt;service&gt;</w:t>
      </w:r>
      <w:r>
        <w:t>Job</w:t>
      </w:r>
      <w:r w:rsidRPr="00B81B61">
        <w:t>Element</w:t>
      </w:r>
      <w:r>
        <w:t>s request with the DeleteElement</w:t>
      </w:r>
      <w:r w:rsidRPr="0072519F">
        <w:t xml:space="preserve"> value and that </w:t>
      </w:r>
      <w:r>
        <w:t>element</w:t>
      </w:r>
      <w:r w:rsidRPr="0072519F">
        <w:t xml:space="preserve"> is not present on the </w:t>
      </w:r>
      <w:r>
        <w:t>Job</w:t>
      </w:r>
      <w:r w:rsidRPr="0072519F">
        <w:t xml:space="preserve"> object, the </w:t>
      </w:r>
      <w:r>
        <w:t>Service</w:t>
      </w:r>
      <w:r w:rsidRPr="0072519F">
        <w:t xml:space="preserve"> ignores that supplied </w:t>
      </w:r>
      <w:r>
        <w:t>element</w:t>
      </w:r>
      <w:r w:rsidRPr="0072519F">
        <w:t xml:space="preserve"> in the request, does not return the </w:t>
      </w:r>
      <w:r>
        <w:t>element</w:t>
      </w:r>
      <w:r w:rsidRPr="0072519F">
        <w:t xml:space="preserve"> in the Unsupported </w:t>
      </w:r>
      <w:r>
        <w:t xml:space="preserve">Elements group, and returns the ‘success’ </w:t>
      </w:r>
      <w:r w:rsidRPr="0072519F">
        <w:t xml:space="preserve">status code, </w:t>
      </w:r>
      <w:r>
        <w:t xml:space="preserve">provided that </w:t>
      </w:r>
      <w:r w:rsidRPr="0072519F">
        <w:t xml:space="preserve">there are no other problems with the request. </w:t>
      </w:r>
    </w:p>
    <w:p w:rsidR="007C7355" w:rsidRPr="0072519F" w:rsidRDefault="007C7355" w:rsidP="007C7355">
      <w:r w:rsidRPr="0072519F">
        <w:t xml:space="preserve">The validation of the </w:t>
      </w:r>
      <w:r w:rsidRPr="00B81B61">
        <w:t>Set&lt;service&gt;</w:t>
      </w:r>
      <w:r>
        <w:t>Job</w:t>
      </w:r>
      <w:r w:rsidRPr="00B81B61">
        <w:t>Element</w:t>
      </w:r>
      <w:r>
        <w:t xml:space="preserve">s </w:t>
      </w:r>
      <w:r w:rsidRPr="0072519F">
        <w:t xml:space="preserve">request is performed by the </w:t>
      </w:r>
      <w:r>
        <w:t>Service</w:t>
      </w:r>
      <w:r w:rsidRPr="0072519F">
        <w:t xml:space="preserve"> as if the </w:t>
      </w:r>
      <w:r>
        <w:t xml:space="preserve">Job </w:t>
      </w:r>
      <w:r w:rsidRPr="0072519F">
        <w:t xml:space="preserve">had been submitted originally with the new </w:t>
      </w:r>
      <w:r>
        <w:t>element</w:t>
      </w:r>
      <w:r w:rsidRPr="0072519F">
        <w:t xml:space="preserve"> values (and the deleted </w:t>
      </w:r>
      <w:r>
        <w:t>elements removed);</w:t>
      </w:r>
      <w:r w:rsidR="00B104F9">
        <w:t xml:space="preserve"> </w:t>
      </w:r>
      <w:r w:rsidRPr="0072519F">
        <w:t xml:space="preserve">i.e., all modified </w:t>
      </w:r>
      <w:r>
        <w:t>Job</w:t>
      </w:r>
      <w:r w:rsidRPr="0072519F">
        <w:t xml:space="preserve"> </w:t>
      </w:r>
      <w:r>
        <w:t>element</w:t>
      </w:r>
      <w:r w:rsidRPr="0072519F">
        <w:t xml:space="preserve">s and values </w:t>
      </w:r>
      <w:r>
        <w:t xml:space="preserve">must </w:t>
      </w:r>
      <w:r w:rsidRPr="0072519F">
        <w:t xml:space="preserve">be supported in combination with the </w:t>
      </w:r>
      <w:r>
        <w:t>Job</w:t>
      </w:r>
      <w:r w:rsidRPr="0072519F">
        <w:t xml:space="preserve"> </w:t>
      </w:r>
      <w:r>
        <w:t>element</w:t>
      </w:r>
      <w:r w:rsidRPr="0072519F">
        <w:t xml:space="preserve">s not modified. If such a </w:t>
      </w:r>
      <w:r>
        <w:t>Job</w:t>
      </w:r>
      <w:r w:rsidRPr="0072519F">
        <w:t xml:space="preserve"> Creation operation would have been accepted, then the </w:t>
      </w:r>
      <w:r w:rsidRPr="00B81B61">
        <w:t>Set&lt;service&gt;</w:t>
      </w:r>
      <w:r>
        <w:t>Job</w:t>
      </w:r>
      <w:r w:rsidRPr="00B81B61">
        <w:t>Element</w:t>
      </w:r>
      <w:r>
        <w:t xml:space="preserve">s request </w:t>
      </w:r>
      <w:r w:rsidRPr="0072519F">
        <w:t xml:space="preserve">MUST be accepted. If such a Creation operation would have been rejected, then the </w:t>
      </w:r>
      <w:r w:rsidRPr="00B81B61">
        <w:t>Set&lt;service&gt;</w:t>
      </w:r>
      <w:r>
        <w:t>Job</w:t>
      </w:r>
      <w:r w:rsidRPr="00B81B61">
        <w:t>Element</w:t>
      </w:r>
      <w:r>
        <w:t xml:space="preserve">s </w:t>
      </w:r>
      <w:r w:rsidRPr="0072519F">
        <w:t xml:space="preserve">MUST be rejected and the </w:t>
      </w:r>
      <w:r>
        <w:t>Job</w:t>
      </w:r>
      <w:r w:rsidRPr="0072519F">
        <w:t xml:space="preserve"> MUST be unchanged. In addition, if any of the supplied </w:t>
      </w:r>
      <w:r>
        <w:t>element</w:t>
      </w:r>
      <w:r w:rsidRPr="0072519F">
        <w:t xml:space="preserve">s are not supported, are not settable, or the values are not supported, the </w:t>
      </w:r>
      <w:r>
        <w:t>Service</w:t>
      </w:r>
      <w:r w:rsidRPr="0072519F">
        <w:t xml:space="preserve"> MUST reject the entire operation; the </w:t>
      </w:r>
      <w:r>
        <w:t>Service</w:t>
      </w:r>
      <w:r w:rsidRPr="0072519F">
        <w:t xml:space="preserve"> MUST NOT partially set some of the supplied </w:t>
      </w:r>
      <w:r>
        <w:t>element</w:t>
      </w:r>
      <w:r w:rsidRPr="0072519F">
        <w:t xml:space="preserve">s. In other words, after the operation, all the supplied </w:t>
      </w:r>
      <w:r>
        <w:t>element</w:t>
      </w:r>
      <w:r w:rsidRPr="0072519F">
        <w:t xml:space="preserve">s MUST be set or none of them MUST be set, thus making the </w:t>
      </w:r>
      <w:r w:rsidRPr="00B81B61">
        <w:t>Set&lt;service&gt;</w:t>
      </w:r>
      <w:r>
        <w:t>Job</w:t>
      </w:r>
      <w:r w:rsidRPr="00B81B61">
        <w:t>Element</w:t>
      </w:r>
      <w:r>
        <w:t xml:space="preserve">s </w:t>
      </w:r>
      <w:r w:rsidRPr="0072519F">
        <w:t xml:space="preserve">an atomic operation. </w:t>
      </w:r>
    </w:p>
    <w:p w:rsidR="007C7355" w:rsidRPr="0072519F" w:rsidRDefault="007C7355" w:rsidP="007C7355">
      <w:r w:rsidRPr="0072519F">
        <w:t xml:space="preserve">The value of </w:t>
      </w:r>
      <w:r w:rsidRPr="0021218E">
        <w:t xml:space="preserve">JobMandatoryElements </w:t>
      </w:r>
      <w:r w:rsidRPr="0072519F">
        <w:t xml:space="preserve">supplied in the original </w:t>
      </w:r>
      <w:r>
        <w:t>Create&lt;service&gt;Job</w:t>
      </w:r>
      <w:r w:rsidRPr="0072519F">
        <w:t xml:space="preserve"> request, if any, MUST have no effect on the behavior of the </w:t>
      </w:r>
      <w:r w:rsidRPr="00B81B61">
        <w:t>Set&lt;service&gt;</w:t>
      </w:r>
      <w:r>
        <w:t>Job</w:t>
      </w:r>
      <w:r w:rsidRPr="00B81B61">
        <w:t>Element</w:t>
      </w:r>
      <w:r>
        <w:t xml:space="preserve">s </w:t>
      </w:r>
      <w:r w:rsidRPr="0072519F">
        <w:t>operation</w:t>
      </w:r>
      <w:r>
        <w:t xml:space="preserve">. Rather, the Service must consider that any element or element value in a </w:t>
      </w:r>
      <w:r w:rsidRPr="00B81B61">
        <w:t>Set&lt;service&gt;</w:t>
      </w:r>
      <w:r>
        <w:t>Job</w:t>
      </w:r>
      <w:r w:rsidRPr="00B81B61">
        <w:t>Element</w:t>
      </w:r>
      <w:r>
        <w:t>s operation is mandatory. T</w:t>
      </w:r>
      <w:r w:rsidRPr="0072519F">
        <w:t xml:space="preserve">he </w:t>
      </w:r>
      <w:r>
        <w:t>Service</w:t>
      </w:r>
      <w:r w:rsidRPr="0072519F">
        <w:t xml:space="preserve"> MUST reject any </w:t>
      </w:r>
      <w:r>
        <w:t>request</w:t>
      </w:r>
      <w:r w:rsidRPr="0072519F">
        <w:t xml:space="preserve"> to set a </w:t>
      </w:r>
      <w:r>
        <w:t>Job</w:t>
      </w:r>
      <w:r w:rsidRPr="0072519F">
        <w:t xml:space="preserve"> </w:t>
      </w:r>
      <w:r>
        <w:t>element</w:t>
      </w:r>
      <w:r w:rsidRPr="0072519F">
        <w:t xml:space="preserve"> to an unsupported value or to a value that would conflict with another </w:t>
      </w:r>
      <w:r>
        <w:t>Job</w:t>
      </w:r>
      <w:r w:rsidRPr="0072519F">
        <w:t xml:space="preserve"> </w:t>
      </w:r>
      <w:r>
        <w:t>element</w:t>
      </w:r>
      <w:r w:rsidRPr="0072519F">
        <w:t xml:space="preserve"> value. </w:t>
      </w:r>
    </w:p>
    <w:p w:rsidR="007C7355" w:rsidRPr="0072519F" w:rsidRDefault="007C7355" w:rsidP="007C7355">
      <w:r w:rsidRPr="0072519F">
        <w:t xml:space="preserve">The </w:t>
      </w:r>
      <w:r>
        <w:t>Service</w:t>
      </w:r>
      <w:r w:rsidRPr="0072519F">
        <w:t xml:space="preserve"> MUST accept or reject th</w:t>
      </w:r>
      <w:r>
        <w:t xml:space="preserve">e </w:t>
      </w:r>
      <w:r w:rsidRPr="00B81B61">
        <w:t>Set&lt;service&gt;</w:t>
      </w:r>
      <w:r>
        <w:t>Job</w:t>
      </w:r>
      <w:r w:rsidRPr="00B81B61">
        <w:t>Element</w:t>
      </w:r>
      <w:r>
        <w:t>s</w:t>
      </w:r>
      <w:r w:rsidR="00B104F9">
        <w:t xml:space="preserve"> </w:t>
      </w:r>
      <w:r w:rsidRPr="0072519F">
        <w:t xml:space="preserve">operation when the </w:t>
      </w:r>
      <w:r>
        <w:t>Job's JobS</w:t>
      </w:r>
      <w:r w:rsidRPr="0072519F">
        <w:t xml:space="preserve">tate </w:t>
      </w:r>
      <w:r>
        <w:t>element</w:t>
      </w:r>
      <w:r w:rsidRPr="0072519F">
        <w:t xml:space="preserve"> has the values shown in Table 6. </w:t>
      </w:r>
      <w:r>
        <w:t>Although the Job</w:t>
      </w:r>
      <w:r w:rsidRPr="0072519F">
        <w:t>'s current state affect</w:t>
      </w:r>
      <w:r>
        <w:t>s</w:t>
      </w:r>
      <w:r w:rsidRPr="0072519F">
        <w:t xml:space="preserve"> whether the </w:t>
      </w:r>
      <w:r>
        <w:t>Service</w:t>
      </w:r>
      <w:r w:rsidRPr="0072519F">
        <w:t xml:space="preserve"> accepts or rejects the </w:t>
      </w:r>
      <w:r w:rsidRPr="00B81B61">
        <w:t>Set&lt;service&gt;</w:t>
      </w:r>
      <w:r>
        <w:t>Job</w:t>
      </w:r>
      <w:r w:rsidRPr="00B81B61">
        <w:t>Element</w:t>
      </w:r>
      <w:r>
        <w:t xml:space="preserve">s request, </w:t>
      </w:r>
      <w:r w:rsidRPr="0072519F">
        <w:t xml:space="preserve">the operation MUST NOT change the state of the </w:t>
      </w:r>
      <w:r>
        <w:t>Job</w:t>
      </w:r>
      <w:r w:rsidRPr="0072519F">
        <w:t xml:space="preserve"> object (since the </w:t>
      </w:r>
      <w:r>
        <w:t>Job</w:t>
      </w:r>
      <w:r w:rsidRPr="0072519F">
        <w:t xml:space="preserve"> is a passive object and the </w:t>
      </w:r>
      <w:r>
        <w:t>Job state is a subset of the Job</w:t>
      </w:r>
      <w:r w:rsidRPr="0072519F">
        <w:t xml:space="preserve">State). For </w:t>
      </w:r>
      <w:r w:rsidRPr="0072519F">
        <w:lastRenderedPageBreak/>
        <w:t xml:space="preserve">example, </w:t>
      </w:r>
      <w:r>
        <w:t>if</w:t>
      </w:r>
      <w:r w:rsidRPr="0072519F">
        <w:t xml:space="preserve"> the operation creates a request for unavailable resources, the Job (but not the </w:t>
      </w:r>
      <w:r>
        <w:t>Job</w:t>
      </w:r>
      <w:r w:rsidRPr="0072519F">
        <w:t xml:space="preserve">) transitions to a new state. </w:t>
      </w:r>
    </w:p>
    <w:p w:rsidR="00575CAE" w:rsidRPr="00575CAE" w:rsidRDefault="00575CAE" w:rsidP="00742227">
      <w:pPr>
        <w:pStyle w:val="Heading4"/>
      </w:pPr>
      <w:r w:rsidRPr="00575CAE">
        <w:t>SuspendCurrent&lt;service&gt;Job</w:t>
      </w:r>
      <w:bookmarkEnd w:id="40"/>
      <w:r w:rsidRPr="00575CAE">
        <w:t xml:space="preserve"> </w:t>
      </w:r>
    </w:p>
    <w:p w:rsidR="00575CAE" w:rsidRDefault="00575CAE" w:rsidP="00575CAE">
      <w:r>
        <w:t xml:space="preserve">The </w:t>
      </w:r>
      <w:r w:rsidRPr="003F6B0C">
        <w:t>SuspendCurrent&lt;service&gt;Job</w:t>
      </w:r>
      <w:r>
        <w:t xml:space="preserve"> operation allows a Client to suspend a Job by setting a condition in a Job that is currently in the Processing or ProcessingStopped state. This condition, reflected by the JobSuspended</w:t>
      </w:r>
      <w:r w:rsidRPr="00F460A8">
        <w:t xml:space="preserve"> value </w:t>
      </w:r>
      <w:r>
        <w:t>in that Job’s JobStateReasons</w:t>
      </w:r>
      <w:r w:rsidRPr="00F460A8">
        <w:t xml:space="preserve"> </w:t>
      </w:r>
      <w:r>
        <w:t xml:space="preserve">element, causes that Job to be in the ProcessingStopped state. The Service is able to processes other </w:t>
      </w:r>
      <w:r w:rsidR="00302FDB">
        <w:t>Job</w:t>
      </w:r>
      <w:r>
        <w:t>s normally, provided that no other inhibiting conditions exist. Note that a Job may be ProcessingStopped state for other reasons and that, once it has been suspended, the Job will remain in the ProcessingStopped state even after the other conditions have been removed.</w:t>
      </w:r>
    </w:p>
    <w:p w:rsidR="00092E00" w:rsidRDefault="00575CAE" w:rsidP="00575CAE">
      <w:r>
        <w:t xml:space="preserve">There is the potential that the current Job may have changed between the time a client requests this operation and the time the Service implements it. Therefore, if the intent is to suspend a particular </w:t>
      </w:r>
      <w:r w:rsidR="00302FDB">
        <w:t>Job</w:t>
      </w:r>
      <w:r>
        <w:t xml:space="preserve">. the Client can include an optional JobID parameter in the request. </w:t>
      </w:r>
    </w:p>
    <w:p w:rsidR="000955C4" w:rsidRDefault="000955C4" w:rsidP="00575CAE">
      <w:r>
        <w:t>The target Job is:</w:t>
      </w:r>
    </w:p>
    <w:p w:rsidR="000955C4" w:rsidRDefault="000955C4" w:rsidP="000955C4">
      <w:pPr>
        <w:pStyle w:val="Letterpara"/>
      </w:pPr>
      <w:r>
        <w:t>The Job identified by the JobId, if included in the request</w:t>
      </w:r>
    </w:p>
    <w:p w:rsidR="000955C4" w:rsidRDefault="000955C4" w:rsidP="000955C4">
      <w:pPr>
        <w:pStyle w:val="Letterpara"/>
      </w:pPr>
      <w:r>
        <w:t xml:space="preserve">If the JobId is not included in the request, any Jobs in the </w:t>
      </w:r>
      <w:r w:rsidRPr="00092E00">
        <w:t>Processing or ProcessingStopped state</w:t>
      </w:r>
      <w:r>
        <w:t xml:space="preserve"> to which the requestor has access rights.</w:t>
      </w:r>
    </w:p>
    <w:p w:rsidR="000955C4" w:rsidRDefault="000955C4" w:rsidP="000955C4">
      <w:r>
        <w:t>The Service MUST reject the request and send an appropriate message if:</w:t>
      </w:r>
    </w:p>
    <w:p w:rsidR="000955C4" w:rsidRDefault="000955C4" w:rsidP="000955C4">
      <w:pPr>
        <w:pStyle w:val="ListParagraph"/>
        <w:numPr>
          <w:ilvl w:val="0"/>
          <w:numId w:val="15"/>
        </w:numPr>
      </w:pPr>
      <w:r>
        <w:t xml:space="preserve">There is no target Job in the </w:t>
      </w:r>
      <w:r w:rsidRPr="00092E00">
        <w:t>Processing or ProcessingStopped state</w:t>
      </w:r>
      <w:r>
        <w:t xml:space="preserve"> to which the requestor has access rights.</w:t>
      </w:r>
    </w:p>
    <w:p w:rsidR="000955C4" w:rsidRDefault="000955C4" w:rsidP="000955C4">
      <w:pPr>
        <w:pStyle w:val="ListParagraph"/>
        <w:numPr>
          <w:ilvl w:val="0"/>
          <w:numId w:val="15"/>
        </w:numPr>
      </w:pPr>
      <w:r>
        <w:t>The target Job or all potential target Jobs have already been suspended.</w:t>
      </w:r>
    </w:p>
    <w:p w:rsidR="000955C4" w:rsidRDefault="000955C4" w:rsidP="000955C4">
      <w:r>
        <w:t>The Service MUST accept the request, cancel any target Job(s) that have not been previously suspended, and return an appropriate message if:</w:t>
      </w:r>
    </w:p>
    <w:p w:rsidR="000955C4" w:rsidRDefault="000955C4" w:rsidP="00092E00">
      <w:pPr>
        <w:pStyle w:val="ListParagraph"/>
        <w:numPr>
          <w:ilvl w:val="0"/>
          <w:numId w:val="12"/>
        </w:numPr>
      </w:pPr>
      <w:r>
        <w:t>The</w:t>
      </w:r>
      <w:r w:rsidR="00575CAE" w:rsidRPr="00092E00">
        <w:t xml:space="preserve"> target JobID is included in the request and that Job is currently in the Processing or ProcessingStopped state</w:t>
      </w:r>
      <w:r w:rsidR="00092E00" w:rsidRPr="00092E00">
        <w:t xml:space="preserve"> (but is not suspended)</w:t>
      </w:r>
      <w:r w:rsidR="00575CAE" w:rsidRPr="00092E00">
        <w:t xml:space="preserve">, </w:t>
      </w:r>
      <w:r>
        <w:t xml:space="preserve">and the requestor has access rights, </w:t>
      </w:r>
    </w:p>
    <w:p w:rsidR="00092E00" w:rsidRPr="00092E00" w:rsidRDefault="000955C4" w:rsidP="00092E00">
      <w:pPr>
        <w:pStyle w:val="ListParagraph"/>
        <w:numPr>
          <w:ilvl w:val="0"/>
          <w:numId w:val="12"/>
        </w:numPr>
      </w:pPr>
      <w:r>
        <w:t>If</w:t>
      </w:r>
      <w:r w:rsidR="00575CAE" w:rsidRPr="00092E00">
        <w:t xml:space="preserve"> no JobId is included</w:t>
      </w:r>
      <w:r>
        <w:t xml:space="preserve"> and the requestor has access rights to the Job that is </w:t>
      </w:r>
      <w:r w:rsidRPr="00092E00">
        <w:t>currently in the Processing or ProcessingStopped state</w:t>
      </w:r>
      <w:r>
        <w:t xml:space="preserve"> </w:t>
      </w:r>
      <w:r w:rsidRPr="00092E00">
        <w:t>(but is not suspended),</w:t>
      </w:r>
      <w:r w:rsidR="00575CAE" w:rsidRPr="00092E00">
        <w:t xml:space="preserve"> the Service MUST </w:t>
      </w:r>
      <w:r>
        <w:t>accept the request and suspend that</w:t>
      </w:r>
      <w:r w:rsidR="00575CAE" w:rsidRPr="00092E00">
        <w:t xml:space="preserve"> Job.</w:t>
      </w:r>
    </w:p>
    <w:p w:rsidR="00575CAE" w:rsidRPr="00092E00" w:rsidRDefault="00575CAE" w:rsidP="00092E00">
      <w:pPr>
        <w:pStyle w:val="ListParagraph"/>
        <w:numPr>
          <w:ilvl w:val="0"/>
          <w:numId w:val="12"/>
        </w:numPr>
      </w:pPr>
      <w:r w:rsidRPr="00092E00">
        <w:t>If more than one Job is in the Processing or ProcessingStopped state</w:t>
      </w:r>
      <w:r w:rsidR="00092E00" w:rsidRPr="00092E00">
        <w:t xml:space="preserve"> (but are not suspended)</w:t>
      </w:r>
      <w:r w:rsidRPr="00092E00">
        <w:t xml:space="preserve">, all such Jobs </w:t>
      </w:r>
      <w:r w:rsidR="00092E00">
        <w:t>MUST be</w:t>
      </w:r>
      <w:r w:rsidRPr="00092E00">
        <w:t xml:space="preserve"> suspended unless the operation request included the optional JobID, in which case only the identified target Job </w:t>
      </w:r>
      <w:r w:rsidR="00092E00">
        <w:t>MUST be</w:t>
      </w:r>
      <w:r w:rsidRPr="00092E00">
        <w:t xml:space="preserve"> suspended. </w:t>
      </w:r>
    </w:p>
    <w:p w:rsidR="00092E00" w:rsidRDefault="00092E00" w:rsidP="00092E00">
      <w:pPr>
        <w:pStyle w:val="ListParagraph"/>
        <w:numPr>
          <w:ilvl w:val="0"/>
          <w:numId w:val="12"/>
        </w:numPr>
      </w:pPr>
      <w:r w:rsidRPr="00092E00">
        <w:t xml:space="preserve">If the JobID is included in the request and that Job is not currently </w:t>
      </w:r>
      <w:r>
        <w:t xml:space="preserve">in the </w:t>
      </w:r>
      <w:r w:rsidRPr="00092E00">
        <w:t>Processing or ProcessingStopped state</w:t>
      </w:r>
      <w:r>
        <w:t xml:space="preserve">; </w:t>
      </w:r>
      <w:r w:rsidRPr="00092E00">
        <w:t>or</w:t>
      </w:r>
      <w:r>
        <w:t xml:space="preserve"> if the</w:t>
      </w:r>
      <w:r w:rsidRPr="00092E00">
        <w:t xml:space="preserve"> Job</w:t>
      </w:r>
      <w:r>
        <w:t xml:space="preserve">ID is not included and there is no Job currently in the </w:t>
      </w:r>
      <w:r w:rsidRPr="00092E00">
        <w:t xml:space="preserve">Processing or ProcessingStopped state, the Service MUST reject the request and return the appropriate error code. </w:t>
      </w:r>
    </w:p>
    <w:p w:rsidR="00092E00" w:rsidRDefault="00092E00" w:rsidP="00092E00">
      <w:pPr>
        <w:pStyle w:val="ListParagraph"/>
        <w:numPr>
          <w:ilvl w:val="0"/>
          <w:numId w:val="12"/>
        </w:numPr>
      </w:pPr>
      <w:r w:rsidRPr="00092E00">
        <w:t xml:space="preserve">If the JobID is included in the request </w:t>
      </w:r>
      <w:r w:rsidR="000955C4">
        <w:t>and that Job has been suspended; or</w:t>
      </w:r>
      <w:r w:rsidR="00B104F9">
        <w:t xml:space="preserve"> </w:t>
      </w:r>
      <w:r w:rsidRPr="00092E00">
        <w:t>if no Job</w:t>
      </w:r>
      <w:r w:rsidR="000955C4">
        <w:t>Id is included and</w:t>
      </w:r>
      <w:r w:rsidR="00B104F9">
        <w:t xml:space="preserve"> </w:t>
      </w:r>
      <w:r w:rsidRPr="00092E00">
        <w:t xml:space="preserve">is </w:t>
      </w:r>
      <w:r>
        <w:t xml:space="preserve">currently in the </w:t>
      </w:r>
      <w:r w:rsidRPr="00092E00">
        <w:t xml:space="preserve">Processing or ProcessingStopped state, the Service MUST reject the request and return the appropriate error code. </w:t>
      </w:r>
    </w:p>
    <w:p w:rsidR="00092E00" w:rsidRDefault="00092E00" w:rsidP="00575CAE"/>
    <w:p w:rsidR="00575CAE" w:rsidRDefault="00575CAE" w:rsidP="00575CAE">
      <w:r>
        <w:t xml:space="preserve">The Resume&lt;service&gt;Job operation releases a suspended Job. If a Service supports SuspendCurrent&lt;service&gt;Job operation, it MUST support the </w:t>
      </w:r>
      <w:r w:rsidRPr="003C63E9">
        <w:t>Resume</w:t>
      </w:r>
      <w:r>
        <w:t>&lt;service&gt;</w:t>
      </w:r>
      <w:r w:rsidRPr="003C63E9">
        <w:t>Job</w:t>
      </w:r>
      <w:r>
        <w:t xml:space="preserve"> operation, and vice-versa.</w:t>
      </w:r>
    </w:p>
    <w:p w:rsidR="00575CAE" w:rsidRPr="00575CAE" w:rsidRDefault="00575CAE" w:rsidP="00575CAE"/>
    <w:p w:rsidR="00C9053A" w:rsidRDefault="00C9053A" w:rsidP="00C9053A">
      <w:pPr>
        <w:pStyle w:val="Heading3"/>
        <w:numPr>
          <w:ilvl w:val="2"/>
          <w:numId w:val="1"/>
        </w:numPr>
      </w:pPr>
      <w:bookmarkStart w:id="41" w:name="_Toc170621553"/>
      <w:bookmarkStart w:id="42" w:name="_Toc177863416"/>
      <w:bookmarkStart w:id="43" w:name="_Toc178134864"/>
      <w:bookmarkStart w:id="44" w:name="_Ref184198168"/>
      <w:bookmarkStart w:id="45" w:name="_Toc188408623"/>
      <w:bookmarkStart w:id="46" w:name="_Toc194966669"/>
      <w:bookmarkStart w:id="47" w:name="_Toc208911637"/>
      <w:bookmarkStart w:id="48" w:name="_Toc225744118"/>
      <w:bookmarkStart w:id="49" w:name="_Toc226290392"/>
      <w:bookmarkStart w:id="50" w:name="_Toc250912753"/>
      <w:bookmarkEnd w:id="15"/>
      <w:r>
        <w:lastRenderedPageBreak/>
        <w:t>Administrative Service Operations</w:t>
      </w:r>
      <w:bookmarkEnd w:id="41"/>
      <w:bookmarkEnd w:id="42"/>
      <w:bookmarkEnd w:id="43"/>
      <w:bookmarkEnd w:id="44"/>
      <w:bookmarkEnd w:id="45"/>
      <w:bookmarkEnd w:id="46"/>
      <w:bookmarkEnd w:id="47"/>
      <w:bookmarkEnd w:id="48"/>
      <w:bookmarkEnd w:id="49"/>
      <w:bookmarkEnd w:id="50"/>
    </w:p>
    <w:p w:rsidR="00C9053A" w:rsidRDefault="00C9053A" w:rsidP="00C9053A">
      <w:r>
        <w:t>Administrative Service operations</w:t>
      </w:r>
      <w:r w:rsidR="004B29AD">
        <w:t xml:space="preserve"> directly affect the Service as a whole</w:t>
      </w:r>
      <w:r>
        <w:t xml:space="preserve"> </w:t>
      </w:r>
      <w:r w:rsidR="004B29AD">
        <w:t>or affect the jobs of multiple JobOwners. Access is reserved for Administrators or Operators.</w:t>
      </w:r>
      <w:r>
        <w:t xml:space="preserve"> The </w:t>
      </w:r>
      <w:r w:rsidR="004B29AD">
        <w:t>MFD</w:t>
      </w:r>
      <w:r>
        <w:t xml:space="preserve"> </w:t>
      </w:r>
      <w:r w:rsidR="004B29AD">
        <w:t>Administrative</w:t>
      </w:r>
      <w:r>
        <w:t xml:space="preserve"> Service Operations are listed in </w:t>
      </w:r>
      <w:r w:rsidR="00812C84">
        <w:fldChar w:fldCharType="begin"/>
      </w:r>
      <w:r>
        <w:instrText xml:space="preserve"> REF _Ref250465666 \h </w:instrText>
      </w:r>
      <w:r w:rsidR="00812C84">
        <w:fldChar w:fldCharType="separate"/>
      </w:r>
      <w:r>
        <w:t xml:space="preserve">Table </w:t>
      </w:r>
      <w:r>
        <w:rPr>
          <w:noProof/>
        </w:rPr>
        <w:t>52</w:t>
      </w:r>
      <w:r w:rsidR="00812C84">
        <w:fldChar w:fldCharType="end"/>
      </w:r>
      <w:r>
        <w:t xml:space="preserve"> and are described below.</w:t>
      </w:r>
    </w:p>
    <w:p w:rsidR="00C9053A" w:rsidRDefault="00C9053A" w:rsidP="00C9053A">
      <w:pPr>
        <w:pStyle w:val="Caption"/>
      </w:pPr>
      <w:bookmarkStart w:id="51" w:name="_Ref250465666"/>
      <w:bookmarkStart w:id="52" w:name="_Toc250555785"/>
      <w:r>
        <w:t xml:space="preserve">Table </w:t>
      </w:r>
      <w:r w:rsidR="00812C84">
        <w:fldChar w:fldCharType="begin"/>
      </w:r>
      <w:r w:rsidR="005B6DE6">
        <w:instrText xml:space="preserve"> SEQ Table \* ARABIC </w:instrText>
      </w:r>
      <w:r w:rsidR="00812C84">
        <w:fldChar w:fldCharType="separate"/>
      </w:r>
      <w:r w:rsidR="00131D90">
        <w:rPr>
          <w:noProof/>
        </w:rPr>
        <w:t>8</w:t>
      </w:r>
      <w:r w:rsidR="00812C84">
        <w:fldChar w:fldCharType="end"/>
      </w:r>
      <w:bookmarkEnd w:id="51"/>
      <w:r>
        <w:t xml:space="preserve"> - </w:t>
      </w:r>
      <w:r w:rsidRPr="001436C9">
        <w:t>A</w:t>
      </w:r>
      <w:r>
        <w:t>dministrative Operations</w:t>
      </w:r>
      <w:bookmarkEnd w:id="52"/>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78"/>
        <w:gridCol w:w="2160"/>
        <w:gridCol w:w="3240"/>
        <w:gridCol w:w="630"/>
      </w:tblGrid>
      <w:tr w:rsidR="002A72F4" w:rsidRPr="00FD2A92" w:rsidTr="002A72F4">
        <w:trPr>
          <w:cantSplit/>
        </w:trPr>
        <w:tc>
          <w:tcPr>
            <w:tcW w:w="3078" w:type="dxa"/>
          </w:tcPr>
          <w:p w:rsidR="002A72F4" w:rsidRDefault="002A72F4" w:rsidP="00C9053A">
            <w:pPr>
              <w:pStyle w:val="Table1"/>
              <w:rPr>
                <w:rStyle w:val="SubtleReference"/>
              </w:rPr>
            </w:pPr>
            <w:r w:rsidRPr="00770D61">
              <w:rPr>
                <w:rStyle w:val="SubtleReference"/>
              </w:rPr>
              <w:t>Operation</w:t>
            </w:r>
          </w:p>
        </w:tc>
        <w:tc>
          <w:tcPr>
            <w:tcW w:w="2160" w:type="dxa"/>
          </w:tcPr>
          <w:p w:rsidR="002A72F4" w:rsidRDefault="002A72F4" w:rsidP="00C9053A">
            <w:pPr>
              <w:spacing w:before="0"/>
              <w:rPr>
                <w:rStyle w:val="SubtleReference"/>
              </w:rPr>
            </w:pPr>
            <w:r w:rsidRPr="00770D61">
              <w:rPr>
                <w:rStyle w:val="SubtleReference"/>
              </w:rPr>
              <w:t xml:space="preserve">Request </w:t>
            </w:r>
            <w:r w:rsidRPr="00770D61">
              <w:rPr>
                <w:rStyle w:val="SubtleReference"/>
              </w:rPr>
              <w:br/>
              <w:t>Parameters</w:t>
            </w:r>
            <w:r>
              <w:rPr>
                <w:rStyle w:val="SubtleReference"/>
              </w:rPr>
              <w:t xml:space="preserve"> </w:t>
            </w:r>
            <w:r w:rsidRPr="00770D61">
              <w:rPr>
                <w:rStyle w:val="SubtleReference"/>
              </w:rPr>
              <w:t>(Note</w:t>
            </w:r>
            <w:r>
              <w:rPr>
                <w:rStyle w:val="SubtleReference"/>
              </w:rPr>
              <w:t>s</w:t>
            </w:r>
            <w:r w:rsidRPr="00770D61">
              <w:rPr>
                <w:rStyle w:val="SubtleReference"/>
              </w:rPr>
              <w:t xml:space="preserve"> 1</w:t>
            </w:r>
            <w:r>
              <w:rPr>
                <w:rStyle w:val="SubtleReference"/>
              </w:rPr>
              <w:t>, 2, 3</w:t>
            </w:r>
            <w:r w:rsidRPr="00770D61">
              <w:rPr>
                <w:rStyle w:val="SubtleReference"/>
              </w:rPr>
              <w:t>)</w:t>
            </w:r>
          </w:p>
        </w:tc>
        <w:tc>
          <w:tcPr>
            <w:tcW w:w="3240" w:type="dxa"/>
          </w:tcPr>
          <w:p w:rsidR="002A72F4" w:rsidRDefault="002A72F4" w:rsidP="00C9053A">
            <w:pPr>
              <w:spacing w:before="0"/>
              <w:rPr>
                <w:rStyle w:val="SubtleReference"/>
              </w:rPr>
            </w:pPr>
            <w:r w:rsidRPr="00770D61">
              <w:rPr>
                <w:rStyle w:val="SubtleReference"/>
              </w:rPr>
              <w:t xml:space="preserve">Response </w:t>
            </w:r>
            <w:r w:rsidRPr="00770D61">
              <w:rPr>
                <w:rStyle w:val="SubtleReference"/>
              </w:rPr>
              <w:br/>
              <w:t>Parameters (Note</w:t>
            </w:r>
            <w:r>
              <w:rPr>
                <w:rStyle w:val="SubtleReference"/>
              </w:rPr>
              <w:t>s</w:t>
            </w:r>
            <w:r w:rsidRPr="00770D61">
              <w:rPr>
                <w:rStyle w:val="SubtleReference"/>
              </w:rPr>
              <w:t xml:space="preserve"> 2</w:t>
            </w:r>
            <w:r>
              <w:rPr>
                <w:rStyle w:val="SubtleReference"/>
              </w:rPr>
              <w:t>, 3, 4</w:t>
            </w:r>
            <w:r w:rsidRPr="00770D61">
              <w:rPr>
                <w:rStyle w:val="SubtleReference"/>
              </w:rPr>
              <w:t>)</w:t>
            </w:r>
          </w:p>
        </w:tc>
        <w:tc>
          <w:tcPr>
            <w:tcW w:w="630" w:type="dxa"/>
          </w:tcPr>
          <w:p w:rsidR="002A72F4" w:rsidRDefault="002A72F4" w:rsidP="00C9053A">
            <w:pPr>
              <w:spacing w:before="0"/>
              <w:rPr>
                <w:rStyle w:val="SubtleReference"/>
              </w:rPr>
            </w:pPr>
            <w:r w:rsidRPr="00770D61">
              <w:rPr>
                <w:rStyle w:val="SubtleReference"/>
              </w:rPr>
              <w:t>Note</w:t>
            </w:r>
          </w:p>
        </w:tc>
      </w:tr>
      <w:tr w:rsidR="002A72F4" w:rsidRPr="00FD2A92" w:rsidTr="002A72F4">
        <w:trPr>
          <w:cantSplit/>
        </w:trPr>
        <w:tc>
          <w:tcPr>
            <w:tcW w:w="3078" w:type="dxa"/>
          </w:tcPr>
          <w:p w:rsidR="002A72F4" w:rsidRPr="000901B7" w:rsidRDefault="002A72F4" w:rsidP="00C9053A">
            <w:pPr>
              <w:pStyle w:val="IntenseQuote"/>
            </w:pPr>
          </w:p>
        </w:tc>
        <w:tc>
          <w:tcPr>
            <w:tcW w:w="2160" w:type="dxa"/>
          </w:tcPr>
          <w:p w:rsidR="002A72F4" w:rsidRPr="000901B7" w:rsidRDefault="002A72F4" w:rsidP="00C9053A">
            <w:pPr>
              <w:pStyle w:val="IntenseQuote"/>
            </w:pPr>
          </w:p>
        </w:tc>
        <w:tc>
          <w:tcPr>
            <w:tcW w:w="3240" w:type="dxa"/>
          </w:tcPr>
          <w:p w:rsidR="002A72F4" w:rsidRPr="000901B7" w:rsidRDefault="002A72F4" w:rsidP="00C9053A">
            <w:pPr>
              <w:pStyle w:val="IntenseQuote"/>
            </w:pPr>
          </w:p>
        </w:tc>
        <w:tc>
          <w:tcPr>
            <w:tcW w:w="630" w:type="dxa"/>
          </w:tcPr>
          <w:p w:rsidR="002A72F4" w:rsidRDefault="002A72F4" w:rsidP="00C9053A">
            <w:pPr>
              <w:pStyle w:val="IntenseQuote"/>
            </w:pPr>
          </w:p>
        </w:tc>
      </w:tr>
      <w:tr w:rsidR="002A72F4" w:rsidRPr="00FD2A92" w:rsidTr="002A72F4">
        <w:trPr>
          <w:cantSplit/>
        </w:trPr>
        <w:tc>
          <w:tcPr>
            <w:tcW w:w="3078" w:type="dxa"/>
          </w:tcPr>
          <w:p w:rsidR="002A72F4" w:rsidRPr="000901B7" w:rsidRDefault="002A72F4" w:rsidP="00C9053A">
            <w:pPr>
              <w:pStyle w:val="IntenseQuote"/>
            </w:pPr>
            <w:r w:rsidRPr="000901B7">
              <w:t>Cancel&lt;service&gt;Jobs</w:t>
            </w:r>
          </w:p>
        </w:tc>
        <w:tc>
          <w:tcPr>
            <w:tcW w:w="2160" w:type="dxa"/>
          </w:tcPr>
          <w:p w:rsidR="002A72F4" w:rsidRPr="000901B7" w:rsidRDefault="002A72F4" w:rsidP="00E46672">
            <w:pPr>
              <w:pStyle w:val="IntenseQuote"/>
            </w:pPr>
            <w:r w:rsidRPr="000901B7">
              <w:t>JobIDs (optional)</w:t>
            </w:r>
          </w:p>
        </w:tc>
        <w:tc>
          <w:tcPr>
            <w:tcW w:w="3240" w:type="dxa"/>
          </w:tcPr>
          <w:p w:rsidR="002A72F4" w:rsidRPr="000901B7" w:rsidRDefault="002A72F4" w:rsidP="00C9053A">
            <w:pPr>
              <w:pStyle w:val="IntenseQuote"/>
            </w:pPr>
            <w:r w:rsidRPr="000901B7">
              <w:t>JobIds of identified but un</w:t>
            </w:r>
            <w:r w:rsidR="00E46672">
              <w:t>-</w:t>
            </w:r>
            <w:r w:rsidRPr="000901B7">
              <w:t>cancel</w:t>
            </w:r>
            <w:r w:rsidR="00E46672">
              <w:t>l</w:t>
            </w:r>
            <w:r w:rsidRPr="000901B7">
              <w:t xml:space="preserve">able </w:t>
            </w:r>
            <w:r>
              <w:t>Job</w:t>
            </w:r>
            <w:r w:rsidRPr="000901B7">
              <w:t>s</w:t>
            </w:r>
          </w:p>
        </w:tc>
        <w:tc>
          <w:tcPr>
            <w:tcW w:w="630" w:type="dxa"/>
          </w:tcPr>
          <w:p w:rsidR="002A72F4" w:rsidRDefault="002A72F4" w:rsidP="00C9053A">
            <w:pPr>
              <w:pStyle w:val="IntenseQuote"/>
            </w:pPr>
          </w:p>
        </w:tc>
      </w:tr>
      <w:tr w:rsidR="002A72F4" w:rsidRPr="00FD2A92" w:rsidTr="002A72F4">
        <w:trPr>
          <w:cantSplit/>
        </w:trPr>
        <w:tc>
          <w:tcPr>
            <w:tcW w:w="3078" w:type="dxa"/>
          </w:tcPr>
          <w:p w:rsidR="002A72F4" w:rsidRPr="000901B7" w:rsidRDefault="002A72F4" w:rsidP="00C9053A">
            <w:pPr>
              <w:pStyle w:val="IntenseQuote"/>
            </w:pPr>
            <w:r w:rsidRPr="00591B8F">
              <w:t>Disable&lt;service&gt;Service</w:t>
            </w:r>
          </w:p>
        </w:tc>
        <w:tc>
          <w:tcPr>
            <w:tcW w:w="2160" w:type="dxa"/>
          </w:tcPr>
          <w:p w:rsidR="002A72F4" w:rsidRPr="000901B7" w:rsidRDefault="002A72F4" w:rsidP="00C9053A">
            <w:pPr>
              <w:pStyle w:val="IntenseQuote"/>
            </w:pPr>
          </w:p>
        </w:tc>
        <w:tc>
          <w:tcPr>
            <w:tcW w:w="3240" w:type="dxa"/>
          </w:tcPr>
          <w:p w:rsidR="002A72F4" w:rsidRPr="000901B7" w:rsidRDefault="002A72F4" w:rsidP="00C9053A">
            <w:pPr>
              <w:pStyle w:val="IntenseQuote"/>
            </w:pPr>
          </w:p>
        </w:tc>
        <w:tc>
          <w:tcPr>
            <w:tcW w:w="630" w:type="dxa"/>
          </w:tcPr>
          <w:p w:rsidR="002A72F4" w:rsidRDefault="002A72F4" w:rsidP="00C9053A">
            <w:pPr>
              <w:pStyle w:val="IntenseQuote"/>
            </w:pPr>
          </w:p>
        </w:tc>
      </w:tr>
      <w:tr w:rsidR="002A72F4" w:rsidRPr="00FD2A92" w:rsidTr="002A72F4">
        <w:trPr>
          <w:cantSplit/>
        </w:trPr>
        <w:tc>
          <w:tcPr>
            <w:tcW w:w="3078" w:type="dxa"/>
          </w:tcPr>
          <w:p w:rsidR="002A72F4" w:rsidRDefault="002A72F4" w:rsidP="00C9053A">
            <w:pPr>
              <w:pStyle w:val="IntenseQuote"/>
            </w:pPr>
            <w:bookmarkStart w:id="53" w:name="_Toc215885895"/>
            <w:bookmarkStart w:id="54" w:name="_Toc219619141"/>
            <w:r w:rsidRPr="00FD2A92">
              <w:t>Enable&lt;service&gt;Service</w:t>
            </w:r>
            <w:bookmarkEnd w:id="53"/>
            <w:bookmarkEnd w:id="54"/>
          </w:p>
        </w:tc>
        <w:tc>
          <w:tcPr>
            <w:tcW w:w="2160" w:type="dxa"/>
          </w:tcPr>
          <w:p w:rsidR="002A72F4" w:rsidRDefault="002A72F4" w:rsidP="00C9053A">
            <w:pPr>
              <w:pStyle w:val="IntenseQuote"/>
            </w:pPr>
          </w:p>
        </w:tc>
        <w:tc>
          <w:tcPr>
            <w:tcW w:w="3240" w:type="dxa"/>
          </w:tcPr>
          <w:p w:rsidR="002A72F4" w:rsidRDefault="002A72F4" w:rsidP="00C9053A">
            <w:pPr>
              <w:pStyle w:val="IntenseQuote"/>
            </w:pPr>
            <w:r>
              <w:t>-</w:t>
            </w:r>
          </w:p>
        </w:tc>
        <w:tc>
          <w:tcPr>
            <w:tcW w:w="630" w:type="dxa"/>
          </w:tcPr>
          <w:p w:rsidR="002A72F4" w:rsidRDefault="002A72F4" w:rsidP="00C9053A">
            <w:pPr>
              <w:pStyle w:val="IntenseQuote"/>
            </w:pPr>
          </w:p>
        </w:tc>
      </w:tr>
      <w:tr w:rsidR="002A72F4" w:rsidRPr="00FD2A92" w:rsidTr="002A72F4">
        <w:trPr>
          <w:cantSplit/>
        </w:trPr>
        <w:tc>
          <w:tcPr>
            <w:tcW w:w="3078" w:type="dxa"/>
          </w:tcPr>
          <w:p w:rsidR="002A72F4" w:rsidRDefault="002A72F4" w:rsidP="00C9053A">
            <w:pPr>
              <w:pStyle w:val="IntenseQuote"/>
            </w:pPr>
            <w:bookmarkStart w:id="55" w:name="_Toc215885896"/>
            <w:bookmarkStart w:id="56" w:name="_Toc219619144"/>
            <w:r w:rsidRPr="00FD2A92">
              <w:t>Hold&lt;service&gt;Job</w:t>
            </w:r>
            <w:bookmarkEnd w:id="55"/>
            <w:bookmarkEnd w:id="56"/>
          </w:p>
        </w:tc>
        <w:tc>
          <w:tcPr>
            <w:tcW w:w="2160" w:type="dxa"/>
          </w:tcPr>
          <w:p w:rsidR="002A72F4" w:rsidRDefault="002A72F4" w:rsidP="00E46672">
            <w:pPr>
              <w:pStyle w:val="IntenseQuote"/>
            </w:pPr>
            <w:r w:rsidRPr="00FD2A92">
              <w:t>Job ID</w:t>
            </w:r>
            <w:r w:rsidR="00E46672">
              <w:t>; Job</w:t>
            </w:r>
            <w:r>
              <w:t xml:space="preserve">HoldUntil </w:t>
            </w:r>
            <w:r w:rsidR="00E46672">
              <w:t>or JobHoldUntilTime (optional)</w:t>
            </w:r>
          </w:p>
        </w:tc>
        <w:tc>
          <w:tcPr>
            <w:tcW w:w="3240" w:type="dxa"/>
          </w:tcPr>
          <w:p w:rsidR="002A72F4" w:rsidRDefault="002A72F4" w:rsidP="00C9053A">
            <w:pPr>
              <w:pStyle w:val="IntenseQuote"/>
            </w:pPr>
            <w:r>
              <w:t>-</w:t>
            </w:r>
          </w:p>
        </w:tc>
        <w:tc>
          <w:tcPr>
            <w:tcW w:w="630" w:type="dxa"/>
          </w:tcPr>
          <w:p w:rsidR="002A72F4" w:rsidRDefault="002A72F4" w:rsidP="00C9053A">
            <w:pPr>
              <w:pStyle w:val="IntenseQuote"/>
            </w:pPr>
          </w:p>
        </w:tc>
      </w:tr>
      <w:tr w:rsidR="002A72F4" w:rsidRPr="00FD2A92" w:rsidTr="002A72F4">
        <w:trPr>
          <w:cantSplit/>
        </w:trPr>
        <w:tc>
          <w:tcPr>
            <w:tcW w:w="3078" w:type="dxa"/>
          </w:tcPr>
          <w:p w:rsidR="002A72F4" w:rsidRDefault="002A72F4" w:rsidP="00C9053A">
            <w:pPr>
              <w:pStyle w:val="IntenseQuote"/>
            </w:pPr>
            <w:bookmarkStart w:id="57" w:name="_Toc215885897"/>
            <w:bookmarkStart w:id="58" w:name="_Toc219619147"/>
            <w:r w:rsidRPr="00FD2A92">
              <w:t>HoldNew&lt;service&gt;Jobs</w:t>
            </w:r>
            <w:bookmarkEnd w:id="57"/>
            <w:bookmarkEnd w:id="58"/>
          </w:p>
        </w:tc>
        <w:tc>
          <w:tcPr>
            <w:tcW w:w="2160" w:type="dxa"/>
          </w:tcPr>
          <w:p w:rsidR="002A72F4" w:rsidRDefault="00E46672" w:rsidP="00E46672">
            <w:pPr>
              <w:pStyle w:val="IntenseQuote"/>
            </w:pPr>
            <w:r>
              <w:t>JobHoldUntil or JobHoldUntilTime (optional)</w:t>
            </w:r>
          </w:p>
        </w:tc>
        <w:tc>
          <w:tcPr>
            <w:tcW w:w="3240" w:type="dxa"/>
          </w:tcPr>
          <w:p w:rsidR="002A72F4" w:rsidRDefault="002A72F4" w:rsidP="00C9053A">
            <w:pPr>
              <w:pStyle w:val="IntenseQuote"/>
            </w:pPr>
          </w:p>
        </w:tc>
        <w:tc>
          <w:tcPr>
            <w:tcW w:w="630" w:type="dxa"/>
          </w:tcPr>
          <w:p w:rsidR="002A72F4" w:rsidRDefault="002A72F4" w:rsidP="00C9053A">
            <w:pPr>
              <w:pStyle w:val="IntenseQuote"/>
            </w:pPr>
          </w:p>
        </w:tc>
      </w:tr>
      <w:tr w:rsidR="002A72F4" w:rsidRPr="00FD2A92" w:rsidTr="002A72F4">
        <w:trPr>
          <w:cantSplit/>
        </w:trPr>
        <w:tc>
          <w:tcPr>
            <w:tcW w:w="3078" w:type="dxa"/>
          </w:tcPr>
          <w:p w:rsidR="002A72F4" w:rsidRDefault="002A72F4" w:rsidP="00C9053A">
            <w:pPr>
              <w:pStyle w:val="IntenseQuote"/>
            </w:pPr>
            <w:bookmarkStart w:id="59" w:name="_Toc215885898"/>
            <w:bookmarkStart w:id="60" w:name="_Toc219619150"/>
            <w:r w:rsidRPr="00FD2A92">
              <w:t>Pause&lt;service&gt;Service</w:t>
            </w:r>
            <w:bookmarkEnd w:id="59"/>
            <w:bookmarkEnd w:id="60"/>
          </w:p>
        </w:tc>
        <w:tc>
          <w:tcPr>
            <w:tcW w:w="2160" w:type="dxa"/>
          </w:tcPr>
          <w:p w:rsidR="002A72F4" w:rsidRDefault="002A72F4" w:rsidP="00C9053A">
            <w:pPr>
              <w:pStyle w:val="IntenseQuote"/>
            </w:pPr>
            <w:r w:rsidRPr="00FD2A92">
              <w:t>-</w:t>
            </w:r>
          </w:p>
        </w:tc>
        <w:tc>
          <w:tcPr>
            <w:tcW w:w="3240" w:type="dxa"/>
          </w:tcPr>
          <w:p w:rsidR="002A72F4" w:rsidRDefault="002A72F4" w:rsidP="00C9053A">
            <w:pPr>
              <w:pStyle w:val="IntenseQuote"/>
            </w:pPr>
          </w:p>
        </w:tc>
        <w:tc>
          <w:tcPr>
            <w:tcW w:w="630" w:type="dxa"/>
          </w:tcPr>
          <w:p w:rsidR="002A72F4" w:rsidRDefault="002A72F4" w:rsidP="00C9053A">
            <w:pPr>
              <w:pStyle w:val="IntenseQuote"/>
            </w:pPr>
          </w:p>
        </w:tc>
      </w:tr>
      <w:tr w:rsidR="002A72F4" w:rsidRPr="00FD2A92" w:rsidTr="002A72F4">
        <w:trPr>
          <w:cantSplit/>
        </w:trPr>
        <w:tc>
          <w:tcPr>
            <w:tcW w:w="3078" w:type="dxa"/>
          </w:tcPr>
          <w:p w:rsidR="002A72F4" w:rsidRDefault="002A72F4" w:rsidP="00C9053A">
            <w:pPr>
              <w:pStyle w:val="IntenseQuote"/>
            </w:pPr>
            <w:bookmarkStart w:id="61" w:name="_Toc215885899"/>
            <w:bookmarkStart w:id="62" w:name="_Toc219619153"/>
            <w:r w:rsidRPr="00FD2A92">
              <w:t>Pause&lt;service&gt;ServiceAfterCurrentJob</w:t>
            </w:r>
            <w:bookmarkEnd w:id="61"/>
            <w:bookmarkEnd w:id="62"/>
          </w:p>
        </w:tc>
        <w:tc>
          <w:tcPr>
            <w:tcW w:w="2160" w:type="dxa"/>
          </w:tcPr>
          <w:p w:rsidR="002A72F4" w:rsidRDefault="002A72F4" w:rsidP="00C9053A">
            <w:pPr>
              <w:pStyle w:val="IntenseQuote"/>
            </w:pPr>
            <w:r w:rsidRPr="00FD2A92">
              <w:t>-</w:t>
            </w:r>
          </w:p>
        </w:tc>
        <w:tc>
          <w:tcPr>
            <w:tcW w:w="3240" w:type="dxa"/>
          </w:tcPr>
          <w:p w:rsidR="002A72F4" w:rsidRDefault="002A72F4" w:rsidP="00C9053A">
            <w:pPr>
              <w:pStyle w:val="IntenseQuote"/>
            </w:pPr>
          </w:p>
        </w:tc>
        <w:tc>
          <w:tcPr>
            <w:tcW w:w="630" w:type="dxa"/>
          </w:tcPr>
          <w:p w:rsidR="002A72F4" w:rsidRDefault="002A72F4" w:rsidP="00C9053A">
            <w:pPr>
              <w:pStyle w:val="IntenseQuote"/>
            </w:pPr>
          </w:p>
        </w:tc>
      </w:tr>
      <w:tr w:rsidR="002A72F4" w:rsidRPr="00FD2A92" w:rsidTr="002A72F4">
        <w:trPr>
          <w:cantSplit/>
        </w:trPr>
        <w:tc>
          <w:tcPr>
            <w:tcW w:w="3078" w:type="dxa"/>
          </w:tcPr>
          <w:p w:rsidR="002A72F4" w:rsidRPr="000901B7" w:rsidRDefault="002A72F4" w:rsidP="00C9053A">
            <w:pPr>
              <w:pStyle w:val="IntenseQuote"/>
            </w:pPr>
            <w:r w:rsidRPr="000901B7">
              <w:t>Promote&lt;service&gt;</w:t>
            </w:r>
            <w:r>
              <w:t>Job</w:t>
            </w:r>
          </w:p>
        </w:tc>
        <w:tc>
          <w:tcPr>
            <w:tcW w:w="2160" w:type="dxa"/>
          </w:tcPr>
          <w:p w:rsidR="002A72F4" w:rsidRPr="000901B7" w:rsidRDefault="002A72F4" w:rsidP="00C9053A">
            <w:pPr>
              <w:pStyle w:val="IntenseQuote"/>
            </w:pPr>
            <w:r w:rsidRPr="000901B7">
              <w:t>Job ID (Target)</w:t>
            </w:r>
          </w:p>
          <w:p w:rsidR="002A72F4" w:rsidRPr="000901B7" w:rsidRDefault="002A72F4" w:rsidP="00C9053A">
            <w:pPr>
              <w:pStyle w:val="IntenseQuote"/>
            </w:pPr>
            <w:r w:rsidRPr="000901B7">
              <w:t>Predecessor JobID(optional)</w:t>
            </w:r>
          </w:p>
        </w:tc>
        <w:tc>
          <w:tcPr>
            <w:tcW w:w="3240" w:type="dxa"/>
          </w:tcPr>
          <w:p w:rsidR="002A72F4" w:rsidRPr="000901B7" w:rsidRDefault="002A72F4" w:rsidP="00C9053A">
            <w:pPr>
              <w:pStyle w:val="IntenseQuote"/>
            </w:pPr>
          </w:p>
        </w:tc>
        <w:tc>
          <w:tcPr>
            <w:tcW w:w="630" w:type="dxa"/>
          </w:tcPr>
          <w:p w:rsidR="002A72F4" w:rsidRPr="00FD2A92" w:rsidRDefault="002A72F4" w:rsidP="00C9053A">
            <w:pPr>
              <w:pStyle w:val="IntenseQuote"/>
            </w:pPr>
          </w:p>
        </w:tc>
      </w:tr>
      <w:tr w:rsidR="002A72F4" w:rsidRPr="00FD2A92" w:rsidTr="002A72F4">
        <w:trPr>
          <w:cantSplit/>
        </w:trPr>
        <w:tc>
          <w:tcPr>
            <w:tcW w:w="3078" w:type="dxa"/>
          </w:tcPr>
          <w:p w:rsidR="002A72F4" w:rsidRDefault="002A72F4" w:rsidP="00C9053A">
            <w:pPr>
              <w:pStyle w:val="IntenseQuote"/>
            </w:pPr>
            <w:bookmarkStart w:id="63" w:name="_Toc215885900"/>
            <w:bookmarkStart w:id="64" w:name="_Toc219619156"/>
            <w:r w:rsidRPr="00FD2A92">
              <w:t>Release</w:t>
            </w:r>
            <w:r>
              <w:t>&lt;service&gt;</w:t>
            </w:r>
            <w:r w:rsidRPr="00FD2A92">
              <w:t>Job</w:t>
            </w:r>
            <w:bookmarkEnd w:id="63"/>
            <w:bookmarkEnd w:id="64"/>
          </w:p>
        </w:tc>
        <w:tc>
          <w:tcPr>
            <w:tcW w:w="2160" w:type="dxa"/>
          </w:tcPr>
          <w:p w:rsidR="002A72F4" w:rsidRDefault="002A72F4" w:rsidP="00C9053A">
            <w:pPr>
              <w:pStyle w:val="IntenseQuote"/>
            </w:pPr>
            <w:r w:rsidRPr="00FD2A92">
              <w:t>Job ID</w:t>
            </w:r>
          </w:p>
        </w:tc>
        <w:tc>
          <w:tcPr>
            <w:tcW w:w="3240" w:type="dxa"/>
          </w:tcPr>
          <w:p w:rsidR="002A72F4" w:rsidRDefault="002A72F4" w:rsidP="00C9053A">
            <w:pPr>
              <w:pStyle w:val="IntenseQuote"/>
            </w:pPr>
          </w:p>
        </w:tc>
        <w:tc>
          <w:tcPr>
            <w:tcW w:w="630" w:type="dxa"/>
          </w:tcPr>
          <w:p w:rsidR="002A72F4" w:rsidRDefault="002A72F4" w:rsidP="00C9053A">
            <w:pPr>
              <w:pStyle w:val="IntenseQuote"/>
            </w:pPr>
          </w:p>
        </w:tc>
      </w:tr>
      <w:tr w:rsidR="002A72F4" w:rsidRPr="00FD2A92" w:rsidTr="002A72F4">
        <w:trPr>
          <w:cantSplit/>
        </w:trPr>
        <w:tc>
          <w:tcPr>
            <w:tcW w:w="3078" w:type="dxa"/>
          </w:tcPr>
          <w:p w:rsidR="002A72F4" w:rsidRDefault="002A72F4" w:rsidP="00C9053A">
            <w:pPr>
              <w:pStyle w:val="IntenseQuote"/>
            </w:pPr>
            <w:bookmarkStart w:id="65" w:name="_Toc215885901"/>
            <w:bookmarkStart w:id="66" w:name="_Toc219619159"/>
            <w:r w:rsidRPr="00FD2A92">
              <w:t>ReleaseNew&lt;service&gt;Jobs</w:t>
            </w:r>
            <w:bookmarkEnd w:id="65"/>
            <w:bookmarkEnd w:id="66"/>
          </w:p>
        </w:tc>
        <w:tc>
          <w:tcPr>
            <w:tcW w:w="2160" w:type="dxa"/>
          </w:tcPr>
          <w:p w:rsidR="002A72F4" w:rsidRDefault="002A72F4" w:rsidP="00C9053A">
            <w:pPr>
              <w:pStyle w:val="IntenseQuote"/>
            </w:pPr>
          </w:p>
        </w:tc>
        <w:tc>
          <w:tcPr>
            <w:tcW w:w="3240" w:type="dxa"/>
          </w:tcPr>
          <w:p w:rsidR="002A72F4" w:rsidRDefault="002A72F4" w:rsidP="00C9053A">
            <w:pPr>
              <w:pStyle w:val="IntenseQuote"/>
            </w:pPr>
          </w:p>
        </w:tc>
        <w:tc>
          <w:tcPr>
            <w:tcW w:w="630" w:type="dxa"/>
          </w:tcPr>
          <w:p w:rsidR="002A72F4" w:rsidRDefault="002A72F4" w:rsidP="00C9053A">
            <w:pPr>
              <w:pStyle w:val="IntenseQuote"/>
            </w:pPr>
          </w:p>
        </w:tc>
      </w:tr>
      <w:tr w:rsidR="002A72F4" w:rsidRPr="00FD2A92" w:rsidTr="002A72F4">
        <w:trPr>
          <w:cantSplit/>
        </w:trPr>
        <w:tc>
          <w:tcPr>
            <w:tcW w:w="3078" w:type="dxa"/>
          </w:tcPr>
          <w:p w:rsidR="002A72F4" w:rsidRDefault="002A72F4" w:rsidP="00C9053A">
            <w:pPr>
              <w:pStyle w:val="IntenseQuote"/>
            </w:pPr>
            <w:r w:rsidRPr="00FD2A92">
              <w:t>Restart&lt;service&gt;Service</w:t>
            </w:r>
          </w:p>
        </w:tc>
        <w:tc>
          <w:tcPr>
            <w:tcW w:w="2160" w:type="dxa"/>
          </w:tcPr>
          <w:p w:rsidR="002A72F4" w:rsidRDefault="002A72F4" w:rsidP="00C9053A">
            <w:pPr>
              <w:pStyle w:val="IntenseQuote"/>
            </w:pPr>
          </w:p>
        </w:tc>
        <w:tc>
          <w:tcPr>
            <w:tcW w:w="3240" w:type="dxa"/>
          </w:tcPr>
          <w:p w:rsidR="002A72F4" w:rsidRDefault="002A72F4" w:rsidP="00C9053A">
            <w:pPr>
              <w:pStyle w:val="IntenseQuote"/>
            </w:pPr>
          </w:p>
        </w:tc>
        <w:tc>
          <w:tcPr>
            <w:tcW w:w="630" w:type="dxa"/>
          </w:tcPr>
          <w:p w:rsidR="002A72F4" w:rsidRDefault="002A72F4" w:rsidP="00C9053A">
            <w:pPr>
              <w:pStyle w:val="IntenseQuote"/>
            </w:pPr>
          </w:p>
        </w:tc>
      </w:tr>
      <w:tr w:rsidR="002A72F4" w:rsidRPr="00FD2A92" w:rsidTr="002A72F4">
        <w:trPr>
          <w:cantSplit/>
        </w:trPr>
        <w:tc>
          <w:tcPr>
            <w:tcW w:w="3078" w:type="dxa"/>
          </w:tcPr>
          <w:p w:rsidR="002A72F4" w:rsidRPr="00F51E6A" w:rsidRDefault="002A72F4" w:rsidP="00C9053A">
            <w:pPr>
              <w:pStyle w:val="IntenseQuote"/>
              <w:rPr>
                <w:highlight w:val="red"/>
              </w:rPr>
            </w:pPr>
            <w:r w:rsidRPr="00F51E6A">
              <w:t>Resume&lt;service&gt;Job</w:t>
            </w:r>
          </w:p>
        </w:tc>
        <w:tc>
          <w:tcPr>
            <w:tcW w:w="2160" w:type="dxa"/>
          </w:tcPr>
          <w:p w:rsidR="002A72F4" w:rsidRPr="00443892" w:rsidRDefault="002A72F4" w:rsidP="00C9053A">
            <w:pPr>
              <w:pStyle w:val="IntenseQuote"/>
              <w:rPr>
                <w:highlight w:val="red"/>
              </w:rPr>
            </w:pPr>
            <w:r w:rsidRPr="00F51E6A">
              <w:t xml:space="preserve">JobID </w:t>
            </w:r>
          </w:p>
        </w:tc>
        <w:tc>
          <w:tcPr>
            <w:tcW w:w="3240" w:type="dxa"/>
          </w:tcPr>
          <w:p w:rsidR="002A72F4" w:rsidRPr="000901B7" w:rsidRDefault="002A72F4" w:rsidP="00C9053A">
            <w:pPr>
              <w:pStyle w:val="IntenseQuote"/>
            </w:pPr>
          </w:p>
        </w:tc>
        <w:tc>
          <w:tcPr>
            <w:tcW w:w="630" w:type="dxa"/>
          </w:tcPr>
          <w:p w:rsidR="002A72F4" w:rsidRDefault="002A72F4" w:rsidP="00C9053A">
            <w:pPr>
              <w:pStyle w:val="IntenseQuote"/>
            </w:pPr>
          </w:p>
        </w:tc>
      </w:tr>
      <w:tr w:rsidR="002A72F4" w:rsidRPr="00FD2A92" w:rsidTr="002A72F4">
        <w:trPr>
          <w:cantSplit/>
        </w:trPr>
        <w:tc>
          <w:tcPr>
            <w:tcW w:w="3078" w:type="dxa"/>
          </w:tcPr>
          <w:p w:rsidR="002A72F4" w:rsidRDefault="002A72F4" w:rsidP="00C9053A">
            <w:pPr>
              <w:pStyle w:val="IntenseQuote"/>
            </w:pPr>
            <w:bookmarkStart w:id="67" w:name="_Toc215885902"/>
            <w:bookmarkStart w:id="68" w:name="_Toc219619162"/>
            <w:r w:rsidRPr="00FD2A92">
              <w:t>Resume&lt;service&gt;Service</w:t>
            </w:r>
            <w:bookmarkEnd w:id="67"/>
            <w:bookmarkEnd w:id="68"/>
          </w:p>
        </w:tc>
        <w:tc>
          <w:tcPr>
            <w:tcW w:w="2160" w:type="dxa"/>
          </w:tcPr>
          <w:p w:rsidR="002A72F4" w:rsidRDefault="002A72F4" w:rsidP="00C9053A">
            <w:pPr>
              <w:pStyle w:val="IntenseQuote"/>
            </w:pPr>
          </w:p>
        </w:tc>
        <w:tc>
          <w:tcPr>
            <w:tcW w:w="3240" w:type="dxa"/>
          </w:tcPr>
          <w:p w:rsidR="002A72F4" w:rsidRDefault="002A72F4" w:rsidP="00C9053A">
            <w:pPr>
              <w:pStyle w:val="IntenseQuote"/>
            </w:pPr>
          </w:p>
        </w:tc>
        <w:tc>
          <w:tcPr>
            <w:tcW w:w="630" w:type="dxa"/>
          </w:tcPr>
          <w:p w:rsidR="002A72F4" w:rsidRDefault="002A72F4" w:rsidP="00C9053A">
            <w:pPr>
              <w:pStyle w:val="IntenseQuote"/>
            </w:pPr>
          </w:p>
        </w:tc>
      </w:tr>
      <w:tr w:rsidR="002A72F4" w:rsidRPr="00FD2A92" w:rsidTr="002A72F4">
        <w:trPr>
          <w:cantSplit/>
        </w:trPr>
        <w:tc>
          <w:tcPr>
            <w:tcW w:w="3078" w:type="dxa"/>
          </w:tcPr>
          <w:p w:rsidR="002A72F4" w:rsidRPr="000901B7" w:rsidRDefault="002A72F4" w:rsidP="00C9053A">
            <w:pPr>
              <w:pStyle w:val="IntenseQuote"/>
            </w:pPr>
            <w:r w:rsidRPr="000901B7">
              <w:t>Set&lt;service&gt;</w:t>
            </w:r>
            <w:r>
              <w:t>Service</w:t>
            </w:r>
            <w:r w:rsidRPr="000901B7">
              <w:t>Elements</w:t>
            </w:r>
          </w:p>
        </w:tc>
        <w:tc>
          <w:tcPr>
            <w:tcW w:w="2160" w:type="dxa"/>
          </w:tcPr>
          <w:p w:rsidR="002A72F4" w:rsidRPr="000901B7" w:rsidRDefault="002A72F4" w:rsidP="00E46672">
            <w:pPr>
              <w:pStyle w:val="IntenseQuote"/>
            </w:pPr>
            <w:r w:rsidRPr="000901B7">
              <w:t>Target elements</w:t>
            </w:r>
            <w:r>
              <w:t xml:space="preserve">, </w:t>
            </w:r>
          </w:p>
        </w:tc>
        <w:tc>
          <w:tcPr>
            <w:tcW w:w="3240" w:type="dxa"/>
          </w:tcPr>
          <w:p w:rsidR="002A72F4" w:rsidRPr="000901B7" w:rsidRDefault="002A72F4" w:rsidP="00C9053A">
            <w:pPr>
              <w:pStyle w:val="IntenseQuote"/>
            </w:pPr>
          </w:p>
        </w:tc>
        <w:tc>
          <w:tcPr>
            <w:tcW w:w="630" w:type="dxa"/>
          </w:tcPr>
          <w:p w:rsidR="002A72F4" w:rsidRPr="00FD2A92" w:rsidRDefault="002A72F4" w:rsidP="00C9053A">
            <w:pPr>
              <w:pStyle w:val="IntenseQuote"/>
            </w:pPr>
          </w:p>
        </w:tc>
      </w:tr>
      <w:tr w:rsidR="002A72F4" w:rsidRPr="00FD2A92" w:rsidTr="002A72F4">
        <w:trPr>
          <w:cantSplit/>
        </w:trPr>
        <w:tc>
          <w:tcPr>
            <w:tcW w:w="3078" w:type="dxa"/>
          </w:tcPr>
          <w:p w:rsidR="002A72F4" w:rsidRDefault="002A72F4" w:rsidP="00C9053A">
            <w:pPr>
              <w:pStyle w:val="IntenseQuote"/>
            </w:pPr>
            <w:bookmarkStart w:id="69" w:name="_Toc215885903"/>
            <w:bookmarkStart w:id="70" w:name="_Toc219619165"/>
            <w:r w:rsidRPr="00FD2A92">
              <w:t>Shutdown&lt;service&gt;Service</w:t>
            </w:r>
            <w:bookmarkEnd w:id="69"/>
            <w:bookmarkEnd w:id="70"/>
          </w:p>
        </w:tc>
        <w:tc>
          <w:tcPr>
            <w:tcW w:w="2160" w:type="dxa"/>
          </w:tcPr>
          <w:p w:rsidR="002A72F4" w:rsidRDefault="002A72F4" w:rsidP="00C9053A">
            <w:pPr>
              <w:pStyle w:val="IntenseQuote"/>
            </w:pPr>
          </w:p>
        </w:tc>
        <w:tc>
          <w:tcPr>
            <w:tcW w:w="3240" w:type="dxa"/>
          </w:tcPr>
          <w:p w:rsidR="002A72F4" w:rsidRDefault="002A72F4" w:rsidP="00C9053A">
            <w:pPr>
              <w:pStyle w:val="IntenseQuote"/>
            </w:pPr>
          </w:p>
        </w:tc>
        <w:tc>
          <w:tcPr>
            <w:tcW w:w="630" w:type="dxa"/>
          </w:tcPr>
          <w:p w:rsidR="002A72F4" w:rsidRDefault="00E46672" w:rsidP="00C9053A">
            <w:pPr>
              <w:pStyle w:val="IntenseQuote"/>
            </w:pPr>
            <w:r>
              <w:t>5</w:t>
            </w:r>
          </w:p>
        </w:tc>
      </w:tr>
      <w:tr w:rsidR="002A72F4" w:rsidRPr="00FD2A92" w:rsidTr="002A72F4">
        <w:trPr>
          <w:cantSplit/>
        </w:trPr>
        <w:tc>
          <w:tcPr>
            <w:tcW w:w="3078" w:type="dxa"/>
          </w:tcPr>
          <w:p w:rsidR="002A72F4" w:rsidRDefault="002A72F4" w:rsidP="00C9053A">
            <w:pPr>
              <w:pStyle w:val="IntenseQuote"/>
            </w:pPr>
            <w:bookmarkStart w:id="71" w:name="_Toc215885904"/>
            <w:bookmarkStart w:id="72" w:name="_Toc219619168"/>
            <w:r w:rsidRPr="00FD2A92">
              <w:t>Startup&lt;service&gt;Service</w:t>
            </w:r>
            <w:bookmarkEnd w:id="71"/>
            <w:bookmarkEnd w:id="72"/>
          </w:p>
        </w:tc>
        <w:tc>
          <w:tcPr>
            <w:tcW w:w="2160" w:type="dxa"/>
          </w:tcPr>
          <w:p w:rsidR="002A72F4" w:rsidRDefault="002A72F4" w:rsidP="00C9053A">
            <w:pPr>
              <w:pStyle w:val="IntenseQuote"/>
            </w:pPr>
          </w:p>
        </w:tc>
        <w:tc>
          <w:tcPr>
            <w:tcW w:w="3240" w:type="dxa"/>
          </w:tcPr>
          <w:p w:rsidR="002A72F4" w:rsidRDefault="002A72F4" w:rsidP="00C9053A">
            <w:pPr>
              <w:pStyle w:val="IntenseQuote"/>
            </w:pPr>
          </w:p>
        </w:tc>
        <w:tc>
          <w:tcPr>
            <w:tcW w:w="630" w:type="dxa"/>
          </w:tcPr>
          <w:p w:rsidR="002A72F4" w:rsidRDefault="002A72F4" w:rsidP="00C9053A">
            <w:pPr>
              <w:pStyle w:val="IntenseQuote"/>
            </w:pPr>
          </w:p>
        </w:tc>
      </w:tr>
    </w:tbl>
    <w:p w:rsidR="00C9053A" w:rsidRDefault="00C9053A" w:rsidP="00C9053A">
      <w:r>
        <w:t>Notes:</w:t>
      </w:r>
    </w:p>
    <w:p w:rsidR="002A72F4" w:rsidRDefault="00C9053A" w:rsidP="00C9053A">
      <w:pPr>
        <w:pStyle w:val="Note"/>
        <w:rPr>
          <w:b/>
        </w:rPr>
      </w:pPr>
      <w:r w:rsidRPr="007354B0">
        <w:rPr>
          <w:b/>
        </w:rPr>
        <w:t>Note 1</w:t>
      </w:r>
      <w:r>
        <w:t>:Table indicates minimum arguments. Client may include additional information. MFD may use this information or not, but must not reject the request if additional information is included.</w:t>
      </w:r>
      <w:r w:rsidR="002A72F4" w:rsidRPr="002A72F4">
        <w:rPr>
          <w:b/>
        </w:rPr>
        <w:t xml:space="preserve"> </w:t>
      </w:r>
    </w:p>
    <w:p w:rsidR="00C9053A" w:rsidRDefault="002A72F4" w:rsidP="00C9053A">
      <w:pPr>
        <w:pStyle w:val="Note"/>
      </w:pPr>
      <w:r w:rsidRPr="00315316">
        <w:rPr>
          <w:b/>
        </w:rPr>
        <w:t xml:space="preserve">Note </w:t>
      </w:r>
      <w:r>
        <w:rPr>
          <w:b/>
        </w:rPr>
        <w:t>2</w:t>
      </w:r>
      <w:r w:rsidRPr="00315316">
        <w:t xml:space="preserve">: </w:t>
      </w:r>
      <w:r>
        <w:t xml:space="preserve">All requests </w:t>
      </w:r>
      <w:r w:rsidRPr="00315316">
        <w:t xml:space="preserve"> </w:t>
      </w:r>
      <w:r>
        <w:t xml:space="preserve">must include </w:t>
      </w:r>
      <w:r w:rsidRPr="00315316">
        <w:t>the RequestingUserName</w:t>
      </w:r>
      <w:r>
        <w:t>,</w:t>
      </w:r>
      <w:r w:rsidRPr="00315316">
        <w:t xml:space="preserve"> which is used by the Service to determine whether the requestor is an Administrator</w:t>
      </w:r>
      <w:r>
        <w:t xml:space="preserve"> or</w:t>
      </w:r>
      <w:r w:rsidRPr="00315316">
        <w:t xml:space="preserve"> Operator and is therefore authorized to make the request. Some implementations may require further authentication of the requestor’s identity.</w:t>
      </w:r>
      <w:r>
        <w:t xml:space="preserve"> If the requestor is not determined to have access, the Service MUST reject the request.</w:t>
      </w:r>
    </w:p>
    <w:p w:rsidR="002A72F4" w:rsidRDefault="002A72F4" w:rsidP="002A72F4">
      <w:pPr>
        <w:pStyle w:val="Note"/>
      </w:pPr>
      <w:r w:rsidRPr="007354B0">
        <w:rPr>
          <w:b/>
        </w:rPr>
        <w:t xml:space="preserve">Note </w:t>
      </w:r>
      <w:r>
        <w:rPr>
          <w:b/>
        </w:rPr>
        <w:t>3</w:t>
      </w:r>
      <w:r>
        <w:t xml:space="preserve">: All operation requests for a response that includes a message must include an ElementsNatuiralLanguageRequested element. All operation requests and responses that include messages must include an ElementsNaturalLanguage element. </w:t>
      </w:r>
    </w:p>
    <w:p w:rsidR="00C9053A" w:rsidRDefault="00C9053A" w:rsidP="00C9053A">
      <w:pPr>
        <w:pStyle w:val="Note"/>
      </w:pPr>
      <w:r w:rsidRPr="007354B0">
        <w:rPr>
          <w:b/>
        </w:rPr>
        <w:t xml:space="preserve">Note </w:t>
      </w:r>
      <w:r w:rsidR="002A72F4">
        <w:rPr>
          <w:b/>
        </w:rPr>
        <w:t>4</w:t>
      </w:r>
      <w:r>
        <w:t>: All responses must include correlation to request and whether request was successful or failed. Table indicates minimum response in addition to success if request was successful. MFD may include additional information (such as reason for failure) that the client may use or not. But the client must accept the response whether or not additional information is included.</w:t>
      </w:r>
    </w:p>
    <w:p w:rsidR="00C9053A" w:rsidRDefault="00C9053A" w:rsidP="00C9053A">
      <w:pPr>
        <w:pStyle w:val="Note"/>
      </w:pPr>
      <w:r w:rsidRPr="007354B0">
        <w:rPr>
          <w:b/>
        </w:rPr>
        <w:t xml:space="preserve">Note </w:t>
      </w:r>
      <w:r w:rsidR="002A72F4">
        <w:rPr>
          <w:b/>
        </w:rPr>
        <w:t>5</w:t>
      </w:r>
      <w:r>
        <w:t xml:space="preserve">: Forcing the Service state may also force the state of any active </w:t>
      </w:r>
      <w:r w:rsidR="00302FDB">
        <w:t>Job</w:t>
      </w:r>
      <w:r>
        <w:t>s to Aborted.</w:t>
      </w:r>
    </w:p>
    <w:p w:rsidR="00C9053A" w:rsidRDefault="00C9053A" w:rsidP="00742227">
      <w:pPr>
        <w:pStyle w:val="Heading4"/>
      </w:pPr>
      <w:bookmarkStart w:id="73" w:name="_Ref242438315"/>
      <w:bookmarkStart w:id="74" w:name="_Ref242438335"/>
      <w:bookmarkStart w:id="75" w:name="_Ref244336910"/>
      <w:bookmarkStart w:id="76" w:name="_Ref244336916"/>
      <w:bookmarkStart w:id="77" w:name="_Toc244344939"/>
      <w:bookmarkStart w:id="78" w:name="_Toc250912754"/>
      <w:r>
        <w:t>Cancel&lt;service&gt;Jobs</w:t>
      </w:r>
      <w:bookmarkEnd w:id="73"/>
      <w:bookmarkEnd w:id="74"/>
      <w:bookmarkEnd w:id="75"/>
      <w:bookmarkEnd w:id="76"/>
      <w:bookmarkEnd w:id="77"/>
      <w:bookmarkEnd w:id="78"/>
    </w:p>
    <w:p w:rsidR="00C9053A" w:rsidRDefault="00C9053A" w:rsidP="00C9053A">
      <w:pPr>
        <w:pStyle w:val="BodyText"/>
      </w:pPr>
      <w:r>
        <w:t xml:space="preserve">The Cancel&lt;service&gt;Jobs operation allows the Operator or Administrator of the Service to cancel all identified non-Terminated </w:t>
      </w:r>
      <w:r w:rsidR="00302FDB">
        <w:t>Job</w:t>
      </w:r>
      <w:r>
        <w:t>s or, if no specific Jobs are identified in the request, to cancel all non-Terminated Jobs in the Service. It differs from the Cancel&lt;service&gt;Job operation in that it works on a number of Jobs at once. If</w:t>
      </w:r>
      <w:r w:rsidR="00B77ADE">
        <w:t xml:space="preserve">, following the </w:t>
      </w:r>
      <w:r w:rsidR="00B77ADE" w:rsidRPr="002D45D4">
        <w:t xml:space="preserve">Legal </w:t>
      </w:r>
      <w:r w:rsidR="00B77ADE">
        <w:t>Job state T</w:t>
      </w:r>
      <w:r w:rsidR="00B77ADE" w:rsidRPr="002D45D4">
        <w:t>ransitions</w:t>
      </w:r>
      <w:r>
        <w:t xml:space="preserve"> </w:t>
      </w:r>
      <w:r w:rsidR="00B77ADE">
        <w:t xml:space="preserve"> in </w:t>
      </w:r>
      <w:r w:rsidR="00B77ADE" w:rsidRPr="00B77ADE">
        <w:rPr>
          <w:highlight w:val="red"/>
        </w:rPr>
        <w:t>Table</w:t>
      </w:r>
      <w:r w:rsidR="00B77ADE">
        <w:t xml:space="preserve">, </w:t>
      </w:r>
      <w:r>
        <w:t>the Service cannot cancel all explicitly or implicitly requested Jobs successfully, it MUST NOT cancel any Jobs but MUST return an error code along with the list of JobIds</w:t>
      </w:r>
      <w:r w:rsidR="00B77ADE">
        <w:t xml:space="preserve"> for those Jobs that could not be cancelled</w:t>
      </w:r>
      <w:r>
        <w:t xml:space="preserve">. </w:t>
      </w:r>
    </w:p>
    <w:p w:rsidR="00C9053A" w:rsidRDefault="00C9053A" w:rsidP="00C9053A">
      <w:pPr>
        <w:pStyle w:val="BodyText"/>
      </w:pPr>
      <w:bookmarkStart w:id="79" w:name="_Toc372997458"/>
      <w:bookmarkStart w:id="80" w:name="_Toc382509385"/>
      <w:bookmarkStart w:id="81" w:name="_Toc382509692"/>
      <w:bookmarkStart w:id="82" w:name="_Ref441658315"/>
      <w:bookmarkStart w:id="83" w:name="_Ref441663692"/>
      <w:r>
        <w:lastRenderedPageBreak/>
        <w:t xml:space="preserve">The set of candidate Jobs to be canceled is </w:t>
      </w:r>
      <w:r w:rsidR="00B77ADE">
        <w:t>specified</w:t>
      </w:r>
      <w:r>
        <w:t xml:space="preserve"> by the supplied JobIds. If no JobIds are supplied, it is implicit that all Jobs that are not in a Terminating state are to be canceled. As with all Administrative operations, the Service MUST check the access rights of the requesting user. Provided that the requester has access rights, the Service MUST check the current state of each of the candidate </w:t>
      </w:r>
      <w:r w:rsidR="00302FDB">
        <w:t>Job</w:t>
      </w:r>
      <w:r>
        <w:t xml:space="preserve">s. If any of the candidate </w:t>
      </w:r>
      <w:r w:rsidR="00302FDB">
        <w:t>Job</w:t>
      </w:r>
      <w:r>
        <w:t xml:space="preserve">s cannot be canceled, the Service MUST NOT cancel any </w:t>
      </w:r>
      <w:r w:rsidR="00302FDB">
        <w:t>Job</w:t>
      </w:r>
      <w:r>
        <w:t>s and MUST return the indicated error status code along with the list of offending JobId values. If there are no Job</w:t>
      </w:r>
      <w:r w:rsidR="00B77ADE">
        <w:t>s that cannot be cancelled</w:t>
      </w:r>
      <w:r>
        <w:t xml:space="preserve">, the Service MUST transition each identified Job to the indicated new state as shown in </w:t>
      </w:r>
      <w:r w:rsidR="00812C84">
        <w:fldChar w:fldCharType="begin"/>
      </w:r>
      <w:r>
        <w:instrText xml:space="preserve"> REF _Ref246094337 \h </w:instrText>
      </w:r>
      <w:r w:rsidR="00812C84">
        <w:fldChar w:fldCharType="separate"/>
      </w:r>
      <w:r>
        <w:t xml:space="preserve">Table </w:t>
      </w:r>
      <w:r>
        <w:rPr>
          <w:noProof/>
        </w:rPr>
        <w:t>51</w:t>
      </w:r>
      <w:r w:rsidR="00812C84">
        <w:fldChar w:fldCharType="end"/>
      </w:r>
      <w:r>
        <w:t xml:space="preserve">. </w:t>
      </w:r>
    </w:p>
    <w:p w:rsidR="00D8423C" w:rsidRDefault="00D8423C" w:rsidP="00D8423C">
      <w:pPr>
        <w:pStyle w:val="Caption"/>
      </w:pPr>
      <w:r>
        <w:t xml:space="preserve">Table x –Legal </w:t>
      </w:r>
      <w:r w:rsidRPr="0047689E">
        <w:t xml:space="preserve">Transitions </w:t>
      </w:r>
      <w:r>
        <w:t>Effected by</w:t>
      </w:r>
      <w:r w:rsidRPr="0047689E">
        <w:t xml:space="preserve"> Cancel</w:t>
      </w:r>
      <w:r>
        <w:t>&lt;service&gt;</w:t>
      </w:r>
      <w:r w:rsidRPr="0047689E">
        <w:t>Job</w:t>
      </w:r>
      <w:r>
        <w:t>s</w:t>
      </w:r>
      <w:r w:rsidRPr="0047689E">
        <w:t xml:space="preserve"> Operation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3"/>
        <w:gridCol w:w="2435"/>
        <w:gridCol w:w="1111"/>
        <w:gridCol w:w="1205"/>
        <w:gridCol w:w="3462"/>
      </w:tblGrid>
      <w:tr w:rsidR="00D8423C" w:rsidRPr="00FA428B" w:rsidTr="00F5036C">
        <w:trPr>
          <w:trHeight w:val="368"/>
        </w:trPr>
        <w:tc>
          <w:tcPr>
            <w:tcW w:w="1363" w:type="dxa"/>
          </w:tcPr>
          <w:p w:rsidR="00D8423C" w:rsidRDefault="00D8423C" w:rsidP="00F5036C">
            <w:pPr>
              <w:rPr>
                <w:rStyle w:val="SubtleReference"/>
              </w:rPr>
            </w:pPr>
            <w:r w:rsidRPr="00770D61">
              <w:rPr>
                <w:rStyle w:val="SubtleReference"/>
              </w:rPr>
              <w:br w:type="page"/>
              <w:t>Current JobState</w:t>
            </w:r>
          </w:p>
        </w:tc>
        <w:tc>
          <w:tcPr>
            <w:tcW w:w="2435" w:type="dxa"/>
          </w:tcPr>
          <w:p w:rsidR="00D8423C" w:rsidRDefault="00D8423C" w:rsidP="00F5036C">
            <w:pPr>
              <w:rPr>
                <w:rStyle w:val="SubtleReference"/>
                <w:rFonts w:cs="Times New Roman"/>
                <w:b w:val="0"/>
              </w:rPr>
            </w:pPr>
            <w:r w:rsidRPr="00770D61">
              <w:rPr>
                <w:rStyle w:val="SubtleReference"/>
              </w:rPr>
              <w:t>Condition</w:t>
            </w:r>
          </w:p>
        </w:tc>
        <w:tc>
          <w:tcPr>
            <w:tcW w:w="1111" w:type="dxa"/>
          </w:tcPr>
          <w:p w:rsidR="00D8423C" w:rsidRDefault="00D8423C" w:rsidP="00F5036C">
            <w:pPr>
              <w:rPr>
                <w:rStyle w:val="SubtleReference"/>
                <w:rFonts w:cs="Times New Roman"/>
                <w:b w:val="0"/>
              </w:rPr>
            </w:pPr>
            <w:r w:rsidRPr="00770D61">
              <w:rPr>
                <w:rStyle w:val="SubtleReference"/>
              </w:rPr>
              <w:t>New JobState</w:t>
            </w:r>
          </w:p>
        </w:tc>
        <w:tc>
          <w:tcPr>
            <w:tcW w:w="1205" w:type="dxa"/>
          </w:tcPr>
          <w:p w:rsidR="00D8423C" w:rsidRDefault="00D8423C" w:rsidP="00F5036C">
            <w:pPr>
              <w:rPr>
                <w:rStyle w:val="SubtleReference"/>
                <w:rFonts w:cs="Times New Roman"/>
                <w:b w:val="0"/>
              </w:rPr>
            </w:pPr>
            <w:r w:rsidRPr="00770D61">
              <w:rPr>
                <w:rStyle w:val="SubtleReference"/>
              </w:rPr>
              <w:t>Request Response</w:t>
            </w:r>
          </w:p>
        </w:tc>
        <w:tc>
          <w:tcPr>
            <w:tcW w:w="3462" w:type="dxa"/>
          </w:tcPr>
          <w:p w:rsidR="00D8423C" w:rsidRDefault="00D8423C" w:rsidP="00F5036C">
            <w:pPr>
              <w:rPr>
                <w:rStyle w:val="SubtleReference"/>
                <w:rFonts w:cs="Times New Roman"/>
                <w:b w:val="0"/>
              </w:rPr>
            </w:pPr>
            <w:r w:rsidRPr="00770D61">
              <w:rPr>
                <w:rStyle w:val="SubtleReference"/>
              </w:rPr>
              <w:t>Note</w:t>
            </w:r>
          </w:p>
        </w:tc>
      </w:tr>
      <w:tr w:rsidR="00D8423C" w:rsidRPr="00FA428B" w:rsidTr="00F5036C">
        <w:tc>
          <w:tcPr>
            <w:tcW w:w="1363" w:type="dxa"/>
          </w:tcPr>
          <w:p w:rsidR="00D8423C" w:rsidRDefault="00D8423C" w:rsidP="00F5036C">
            <w:pPr>
              <w:pStyle w:val="IntenseQuote"/>
            </w:pPr>
            <w:r w:rsidRPr="00FA428B">
              <w:t>Pending</w:t>
            </w:r>
          </w:p>
        </w:tc>
        <w:tc>
          <w:tcPr>
            <w:tcW w:w="2435" w:type="dxa"/>
          </w:tcPr>
          <w:p w:rsidR="00D8423C" w:rsidRDefault="00D8423C" w:rsidP="00F5036C">
            <w:pPr>
              <w:pStyle w:val="IntenseQuote"/>
            </w:pPr>
            <w:r w:rsidRPr="00FA428B">
              <w:t>-</w:t>
            </w:r>
          </w:p>
        </w:tc>
        <w:tc>
          <w:tcPr>
            <w:tcW w:w="1111" w:type="dxa"/>
          </w:tcPr>
          <w:p w:rsidR="00D8423C" w:rsidRDefault="00D8423C" w:rsidP="00F5036C">
            <w:pPr>
              <w:pStyle w:val="IntenseQuote"/>
            </w:pPr>
            <w:r>
              <w:t xml:space="preserve"> Cancelled </w:t>
            </w:r>
          </w:p>
        </w:tc>
        <w:tc>
          <w:tcPr>
            <w:tcW w:w="1205" w:type="dxa"/>
          </w:tcPr>
          <w:p w:rsidR="00D8423C" w:rsidRDefault="00D8423C" w:rsidP="00F5036C">
            <w:pPr>
              <w:pStyle w:val="IntenseQuote"/>
            </w:pPr>
            <w:r w:rsidRPr="00FA428B">
              <w:t xml:space="preserve"> Success</w:t>
            </w:r>
          </w:p>
        </w:tc>
        <w:tc>
          <w:tcPr>
            <w:tcW w:w="3462" w:type="dxa"/>
          </w:tcPr>
          <w:p w:rsidR="00D8423C" w:rsidRDefault="00D8423C" w:rsidP="00F5036C">
            <w:pPr>
              <w:pStyle w:val="IntenseQuote"/>
            </w:pPr>
          </w:p>
        </w:tc>
      </w:tr>
      <w:tr w:rsidR="00D8423C" w:rsidRPr="00FA428B" w:rsidTr="00F5036C">
        <w:tc>
          <w:tcPr>
            <w:tcW w:w="1363" w:type="dxa"/>
          </w:tcPr>
          <w:p w:rsidR="00D8423C" w:rsidRDefault="00D8423C" w:rsidP="00F5036C">
            <w:pPr>
              <w:pStyle w:val="IntenseQuote"/>
            </w:pPr>
            <w:r w:rsidRPr="00FA428B">
              <w:t>PendingHeld</w:t>
            </w:r>
          </w:p>
        </w:tc>
        <w:tc>
          <w:tcPr>
            <w:tcW w:w="2435" w:type="dxa"/>
          </w:tcPr>
          <w:p w:rsidR="00D8423C" w:rsidRDefault="00D8423C" w:rsidP="00F5036C">
            <w:pPr>
              <w:pStyle w:val="IntenseQuote"/>
            </w:pPr>
            <w:r w:rsidRPr="00FA428B">
              <w:t>-</w:t>
            </w:r>
          </w:p>
        </w:tc>
        <w:tc>
          <w:tcPr>
            <w:tcW w:w="1111" w:type="dxa"/>
          </w:tcPr>
          <w:p w:rsidR="00D8423C" w:rsidRDefault="00D8423C" w:rsidP="00F5036C">
            <w:pPr>
              <w:pStyle w:val="IntenseQuote"/>
            </w:pPr>
            <w:r>
              <w:t xml:space="preserve"> Cancelled </w:t>
            </w:r>
          </w:p>
        </w:tc>
        <w:tc>
          <w:tcPr>
            <w:tcW w:w="1205" w:type="dxa"/>
          </w:tcPr>
          <w:p w:rsidR="00D8423C" w:rsidRDefault="00D8423C" w:rsidP="00F5036C">
            <w:pPr>
              <w:pStyle w:val="IntenseQuote"/>
            </w:pPr>
            <w:r w:rsidRPr="00FA428B">
              <w:t xml:space="preserve"> Success</w:t>
            </w:r>
          </w:p>
        </w:tc>
        <w:tc>
          <w:tcPr>
            <w:tcW w:w="3462" w:type="dxa"/>
          </w:tcPr>
          <w:p w:rsidR="00D8423C" w:rsidRDefault="00D8423C" w:rsidP="00F5036C">
            <w:pPr>
              <w:pStyle w:val="IntenseQuote"/>
            </w:pPr>
          </w:p>
        </w:tc>
      </w:tr>
      <w:tr w:rsidR="00D8423C" w:rsidRPr="00FA428B" w:rsidTr="00F5036C">
        <w:tc>
          <w:tcPr>
            <w:tcW w:w="1363" w:type="dxa"/>
            <w:vMerge w:val="restart"/>
          </w:tcPr>
          <w:p w:rsidR="00D8423C" w:rsidRDefault="00D8423C" w:rsidP="00F5036C">
            <w:pPr>
              <w:pStyle w:val="IntenseQuote"/>
            </w:pPr>
            <w:r w:rsidRPr="00FA428B">
              <w:t>Processing</w:t>
            </w:r>
          </w:p>
        </w:tc>
        <w:tc>
          <w:tcPr>
            <w:tcW w:w="2435" w:type="dxa"/>
          </w:tcPr>
          <w:p w:rsidR="00D8423C" w:rsidRDefault="00D8423C" w:rsidP="00F5036C">
            <w:pPr>
              <w:pStyle w:val="IntenseQuote"/>
            </w:pPr>
          </w:p>
        </w:tc>
        <w:tc>
          <w:tcPr>
            <w:tcW w:w="1111" w:type="dxa"/>
          </w:tcPr>
          <w:p w:rsidR="00D8423C" w:rsidRDefault="00D8423C" w:rsidP="00F5036C">
            <w:pPr>
              <w:pStyle w:val="IntenseQuote"/>
            </w:pPr>
            <w:r>
              <w:t xml:space="preserve"> Cancelled </w:t>
            </w:r>
          </w:p>
        </w:tc>
        <w:tc>
          <w:tcPr>
            <w:tcW w:w="1205" w:type="dxa"/>
          </w:tcPr>
          <w:p w:rsidR="00D8423C" w:rsidRDefault="00D8423C" w:rsidP="00F5036C">
            <w:pPr>
              <w:pStyle w:val="IntenseQuote"/>
            </w:pPr>
            <w:r w:rsidRPr="00FA428B">
              <w:t xml:space="preserve"> Success</w:t>
            </w:r>
          </w:p>
        </w:tc>
        <w:tc>
          <w:tcPr>
            <w:tcW w:w="3462" w:type="dxa"/>
          </w:tcPr>
          <w:p w:rsidR="00D8423C" w:rsidRDefault="00D8423C" w:rsidP="00F5036C">
            <w:pPr>
              <w:pStyle w:val="IntenseQuote"/>
            </w:pPr>
          </w:p>
        </w:tc>
      </w:tr>
      <w:tr w:rsidR="00D8423C" w:rsidRPr="00FA428B" w:rsidTr="00F5036C">
        <w:tc>
          <w:tcPr>
            <w:tcW w:w="1363" w:type="dxa"/>
            <w:vMerge/>
          </w:tcPr>
          <w:p w:rsidR="00D8423C" w:rsidRDefault="00D8423C" w:rsidP="00F5036C">
            <w:pPr>
              <w:pStyle w:val="IntenseQuote"/>
            </w:pPr>
          </w:p>
        </w:tc>
        <w:tc>
          <w:tcPr>
            <w:tcW w:w="2435" w:type="dxa"/>
          </w:tcPr>
          <w:p w:rsidR="00D8423C" w:rsidRDefault="00D8423C" w:rsidP="00F5036C">
            <w:pPr>
              <w:pStyle w:val="IntenseQuote"/>
            </w:pPr>
            <w:r w:rsidRPr="00FA428B">
              <w:t>Implementation takes time to effect cancel.</w:t>
            </w:r>
          </w:p>
        </w:tc>
        <w:tc>
          <w:tcPr>
            <w:tcW w:w="1111" w:type="dxa"/>
          </w:tcPr>
          <w:p w:rsidR="00D8423C" w:rsidRDefault="00D8423C" w:rsidP="00F5036C">
            <w:pPr>
              <w:pStyle w:val="IntenseQuote"/>
            </w:pPr>
            <w:r w:rsidRPr="00FA428B">
              <w:t>Processing</w:t>
            </w:r>
          </w:p>
        </w:tc>
        <w:tc>
          <w:tcPr>
            <w:tcW w:w="1205" w:type="dxa"/>
          </w:tcPr>
          <w:p w:rsidR="00D8423C" w:rsidRDefault="00D8423C" w:rsidP="00F5036C">
            <w:pPr>
              <w:pStyle w:val="IntenseQuote"/>
            </w:pPr>
            <w:r w:rsidRPr="00FA428B">
              <w:t xml:space="preserve"> Success</w:t>
            </w:r>
          </w:p>
        </w:tc>
        <w:tc>
          <w:tcPr>
            <w:tcW w:w="3462" w:type="dxa"/>
          </w:tcPr>
          <w:p w:rsidR="00D8423C" w:rsidRDefault="00D8423C" w:rsidP="00F5036C">
            <w:pPr>
              <w:pStyle w:val="IntenseQuote"/>
            </w:pPr>
            <w:r w:rsidRPr="00FA428B">
              <w:t xml:space="preserve">JobStateReasons </w:t>
            </w:r>
            <w:r>
              <w:t xml:space="preserve">will be </w:t>
            </w:r>
            <w:r w:rsidRPr="00FA428B">
              <w:t>set to ProcessingToStopPoint</w:t>
            </w:r>
            <w:r>
              <w:t xml:space="preserve"> </w:t>
            </w:r>
            <w:r w:rsidRPr="00FA428B">
              <w:t xml:space="preserve">value </w:t>
            </w:r>
          </w:p>
        </w:tc>
      </w:tr>
      <w:tr w:rsidR="00D8423C" w:rsidRPr="00FA428B" w:rsidTr="00F5036C">
        <w:tc>
          <w:tcPr>
            <w:tcW w:w="1363" w:type="dxa"/>
            <w:vMerge/>
          </w:tcPr>
          <w:p w:rsidR="00D8423C" w:rsidRDefault="00D8423C" w:rsidP="00F5036C">
            <w:pPr>
              <w:pStyle w:val="IntenseQuote"/>
            </w:pPr>
          </w:p>
        </w:tc>
        <w:tc>
          <w:tcPr>
            <w:tcW w:w="2435" w:type="dxa"/>
          </w:tcPr>
          <w:p w:rsidR="00D8423C" w:rsidRDefault="00D8423C" w:rsidP="00F5036C">
            <w:pPr>
              <w:pStyle w:val="IntenseQuote"/>
            </w:pPr>
            <w:r w:rsidRPr="00FA428B">
              <w:t xml:space="preserve">JobStateReasons </w:t>
            </w:r>
            <w:r>
              <w:t xml:space="preserve">is </w:t>
            </w:r>
            <w:r w:rsidRPr="00FA428B">
              <w:t>set to ProcessingToStopPoint</w:t>
            </w:r>
          </w:p>
        </w:tc>
        <w:tc>
          <w:tcPr>
            <w:tcW w:w="1111" w:type="dxa"/>
          </w:tcPr>
          <w:p w:rsidR="00D8423C" w:rsidRDefault="00D8423C" w:rsidP="00F5036C">
            <w:pPr>
              <w:pStyle w:val="IntenseQuote"/>
            </w:pPr>
            <w:r w:rsidRPr="00FA428B">
              <w:t>Processing</w:t>
            </w:r>
          </w:p>
        </w:tc>
        <w:tc>
          <w:tcPr>
            <w:tcW w:w="1205" w:type="dxa"/>
          </w:tcPr>
          <w:p w:rsidR="00D8423C" w:rsidRDefault="00D8423C" w:rsidP="00F5036C">
            <w:pPr>
              <w:pStyle w:val="IntenseQuote"/>
            </w:pPr>
            <w:r w:rsidRPr="00FA428B">
              <w:t>Failure</w:t>
            </w:r>
          </w:p>
        </w:tc>
        <w:tc>
          <w:tcPr>
            <w:tcW w:w="3462" w:type="dxa"/>
          </w:tcPr>
          <w:p w:rsidR="00D8423C" w:rsidRDefault="00D8423C" w:rsidP="00F5036C">
            <w:pPr>
              <w:pStyle w:val="IntenseQuote"/>
            </w:pPr>
            <w:r>
              <w:t>Job already progressing to canceled state</w:t>
            </w:r>
          </w:p>
        </w:tc>
      </w:tr>
      <w:tr w:rsidR="00D8423C" w:rsidRPr="00FA428B" w:rsidTr="00F5036C">
        <w:trPr>
          <w:trHeight w:val="460"/>
        </w:trPr>
        <w:tc>
          <w:tcPr>
            <w:tcW w:w="1363" w:type="dxa"/>
            <w:vMerge w:val="restart"/>
          </w:tcPr>
          <w:p w:rsidR="00D8423C" w:rsidRDefault="00D8423C" w:rsidP="00F5036C">
            <w:pPr>
              <w:pStyle w:val="IntenseQuote"/>
            </w:pPr>
            <w:r w:rsidRPr="00FA428B">
              <w:t>Processing Stopped</w:t>
            </w:r>
          </w:p>
        </w:tc>
        <w:tc>
          <w:tcPr>
            <w:tcW w:w="2435" w:type="dxa"/>
          </w:tcPr>
          <w:p w:rsidR="00D8423C" w:rsidRDefault="00D8423C" w:rsidP="00F5036C">
            <w:pPr>
              <w:pStyle w:val="IntenseQuote"/>
            </w:pPr>
          </w:p>
        </w:tc>
        <w:tc>
          <w:tcPr>
            <w:tcW w:w="1111" w:type="dxa"/>
          </w:tcPr>
          <w:p w:rsidR="00D8423C" w:rsidRDefault="00D8423C" w:rsidP="00F5036C">
            <w:pPr>
              <w:pStyle w:val="IntenseQuote"/>
            </w:pPr>
            <w:r>
              <w:t xml:space="preserve"> Cancelled </w:t>
            </w:r>
          </w:p>
        </w:tc>
        <w:tc>
          <w:tcPr>
            <w:tcW w:w="1205" w:type="dxa"/>
          </w:tcPr>
          <w:p w:rsidR="00D8423C" w:rsidRDefault="00D8423C" w:rsidP="00F5036C">
            <w:pPr>
              <w:pStyle w:val="IntenseQuote"/>
            </w:pPr>
            <w:r w:rsidRPr="00FA428B">
              <w:t xml:space="preserve"> Success</w:t>
            </w:r>
          </w:p>
        </w:tc>
        <w:tc>
          <w:tcPr>
            <w:tcW w:w="3462" w:type="dxa"/>
          </w:tcPr>
          <w:p w:rsidR="00D8423C" w:rsidRDefault="00D8423C" w:rsidP="00F5036C">
            <w:pPr>
              <w:pStyle w:val="IntenseQuote"/>
            </w:pPr>
          </w:p>
        </w:tc>
      </w:tr>
      <w:tr w:rsidR="00D8423C" w:rsidRPr="00FA428B" w:rsidTr="00F5036C">
        <w:tc>
          <w:tcPr>
            <w:tcW w:w="1363" w:type="dxa"/>
            <w:vMerge/>
          </w:tcPr>
          <w:p w:rsidR="00D8423C" w:rsidRDefault="00D8423C" w:rsidP="00F5036C">
            <w:pPr>
              <w:pStyle w:val="IntenseQuote"/>
            </w:pPr>
          </w:p>
        </w:tc>
        <w:tc>
          <w:tcPr>
            <w:tcW w:w="2435" w:type="dxa"/>
          </w:tcPr>
          <w:p w:rsidR="00D8423C" w:rsidRDefault="00D8423C" w:rsidP="00F5036C">
            <w:pPr>
              <w:pStyle w:val="IntenseQuote"/>
            </w:pPr>
            <w:r w:rsidRPr="00FA428B">
              <w:t>Implementation takes time to effect cancel.</w:t>
            </w:r>
          </w:p>
        </w:tc>
        <w:tc>
          <w:tcPr>
            <w:tcW w:w="1111" w:type="dxa"/>
          </w:tcPr>
          <w:p w:rsidR="00D8423C" w:rsidRDefault="00D8423C" w:rsidP="00F5036C">
            <w:pPr>
              <w:pStyle w:val="IntenseQuote"/>
            </w:pPr>
            <w:r w:rsidRPr="00FA428B">
              <w:t>Processing Stopped</w:t>
            </w:r>
          </w:p>
        </w:tc>
        <w:tc>
          <w:tcPr>
            <w:tcW w:w="1205" w:type="dxa"/>
          </w:tcPr>
          <w:p w:rsidR="00D8423C" w:rsidRDefault="00D8423C" w:rsidP="00F5036C">
            <w:pPr>
              <w:pStyle w:val="IntenseQuote"/>
            </w:pPr>
            <w:r w:rsidRPr="00FA428B">
              <w:t xml:space="preserve"> Success</w:t>
            </w:r>
          </w:p>
        </w:tc>
        <w:tc>
          <w:tcPr>
            <w:tcW w:w="3462" w:type="dxa"/>
          </w:tcPr>
          <w:p w:rsidR="00D8423C" w:rsidRDefault="00D8423C" w:rsidP="00F5036C">
            <w:pPr>
              <w:pStyle w:val="IntenseQuote"/>
            </w:pPr>
            <w:r w:rsidRPr="00FA428B">
              <w:t xml:space="preserve">JobStateReasons </w:t>
            </w:r>
            <w:r>
              <w:t xml:space="preserve">will be </w:t>
            </w:r>
            <w:r w:rsidRPr="00FA428B">
              <w:t xml:space="preserve">set to </w:t>
            </w:r>
            <w:r>
              <w:t xml:space="preserve">ProcessingToStopPoint </w:t>
            </w:r>
            <w:r w:rsidRPr="00FA428B">
              <w:t>value</w:t>
            </w:r>
          </w:p>
        </w:tc>
      </w:tr>
      <w:tr w:rsidR="00D8423C" w:rsidRPr="00FA428B" w:rsidTr="00F5036C">
        <w:tc>
          <w:tcPr>
            <w:tcW w:w="1363" w:type="dxa"/>
            <w:vMerge/>
          </w:tcPr>
          <w:p w:rsidR="00D8423C" w:rsidRDefault="00D8423C" w:rsidP="00F5036C">
            <w:pPr>
              <w:pStyle w:val="IntenseQuote"/>
            </w:pPr>
          </w:p>
        </w:tc>
        <w:tc>
          <w:tcPr>
            <w:tcW w:w="2435" w:type="dxa"/>
          </w:tcPr>
          <w:p w:rsidR="00D8423C" w:rsidRDefault="00D8423C" w:rsidP="00F5036C">
            <w:pPr>
              <w:pStyle w:val="IntenseQuote"/>
            </w:pPr>
            <w:r w:rsidRPr="00FA428B">
              <w:t xml:space="preserve">JobStateReasons </w:t>
            </w:r>
            <w:r>
              <w:t xml:space="preserve">is </w:t>
            </w:r>
            <w:r w:rsidRPr="00FA428B">
              <w:t>set to ProcessingToStopPoint</w:t>
            </w:r>
          </w:p>
        </w:tc>
        <w:tc>
          <w:tcPr>
            <w:tcW w:w="1111" w:type="dxa"/>
          </w:tcPr>
          <w:p w:rsidR="00D8423C" w:rsidRDefault="00D8423C" w:rsidP="00F5036C">
            <w:pPr>
              <w:pStyle w:val="IntenseQuote"/>
            </w:pPr>
            <w:r w:rsidRPr="00FA428B">
              <w:t>Processing Stopped</w:t>
            </w:r>
          </w:p>
        </w:tc>
        <w:tc>
          <w:tcPr>
            <w:tcW w:w="1205" w:type="dxa"/>
          </w:tcPr>
          <w:p w:rsidR="00D8423C" w:rsidRDefault="00D8423C" w:rsidP="00F5036C">
            <w:pPr>
              <w:pStyle w:val="IntenseQuote"/>
            </w:pPr>
            <w:r w:rsidRPr="00FA428B">
              <w:t>Failure</w:t>
            </w:r>
          </w:p>
        </w:tc>
        <w:tc>
          <w:tcPr>
            <w:tcW w:w="3462" w:type="dxa"/>
          </w:tcPr>
          <w:p w:rsidR="00D8423C" w:rsidRDefault="00D8423C" w:rsidP="00F5036C">
            <w:pPr>
              <w:pStyle w:val="IntenseQuote"/>
            </w:pPr>
            <w:r>
              <w:t>Job already progressing to canceled state</w:t>
            </w:r>
          </w:p>
        </w:tc>
      </w:tr>
      <w:tr w:rsidR="00D8423C" w:rsidRPr="00FA428B" w:rsidTr="00F5036C">
        <w:tc>
          <w:tcPr>
            <w:tcW w:w="1363" w:type="dxa"/>
          </w:tcPr>
          <w:p w:rsidR="00D8423C" w:rsidRDefault="00D8423C" w:rsidP="00F5036C">
            <w:pPr>
              <w:pStyle w:val="IntenseQuote"/>
            </w:pPr>
            <w:r w:rsidRPr="00FA428B">
              <w:t>Completed</w:t>
            </w:r>
          </w:p>
        </w:tc>
        <w:tc>
          <w:tcPr>
            <w:tcW w:w="2435" w:type="dxa"/>
          </w:tcPr>
          <w:p w:rsidR="00D8423C" w:rsidRDefault="00D8423C" w:rsidP="00F5036C">
            <w:pPr>
              <w:pStyle w:val="IntenseQuote"/>
            </w:pPr>
          </w:p>
        </w:tc>
        <w:tc>
          <w:tcPr>
            <w:tcW w:w="1111" w:type="dxa"/>
          </w:tcPr>
          <w:p w:rsidR="00D8423C" w:rsidRDefault="00D8423C" w:rsidP="00F5036C">
            <w:pPr>
              <w:pStyle w:val="IntenseQuote"/>
            </w:pPr>
            <w:r w:rsidRPr="00FA428B">
              <w:t>Completed</w:t>
            </w:r>
          </w:p>
        </w:tc>
        <w:tc>
          <w:tcPr>
            <w:tcW w:w="1205" w:type="dxa"/>
          </w:tcPr>
          <w:p w:rsidR="00D8423C" w:rsidRDefault="00D8423C" w:rsidP="00F5036C">
            <w:pPr>
              <w:pStyle w:val="IntenseQuote"/>
            </w:pPr>
            <w:r w:rsidRPr="00FA428B">
              <w:t>Failure</w:t>
            </w:r>
          </w:p>
        </w:tc>
        <w:tc>
          <w:tcPr>
            <w:tcW w:w="3462" w:type="dxa"/>
          </w:tcPr>
          <w:p w:rsidR="00D8423C" w:rsidRDefault="00D8423C" w:rsidP="00F5036C">
            <w:pPr>
              <w:pStyle w:val="IntenseQuote"/>
            </w:pPr>
            <w:r>
              <w:t>Job already terminiated</w:t>
            </w:r>
          </w:p>
        </w:tc>
      </w:tr>
      <w:tr w:rsidR="00D8423C" w:rsidRPr="00FA428B" w:rsidTr="00F5036C">
        <w:tc>
          <w:tcPr>
            <w:tcW w:w="1363" w:type="dxa"/>
          </w:tcPr>
          <w:p w:rsidR="00D8423C" w:rsidRDefault="00D8423C" w:rsidP="00F5036C">
            <w:pPr>
              <w:pStyle w:val="IntenseQuote"/>
            </w:pPr>
            <w:r>
              <w:t xml:space="preserve"> Cancelled </w:t>
            </w:r>
          </w:p>
        </w:tc>
        <w:tc>
          <w:tcPr>
            <w:tcW w:w="2435" w:type="dxa"/>
          </w:tcPr>
          <w:p w:rsidR="00D8423C" w:rsidRDefault="00D8423C" w:rsidP="00F5036C">
            <w:pPr>
              <w:pStyle w:val="IntenseQuote"/>
            </w:pPr>
          </w:p>
        </w:tc>
        <w:tc>
          <w:tcPr>
            <w:tcW w:w="1111" w:type="dxa"/>
          </w:tcPr>
          <w:p w:rsidR="00D8423C" w:rsidRDefault="00D8423C" w:rsidP="00F5036C">
            <w:pPr>
              <w:pStyle w:val="IntenseQuote"/>
            </w:pPr>
            <w:r>
              <w:t xml:space="preserve"> Cancelled </w:t>
            </w:r>
          </w:p>
        </w:tc>
        <w:tc>
          <w:tcPr>
            <w:tcW w:w="1205" w:type="dxa"/>
          </w:tcPr>
          <w:p w:rsidR="00D8423C" w:rsidRDefault="00D8423C" w:rsidP="00F5036C">
            <w:pPr>
              <w:pStyle w:val="IntenseQuote"/>
            </w:pPr>
            <w:r w:rsidRPr="00FA428B">
              <w:t>Failure</w:t>
            </w:r>
          </w:p>
        </w:tc>
        <w:tc>
          <w:tcPr>
            <w:tcW w:w="3462" w:type="dxa"/>
          </w:tcPr>
          <w:p w:rsidR="00D8423C" w:rsidRDefault="00D8423C" w:rsidP="00F5036C">
            <w:pPr>
              <w:pStyle w:val="IntenseQuote"/>
            </w:pPr>
            <w:r>
              <w:t>Job already terminiated</w:t>
            </w:r>
          </w:p>
        </w:tc>
      </w:tr>
      <w:tr w:rsidR="00D8423C" w:rsidRPr="00FA428B" w:rsidTr="00F5036C">
        <w:tc>
          <w:tcPr>
            <w:tcW w:w="1363" w:type="dxa"/>
          </w:tcPr>
          <w:p w:rsidR="00D8423C" w:rsidRDefault="00D8423C" w:rsidP="00F5036C">
            <w:pPr>
              <w:pStyle w:val="IntenseQuote"/>
            </w:pPr>
            <w:r w:rsidRPr="00FA428B">
              <w:t>Aborted</w:t>
            </w:r>
          </w:p>
        </w:tc>
        <w:tc>
          <w:tcPr>
            <w:tcW w:w="2435" w:type="dxa"/>
          </w:tcPr>
          <w:p w:rsidR="00D8423C" w:rsidRDefault="00D8423C" w:rsidP="00F5036C">
            <w:pPr>
              <w:pStyle w:val="IntenseQuote"/>
            </w:pPr>
          </w:p>
        </w:tc>
        <w:tc>
          <w:tcPr>
            <w:tcW w:w="1111" w:type="dxa"/>
          </w:tcPr>
          <w:p w:rsidR="00D8423C" w:rsidRDefault="00D8423C" w:rsidP="00F5036C">
            <w:pPr>
              <w:pStyle w:val="IntenseQuote"/>
            </w:pPr>
            <w:r w:rsidRPr="00FA428B">
              <w:t>Aborted</w:t>
            </w:r>
          </w:p>
        </w:tc>
        <w:tc>
          <w:tcPr>
            <w:tcW w:w="1205" w:type="dxa"/>
          </w:tcPr>
          <w:p w:rsidR="00D8423C" w:rsidRDefault="00D8423C" w:rsidP="00F5036C">
            <w:pPr>
              <w:pStyle w:val="IntenseQuote"/>
            </w:pPr>
            <w:r w:rsidRPr="00FA428B">
              <w:t>Failure</w:t>
            </w:r>
          </w:p>
        </w:tc>
        <w:tc>
          <w:tcPr>
            <w:tcW w:w="3462" w:type="dxa"/>
          </w:tcPr>
          <w:p w:rsidR="00D8423C" w:rsidRDefault="00D8423C" w:rsidP="00F5036C">
            <w:pPr>
              <w:pStyle w:val="IntenseQuote"/>
            </w:pPr>
            <w:r>
              <w:t>Job already terminiated</w:t>
            </w:r>
          </w:p>
        </w:tc>
      </w:tr>
    </w:tbl>
    <w:p w:rsidR="00D8423C" w:rsidRDefault="00D8423C" w:rsidP="00D8423C"/>
    <w:p w:rsidR="00C9053A" w:rsidRPr="00A40A58" w:rsidRDefault="00C9053A" w:rsidP="00742227">
      <w:pPr>
        <w:pStyle w:val="Heading4"/>
      </w:pPr>
      <w:bookmarkStart w:id="84" w:name="_Toc194966670"/>
      <w:bookmarkStart w:id="85" w:name="_Toc208911638"/>
      <w:bookmarkStart w:id="86" w:name="_Toc250912755"/>
      <w:bookmarkEnd w:id="79"/>
      <w:bookmarkEnd w:id="80"/>
      <w:bookmarkEnd w:id="81"/>
      <w:bookmarkEnd w:id="82"/>
      <w:bookmarkEnd w:id="83"/>
      <w:r w:rsidRPr="00A40A58">
        <w:t>Disable&lt;service&gt;Service</w:t>
      </w:r>
      <w:bookmarkEnd w:id="84"/>
      <w:bookmarkEnd w:id="85"/>
      <w:bookmarkEnd w:id="86"/>
    </w:p>
    <w:p w:rsidR="0015533F" w:rsidRDefault="00C9053A" w:rsidP="0015533F">
      <w:r w:rsidRPr="0015533F">
        <w:t xml:space="preserve">The Disable&lt;service&gt;Service operation prevents the Service from creating any new Jobs by negating the </w:t>
      </w:r>
      <w:r w:rsidRPr="0015533F">
        <w:rPr>
          <w:rFonts w:eastAsia="MS Mincho"/>
        </w:rPr>
        <w:t xml:space="preserve">IsAcceptingJobs </w:t>
      </w:r>
      <w:r w:rsidR="004D796F">
        <w:rPr>
          <w:rFonts w:eastAsia="MS Mincho"/>
        </w:rPr>
        <w:t>element</w:t>
      </w:r>
      <w:r w:rsidRPr="0015533F">
        <w:t>.</w:t>
      </w:r>
      <w:r w:rsidR="009B29EB">
        <w:t xml:space="preserve"> This operation has no effect upon the Service State and the </w:t>
      </w:r>
      <w:r w:rsidRPr="0015533F">
        <w:t>Service is still able to process operations other than Create</w:t>
      </w:r>
      <w:r w:rsidR="0015533F" w:rsidRPr="0015533F">
        <w:t>&lt;service&gt;</w:t>
      </w:r>
      <w:r w:rsidRPr="0015533F">
        <w:t>Job.</w:t>
      </w:r>
      <w:r w:rsidR="0015533F" w:rsidRPr="0015533F">
        <w:t xml:space="preserve"> All previously</w:t>
      </w:r>
      <w:r w:rsidR="0015533F" w:rsidRPr="0015533F">
        <w:rPr>
          <w:szCs w:val="21"/>
        </w:rPr>
        <w:t xml:space="preserve"> </w:t>
      </w:r>
      <w:r w:rsidR="0015533F" w:rsidRPr="0015533F">
        <w:t>created or submitted Jobs and all Jobs currently processing continue unaffected.</w:t>
      </w:r>
    </w:p>
    <w:p w:rsidR="00D8423C" w:rsidRDefault="00D8423C" w:rsidP="0015533F">
      <w:r>
        <w:t xml:space="preserve">If the requestor is determined to have proper access, the Service MUST accept this request and MUST negate the </w:t>
      </w:r>
      <w:r w:rsidRPr="0015533F">
        <w:rPr>
          <w:rFonts w:eastAsia="MS Mincho"/>
        </w:rPr>
        <w:t xml:space="preserve">IsAcceptingJobs </w:t>
      </w:r>
      <w:r>
        <w:rPr>
          <w:rFonts w:eastAsia="MS Mincho"/>
        </w:rPr>
        <w:t>element</w:t>
      </w:r>
      <w:r w:rsidRPr="0015533F">
        <w:t>.</w:t>
      </w:r>
    </w:p>
    <w:p w:rsidR="0015533F" w:rsidRDefault="0015533F" w:rsidP="0015533F">
      <w:r>
        <w:t xml:space="preserve">The </w:t>
      </w:r>
      <w:r w:rsidRPr="0015533F">
        <w:rPr>
          <w:rFonts w:eastAsia="MS Mincho"/>
        </w:rPr>
        <w:t xml:space="preserve">IsAcceptingJobs element value is reaffirmed by the </w:t>
      </w:r>
      <w:r w:rsidRPr="00561CD5">
        <w:t>Enable</w:t>
      </w:r>
      <w:r>
        <w:t xml:space="preserve">&lt;service&gt;Service operation. If an implementation supports </w:t>
      </w:r>
      <w:r w:rsidRPr="00A40A58">
        <w:t>Disable&lt;service&gt;Service</w:t>
      </w:r>
      <w:r>
        <w:t xml:space="preserve"> it must also support </w:t>
      </w:r>
      <w:r w:rsidRPr="00561CD5">
        <w:t>Enable</w:t>
      </w:r>
      <w:r>
        <w:t>&lt;service&gt;Service</w:t>
      </w:r>
      <w:r w:rsidR="004D796F">
        <w:t xml:space="preserve"> and vice-versa.</w:t>
      </w:r>
    </w:p>
    <w:p w:rsidR="00C9053A" w:rsidRDefault="00C9053A" w:rsidP="00742227">
      <w:pPr>
        <w:pStyle w:val="Heading4"/>
      </w:pPr>
      <w:bookmarkStart w:id="87" w:name="_Toc194966673"/>
      <w:bookmarkStart w:id="88" w:name="_Toc208911639"/>
      <w:bookmarkStart w:id="89" w:name="_Toc250912756"/>
      <w:r w:rsidRPr="00561CD5">
        <w:t>Enable</w:t>
      </w:r>
      <w:r>
        <w:t>&lt;service&gt;Service</w:t>
      </w:r>
      <w:bookmarkEnd w:id="87"/>
      <w:bookmarkEnd w:id="88"/>
      <w:bookmarkEnd w:id="89"/>
    </w:p>
    <w:p w:rsidR="00C9053A" w:rsidRDefault="00C9053A" w:rsidP="00C9053A">
      <w:r>
        <w:t xml:space="preserve">The </w:t>
      </w:r>
      <w:r w:rsidRPr="00561CD5">
        <w:t>Enable</w:t>
      </w:r>
      <w:r>
        <w:t xml:space="preserve">&lt;service&gt;Service operation </w:t>
      </w:r>
      <w:r w:rsidR="0015533F">
        <w:t xml:space="preserve">asserts </w:t>
      </w:r>
      <w:r>
        <w:t xml:space="preserve">the </w:t>
      </w:r>
      <w:r w:rsidRPr="008E6D80">
        <w:rPr>
          <w:rFonts w:eastAsia="MS Mincho"/>
          <w:lang w:eastAsia="ja-JP"/>
        </w:rPr>
        <w:t>IsAcceptingJobs</w:t>
      </w:r>
      <w:r>
        <w:t xml:space="preserve"> </w:t>
      </w:r>
      <w:r w:rsidR="004D796F">
        <w:t>element</w:t>
      </w:r>
      <w:r>
        <w:t xml:space="preserve"> </w:t>
      </w:r>
      <w:r w:rsidR="0015533F">
        <w:t>to</w:t>
      </w:r>
      <w:r>
        <w:t xml:space="preserve"> allow the Service to accept new Create</w:t>
      </w:r>
      <w:r w:rsidR="004D796F">
        <w:t>&lt;service&gt;</w:t>
      </w:r>
      <w:r>
        <w:t>Job requests.</w:t>
      </w:r>
      <w:r w:rsidR="0015533F">
        <w:t xml:space="preserve"> </w:t>
      </w:r>
      <w:r w:rsidR="004D796F">
        <w:t>The operation</w:t>
      </w:r>
      <w:r w:rsidR="0015533F">
        <w:t xml:space="preserve"> has no effect upon the</w:t>
      </w:r>
      <w:r w:rsidR="004D796F">
        <w:t xml:space="preserve"> Service </w:t>
      </w:r>
      <w:r w:rsidR="0015533F">
        <w:t>State</w:t>
      </w:r>
      <w:r w:rsidR="004D796F">
        <w:t xml:space="preserve"> or any other operation requests the Service may receive.</w:t>
      </w:r>
    </w:p>
    <w:p w:rsidR="00D8423C" w:rsidRDefault="00D8423C" w:rsidP="00D8423C">
      <w:r>
        <w:t xml:space="preserve">If the requestor is determined to have proper access, the Service MUST accept this request and MUST assert the </w:t>
      </w:r>
      <w:r w:rsidRPr="0015533F">
        <w:rPr>
          <w:rFonts w:eastAsia="MS Mincho"/>
        </w:rPr>
        <w:t xml:space="preserve">IsAcceptingJobs </w:t>
      </w:r>
      <w:r>
        <w:rPr>
          <w:rFonts w:eastAsia="MS Mincho"/>
        </w:rPr>
        <w:t>element</w:t>
      </w:r>
      <w:r w:rsidRPr="0015533F">
        <w:t>.</w:t>
      </w:r>
      <w:r>
        <w:t xml:space="preserve"> The Service MUST then be able to accept and implement Create&lt;Service&gt;Job requests, provided that no other inhibiting condition exists.</w:t>
      </w:r>
    </w:p>
    <w:p w:rsidR="004D796F" w:rsidRDefault="004D796F" w:rsidP="004D796F">
      <w:r>
        <w:lastRenderedPageBreak/>
        <w:t xml:space="preserve">If a Service implementation supports </w:t>
      </w:r>
      <w:r w:rsidRPr="00A40A58">
        <w:t>Disable&lt;service&gt;Service</w:t>
      </w:r>
      <w:r>
        <w:t xml:space="preserve"> it must also support </w:t>
      </w:r>
      <w:r w:rsidRPr="00561CD5">
        <w:t>Enable</w:t>
      </w:r>
      <w:r>
        <w:t>&lt;service&gt;Service and vice-versa.</w:t>
      </w:r>
    </w:p>
    <w:p w:rsidR="00C9053A" w:rsidRDefault="00C9053A" w:rsidP="00742227">
      <w:pPr>
        <w:pStyle w:val="Heading4"/>
      </w:pPr>
      <w:bookmarkStart w:id="90" w:name="_Toc194966676"/>
      <w:bookmarkStart w:id="91" w:name="_Toc208911640"/>
      <w:bookmarkStart w:id="92" w:name="_Toc250912757"/>
      <w:r w:rsidRPr="00561CD5">
        <w:t>Hold</w:t>
      </w:r>
      <w:r>
        <w:t>&lt;service&gt;</w:t>
      </w:r>
      <w:r w:rsidRPr="00561CD5">
        <w:t>Job</w:t>
      </w:r>
      <w:bookmarkEnd w:id="90"/>
      <w:bookmarkEnd w:id="91"/>
      <w:bookmarkEnd w:id="92"/>
    </w:p>
    <w:p w:rsidR="00985313" w:rsidRPr="00985313" w:rsidRDefault="00C9053A" w:rsidP="00985313">
      <w:pPr>
        <w:pStyle w:val="Note"/>
        <w:rPr>
          <w:rFonts w:ascii="Arial" w:hAnsi="Arial"/>
          <w:sz w:val="20"/>
          <w:szCs w:val="20"/>
        </w:rPr>
      </w:pPr>
      <w:r w:rsidRPr="00985313">
        <w:rPr>
          <w:rFonts w:ascii="Arial" w:hAnsi="Arial"/>
          <w:sz w:val="20"/>
          <w:szCs w:val="20"/>
        </w:rPr>
        <w:t>The Hold&lt;service&gt;Job opera</w:t>
      </w:r>
      <w:r w:rsidR="00D8423C" w:rsidRPr="00985313">
        <w:rPr>
          <w:rFonts w:ascii="Arial" w:hAnsi="Arial"/>
          <w:sz w:val="20"/>
          <w:szCs w:val="20"/>
        </w:rPr>
        <w:t>tion allows a client to hold a P</w:t>
      </w:r>
      <w:r w:rsidRPr="00985313">
        <w:rPr>
          <w:rFonts w:ascii="Arial" w:hAnsi="Arial"/>
          <w:sz w:val="20"/>
          <w:szCs w:val="20"/>
        </w:rPr>
        <w:t xml:space="preserve">ending Job in the queue so that it is not eligible for scheduling. The Job Transitions as a result of a HoldJob operation depend upon the current Job state, as indicated in </w:t>
      </w:r>
      <w:fldSimple w:instr=" REF _Ref228033087 \h  \* MERGEFORMAT ">
        <w:r w:rsidRPr="00985313">
          <w:rPr>
            <w:rFonts w:ascii="Arial" w:hAnsi="Arial"/>
            <w:sz w:val="20"/>
            <w:szCs w:val="20"/>
          </w:rPr>
          <w:t xml:space="preserve">Table </w:t>
        </w:r>
        <w:r w:rsidRPr="00985313">
          <w:rPr>
            <w:rFonts w:ascii="Arial" w:hAnsi="Arial"/>
            <w:noProof/>
            <w:sz w:val="20"/>
            <w:szCs w:val="20"/>
          </w:rPr>
          <w:t>53</w:t>
        </w:r>
      </w:fldSimple>
      <w:r w:rsidRPr="00985313">
        <w:rPr>
          <w:rFonts w:ascii="Arial" w:hAnsi="Arial"/>
          <w:sz w:val="20"/>
          <w:szCs w:val="20"/>
        </w:rPr>
        <w:t xml:space="preserve">. </w:t>
      </w:r>
    </w:p>
    <w:p w:rsidR="00985313" w:rsidRPr="00985313" w:rsidRDefault="00985313" w:rsidP="00985313">
      <w:pPr>
        <w:pStyle w:val="Note"/>
        <w:rPr>
          <w:rFonts w:ascii="Arial" w:hAnsi="Arial"/>
          <w:sz w:val="20"/>
          <w:szCs w:val="20"/>
        </w:rPr>
      </w:pPr>
      <w:r w:rsidRPr="00985313">
        <w:rPr>
          <w:rFonts w:ascii="Arial" w:hAnsi="Arial"/>
          <w:sz w:val="20"/>
          <w:szCs w:val="20"/>
        </w:rPr>
        <w:t>If the HoldJob operation is supported, then the ReleaseJob operation MUST be supported, and vice-versa. The OPTIONAL JobHoldUntil or JobHoldUntilTime parameter allows a client to specify whether to hold the Job until a specified time, indefinitely or until a specified time period. The Service MUST accept or reject the request based on the Job's current state and transition the Job to the indicated new state as follows. A HoldJob request is rejected when the identified Job is in the 'Processing' or 'ProcessingStopped' states.</w:t>
      </w:r>
    </w:p>
    <w:p w:rsidR="00C9053A" w:rsidRDefault="00C9053A" w:rsidP="00C9053A">
      <w:pPr>
        <w:pStyle w:val="Caption"/>
      </w:pPr>
      <w:bookmarkStart w:id="93" w:name="_Ref228033087"/>
      <w:bookmarkStart w:id="94" w:name="_Toc228124177"/>
      <w:bookmarkStart w:id="95" w:name="_Toc231895949"/>
      <w:bookmarkStart w:id="96" w:name="_Toc233272691"/>
      <w:bookmarkStart w:id="97" w:name="_Toc250555786"/>
      <w:r>
        <w:t xml:space="preserve">Table </w:t>
      </w:r>
      <w:r w:rsidR="00812C84">
        <w:fldChar w:fldCharType="begin"/>
      </w:r>
      <w:r w:rsidR="005B6DE6">
        <w:instrText xml:space="preserve"> SEQ Table \* ARABIC </w:instrText>
      </w:r>
      <w:r w:rsidR="00812C84">
        <w:fldChar w:fldCharType="separate"/>
      </w:r>
      <w:r w:rsidR="00131D90">
        <w:rPr>
          <w:noProof/>
        </w:rPr>
        <w:t>9</w:t>
      </w:r>
      <w:r w:rsidR="00812C84">
        <w:fldChar w:fldCharType="end"/>
      </w:r>
      <w:bookmarkEnd w:id="93"/>
      <w:r>
        <w:t xml:space="preserve"> -</w:t>
      </w:r>
      <w:r w:rsidRPr="00EB119B">
        <w:t xml:space="preserve">Transitions Resulting from </w:t>
      </w:r>
      <w:r>
        <w:t>Hold</w:t>
      </w:r>
      <w:r w:rsidRPr="00EB119B">
        <w:t>Job Operation</w:t>
      </w:r>
      <w:bookmarkEnd w:id="94"/>
      <w:bookmarkEnd w:id="95"/>
      <w:bookmarkEnd w:id="96"/>
      <w:bookmarkEnd w:id="97"/>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8"/>
        <w:gridCol w:w="1951"/>
        <w:gridCol w:w="1260"/>
        <w:gridCol w:w="1800"/>
      </w:tblGrid>
      <w:tr w:rsidR="00C9053A" w:rsidRPr="005362D1" w:rsidTr="00C9053A">
        <w:trPr>
          <w:tblHeader/>
        </w:trPr>
        <w:tc>
          <w:tcPr>
            <w:tcW w:w="1998" w:type="dxa"/>
          </w:tcPr>
          <w:p w:rsidR="00C9053A" w:rsidRDefault="00C9053A" w:rsidP="00C9053A">
            <w:pPr>
              <w:rPr>
                <w:rStyle w:val="SubtleReference"/>
              </w:rPr>
            </w:pPr>
            <w:r w:rsidRPr="001B3EE7">
              <w:rPr>
                <w:rStyle w:val="SubtleReference"/>
              </w:rPr>
              <w:t>Current JobState</w:t>
            </w:r>
          </w:p>
        </w:tc>
        <w:tc>
          <w:tcPr>
            <w:tcW w:w="1951" w:type="dxa"/>
          </w:tcPr>
          <w:p w:rsidR="00C9053A" w:rsidRDefault="00C9053A" w:rsidP="00C9053A">
            <w:pPr>
              <w:rPr>
                <w:rStyle w:val="SubtleReference"/>
                <w:rFonts w:cs="Times New Roman"/>
                <w:b w:val="0"/>
              </w:rPr>
            </w:pPr>
            <w:r w:rsidRPr="001B3EE7">
              <w:rPr>
                <w:rStyle w:val="SubtleReference"/>
              </w:rPr>
              <w:t>New JobState</w:t>
            </w:r>
          </w:p>
        </w:tc>
        <w:tc>
          <w:tcPr>
            <w:tcW w:w="1260" w:type="dxa"/>
          </w:tcPr>
          <w:p w:rsidR="00C9053A" w:rsidRDefault="00C9053A" w:rsidP="00C9053A">
            <w:pPr>
              <w:rPr>
                <w:rStyle w:val="SubtleReference"/>
                <w:rFonts w:cs="Times New Roman"/>
                <w:b w:val="0"/>
              </w:rPr>
            </w:pPr>
            <w:r w:rsidRPr="001B3EE7">
              <w:rPr>
                <w:rStyle w:val="SubtleReference"/>
              </w:rPr>
              <w:t>Status</w:t>
            </w:r>
          </w:p>
        </w:tc>
        <w:tc>
          <w:tcPr>
            <w:tcW w:w="1800" w:type="dxa"/>
          </w:tcPr>
          <w:p w:rsidR="00C9053A" w:rsidRPr="005B2403" w:rsidRDefault="00C9053A" w:rsidP="00C9053A">
            <w:pPr>
              <w:rPr>
                <w:rStyle w:val="SubtleReference"/>
                <w:rFonts w:cs="Times New Roman"/>
              </w:rPr>
            </w:pPr>
            <w:r w:rsidRPr="005B2403">
              <w:rPr>
                <w:rStyle w:val="SubtleReference"/>
                <w:rFonts w:cs="Times New Roman"/>
              </w:rPr>
              <w:t>Note</w:t>
            </w:r>
          </w:p>
        </w:tc>
      </w:tr>
      <w:tr w:rsidR="00C9053A" w:rsidRPr="00434C30" w:rsidTr="00C9053A">
        <w:tc>
          <w:tcPr>
            <w:tcW w:w="1998" w:type="dxa"/>
          </w:tcPr>
          <w:p w:rsidR="00C9053A" w:rsidRDefault="00C9053A" w:rsidP="00C9053A">
            <w:pPr>
              <w:pStyle w:val="IntenseQuote"/>
            </w:pPr>
            <w:r w:rsidRPr="00B85B74">
              <w:t>Pending</w:t>
            </w:r>
          </w:p>
        </w:tc>
        <w:tc>
          <w:tcPr>
            <w:tcW w:w="1951" w:type="dxa"/>
          </w:tcPr>
          <w:p w:rsidR="00C9053A" w:rsidRDefault="00C9053A" w:rsidP="00C9053A">
            <w:pPr>
              <w:pStyle w:val="IntenseQuote"/>
            </w:pPr>
            <w:r w:rsidRPr="00B85B74">
              <w:t>PendingHeld</w:t>
            </w:r>
          </w:p>
        </w:tc>
        <w:tc>
          <w:tcPr>
            <w:tcW w:w="1260" w:type="dxa"/>
          </w:tcPr>
          <w:p w:rsidR="00C9053A" w:rsidRDefault="00C9053A" w:rsidP="00C9053A">
            <w:pPr>
              <w:pStyle w:val="IntenseQuote"/>
            </w:pPr>
            <w:r w:rsidRPr="00B85B74">
              <w:t>Success</w:t>
            </w:r>
          </w:p>
        </w:tc>
        <w:tc>
          <w:tcPr>
            <w:tcW w:w="1800" w:type="dxa"/>
          </w:tcPr>
          <w:p w:rsidR="00C9053A" w:rsidRDefault="00C9053A" w:rsidP="00C9053A">
            <w:pPr>
              <w:pStyle w:val="IntenseQuote"/>
            </w:pPr>
            <w:r w:rsidRPr="00B85B74">
              <w:t>See Note 1</w:t>
            </w:r>
          </w:p>
        </w:tc>
      </w:tr>
      <w:tr w:rsidR="00C9053A" w:rsidRPr="00434C30" w:rsidTr="00C9053A">
        <w:tc>
          <w:tcPr>
            <w:tcW w:w="1998" w:type="dxa"/>
          </w:tcPr>
          <w:p w:rsidR="00C9053A" w:rsidRDefault="00C9053A" w:rsidP="00C9053A">
            <w:pPr>
              <w:pStyle w:val="IntenseQuote"/>
            </w:pPr>
            <w:r w:rsidRPr="00B85B74">
              <w:t>Pending</w:t>
            </w:r>
          </w:p>
        </w:tc>
        <w:tc>
          <w:tcPr>
            <w:tcW w:w="1951" w:type="dxa"/>
          </w:tcPr>
          <w:p w:rsidR="00C9053A" w:rsidRDefault="00C9053A" w:rsidP="00C9053A">
            <w:pPr>
              <w:pStyle w:val="IntenseQuote"/>
            </w:pPr>
            <w:r w:rsidRPr="00B85B74">
              <w:t>Pending</w:t>
            </w:r>
          </w:p>
        </w:tc>
        <w:tc>
          <w:tcPr>
            <w:tcW w:w="1260" w:type="dxa"/>
          </w:tcPr>
          <w:p w:rsidR="00C9053A" w:rsidRDefault="00C9053A" w:rsidP="00C9053A">
            <w:pPr>
              <w:pStyle w:val="IntenseQuote"/>
            </w:pPr>
            <w:r w:rsidRPr="00B85B74">
              <w:t>Success</w:t>
            </w:r>
          </w:p>
        </w:tc>
        <w:tc>
          <w:tcPr>
            <w:tcW w:w="1800" w:type="dxa"/>
          </w:tcPr>
          <w:p w:rsidR="00C9053A" w:rsidRDefault="00C9053A" w:rsidP="00C9053A">
            <w:pPr>
              <w:pStyle w:val="IntenseQuote"/>
            </w:pPr>
            <w:r w:rsidRPr="00B85B74">
              <w:t>See Note 2</w:t>
            </w:r>
          </w:p>
        </w:tc>
      </w:tr>
      <w:tr w:rsidR="00C9053A" w:rsidRPr="00434C30" w:rsidTr="00C9053A">
        <w:tc>
          <w:tcPr>
            <w:tcW w:w="1998" w:type="dxa"/>
          </w:tcPr>
          <w:p w:rsidR="00C9053A" w:rsidRDefault="00C9053A" w:rsidP="00C9053A">
            <w:pPr>
              <w:pStyle w:val="IntenseQuote"/>
            </w:pPr>
            <w:r w:rsidRPr="00B85B74">
              <w:t>PendingHeld</w:t>
            </w:r>
          </w:p>
        </w:tc>
        <w:tc>
          <w:tcPr>
            <w:tcW w:w="1951" w:type="dxa"/>
          </w:tcPr>
          <w:p w:rsidR="00C9053A" w:rsidRDefault="00C9053A" w:rsidP="00C9053A">
            <w:pPr>
              <w:pStyle w:val="IntenseQuote"/>
            </w:pPr>
            <w:r w:rsidRPr="00B85B74">
              <w:t>PendingHeld</w:t>
            </w:r>
          </w:p>
        </w:tc>
        <w:tc>
          <w:tcPr>
            <w:tcW w:w="1260" w:type="dxa"/>
          </w:tcPr>
          <w:p w:rsidR="00C9053A" w:rsidRDefault="00C9053A" w:rsidP="00C9053A">
            <w:pPr>
              <w:pStyle w:val="IntenseQuote"/>
            </w:pPr>
            <w:r w:rsidRPr="00B85B74">
              <w:t>Success</w:t>
            </w:r>
          </w:p>
        </w:tc>
        <w:tc>
          <w:tcPr>
            <w:tcW w:w="1800" w:type="dxa"/>
          </w:tcPr>
          <w:p w:rsidR="00C9053A" w:rsidRDefault="00C9053A" w:rsidP="00C9053A">
            <w:pPr>
              <w:pStyle w:val="IntenseQuote"/>
            </w:pPr>
            <w:r w:rsidRPr="00B85B74">
              <w:t>See Note 1</w:t>
            </w:r>
          </w:p>
        </w:tc>
      </w:tr>
      <w:tr w:rsidR="00C9053A" w:rsidRPr="00434C30" w:rsidTr="00C9053A">
        <w:tc>
          <w:tcPr>
            <w:tcW w:w="1998" w:type="dxa"/>
          </w:tcPr>
          <w:p w:rsidR="00C9053A" w:rsidRDefault="00C9053A" w:rsidP="00C9053A">
            <w:pPr>
              <w:pStyle w:val="IntenseQuote"/>
            </w:pPr>
            <w:r w:rsidRPr="00B85B74">
              <w:t>PendingHeld</w:t>
            </w:r>
          </w:p>
        </w:tc>
        <w:tc>
          <w:tcPr>
            <w:tcW w:w="1951" w:type="dxa"/>
          </w:tcPr>
          <w:p w:rsidR="00C9053A" w:rsidRDefault="00C9053A" w:rsidP="00C9053A">
            <w:pPr>
              <w:pStyle w:val="IntenseQuote"/>
            </w:pPr>
            <w:r w:rsidRPr="00B85B74">
              <w:t>Pending</w:t>
            </w:r>
          </w:p>
        </w:tc>
        <w:tc>
          <w:tcPr>
            <w:tcW w:w="1260" w:type="dxa"/>
          </w:tcPr>
          <w:p w:rsidR="00C9053A" w:rsidRDefault="00C9053A" w:rsidP="00C9053A">
            <w:pPr>
              <w:pStyle w:val="IntenseQuote"/>
            </w:pPr>
            <w:r w:rsidRPr="00B85B74">
              <w:t>Success</w:t>
            </w:r>
          </w:p>
        </w:tc>
        <w:tc>
          <w:tcPr>
            <w:tcW w:w="1800" w:type="dxa"/>
          </w:tcPr>
          <w:p w:rsidR="00C9053A" w:rsidRDefault="00C9053A" w:rsidP="00C9053A">
            <w:pPr>
              <w:pStyle w:val="IntenseQuote"/>
            </w:pPr>
            <w:r w:rsidRPr="00B85B74">
              <w:t>See Note 2</w:t>
            </w:r>
          </w:p>
        </w:tc>
      </w:tr>
      <w:tr w:rsidR="00C9053A" w:rsidRPr="00434C30" w:rsidTr="00C9053A">
        <w:tc>
          <w:tcPr>
            <w:tcW w:w="1998" w:type="dxa"/>
          </w:tcPr>
          <w:p w:rsidR="00C9053A" w:rsidRDefault="00C9053A" w:rsidP="00C9053A">
            <w:pPr>
              <w:pStyle w:val="IntenseQuote"/>
            </w:pPr>
            <w:r w:rsidRPr="00B85B74">
              <w:t>Processing</w:t>
            </w:r>
          </w:p>
        </w:tc>
        <w:tc>
          <w:tcPr>
            <w:tcW w:w="1951" w:type="dxa"/>
          </w:tcPr>
          <w:p w:rsidR="00C9053A" w:rsidRDefault="00C9053A" w:rsidP="00C9053A">
            <w:pPr>
              <w:pStyle w:val="IntenseQuote"/>
            </w:pPr>
            <w:r w:rsidRPr="00B85B74">
              <w:t>Processing</w:t>
            </w:r>
          </w:p>
        </w:tc>
        <w:tc>
          <w:tcPr>
            <w:tcW w:w="1260" w:type="dxa"/>
          </w:tcPr>
          <w:p w:rsidR="00C9053A" w:rsidRDefault="00C9053A" w:rsidP="00C9053A">
            <w:pPr>
              <w:pStyle w:val="IntenseQuote"/>
            </w:pPr>
            <w:r w:rsidRPr="00B85B74">
              <w:t>Failure</w:t>
            </w:r>
          </w:p>
        </w:tc>
        <w:tc>
          <w:tcPr>
            <w:tcW w:w="1800" w:type="dxa"/>
          </w:tcPr>
          <w:p w:rsidR="00C9053A" w:rsidRDefault="00C9053A" w:rsidP="00C9053A">
            <w:pPr>
              <w:pStyle w:val="IntenseQuote"/>
            </w:pPr>
          </w:p>
        </w:tc>
      </w:tr>
      <w:tr w:rsidR="00C9053A" w:rsidRPr="00434C30" w:rsidTr="00C9053A">
        <w:tc>
          <w:tcPr>
            <w:tcW w:w="1998" w:type="dxa"/>
          </w:tcPr>
          <w:p w:rsidR="00C9053A" w:rsidRDefault="00C9053A" w:rsidP="00C9053A">
            <w:pPr>
              <w:pStyle w:val="IntenseQuote"/>
            </w:pPr>
            <w:r w:rsidRPr="00B85B74">
              <w:t>ProcessingStopped</w:t>
            </w:r>
          </w:p>
        </w:tc>
        <w:tc>
          <w:tcPr>
            <w:tcW w:w="1951" w:type="dxa"/>
          </w:tcPr>
          <w:p w:rsidR="00C9053A" w:rsidRDefault="00C9053A" w:rsidP="00C9053A">
            <w:pPr>
              <w:pStyle w:val="IntenseQuote"/>
            </w:pPr>
            <w:r w:rsidRPr="00B85B74">
              <w:t>ProcessingStopped</w:t>
            </w:r>
          </w:p>
        </w:tc>
        <w:tc>
          <w:tcPr>
            <w:tcW w:w="1260" w:type="dxa"/>
          </w:tcPr>
          <w:p w:rsidR="00C9053A" w:rsidRDefault="00C9053A" w:rsidP="00C9053A">
            <w:pPr>
              <w:pStyle w:val="IntenseQuote"/>
            </w:pPr>
            <w:r w:rsidRPr="00B85B74">
              <w:t>Failure</w:t>
            </w:r>
          </w:p>
        </w:tc>
        <w:tc>
          <w:tcPr>
            <w:tcW w:w="1800" w:type="dxa"/>
          </w:tcPr>
          <w:p w:rsidR="00C9053A" w:rsidRDefault="00C9053A" w:rsidP="00C9053A">
            <w:pPr>
              <w:pStyle w:val="IntenseQuote"/>
            </w:pPr>
          </w:p>
        </w:tc>
      </w:tr>
      <w:tr w:rsidR="00C9053A" w:rsidRPr="00434C30" w:rsidTr="00C9053A">
        <w:tc>
          <w:tcPr>
            <w:tcW w:w="1998" w:type="dxa"/>
          </w:tcPr>
          <w:p w:rsidR="00C9053A" w:rsidRDefault="00C9053A" w:rsidP="00C9053A">
            <w:pPr>
              <w:pStyle w:val="IntenseQuote"/>
            </w:pPr>
            <w:r w:rsidRPr="00B85B74">
              <w:t>Completed</w:t>
            </w:r>
          </w:p>
        </w:tc>
        <w:tc>
          <w:tcPr>
            <w:tcW w:w="1951" w:type="dxa"/>
          </w:tcPr>
          <w:p w:rsidR="00C9053A" w:rsidRDefault="00C9053A" w:rsidP="00C9053A">
            <w:pPr>
              <w:pStyle w:val="IntenseQuote"/>
            </w:pPr>
            <w:r w:rsidRPr="00B85B74">
              <w:t>Completed</w:t>
            </w:r>
          </w:p>
        </w:tc>
        <w:tc>
          <w:tcPr>
            <w:tcW w:w="1260" w:type="dxa"/>
          </w:tcPr>
          <w:p w:rsidR="00C9053A" w:rsidRDefault="00C9053A" w:rsidP="00C9053A">
            <w:pPr>
              <w:pStyle w:val="IntenseQuote"/>
            </w:pPr>
            <w:r w:rsidRPr="00B85B74">
              <w:t>Failure</w:t>
            </w:r>
          </w:p>
        </w:tc>
        <w:tc>
          <w:tcPr>
            <w:tcW w:w="1800" w:type="dxa"/>
          </w:tcPr>
          <w:p w:rsidR="00C9053A" w:rsidRDefault="00C9053A" w:rsidP="00C9053A">
            <w:pPr>
              <w:pStyle w:val="IntenseQuote"/>
            </w:pPr>
          </w:p>
        </w:tc>
      </w:tr>
      <w:tr w:rsidR="00C9053A" w:rsidRPr="00434C30" w:rsidTr="00C9053A">
        <w:tc>
          <w:tcPr>
            <w:tcW w:w="1998" w:type="dxa"/>
          </w:tcPr>
          <w:p w:rsidR="00C9053A" w:rsidRDefault="000C5060" w:rsidP="00C9053A">
            <w:pPr>
              <w:pStyle w:val="IntenseQuote"/>
            </w:pPr>
            <w:r>
              <w:t xml:space="preserve"> Cancelled </w:t>
            </w:r>
          </w:p>
        </w:tc>
        <w:tc>
          <w:tcPr>
            <w:tcW w:w="1951" w:type="dxa"/>
          </w:tcPr>
          <w:p w:rsidR="00C9053A" w:rsidRDefault="000C5060" w:rsidP="00C9053A">
            <w:pPr>
              <w:pStyle w:val="IntenseQuote"/>
            </w:pPr>
            <w:r>
              <w:t xml:space="preserve"> Cancelled </w:t>
            </w:r>
          </w:p>
        </w:tc>
        <w:tc>
          <w:tcPr>
            <w:tcW w:w="1260" w:type="dxa"/>
          </w:tcPr>
          <w:p w:rsidR="00C9053A" w:rsidRDefault="00C9053A" w:rsidP="00C9053A">
            <w:pPr>
              <w:pStyle w:val="IntenseQuote"/>
            </w:pPr>
            <w:r w:rsidRPr="00B85B74">
              <w:t>Failure</w:t>
            </w:r>
          </w:p>
        </w:tc>
        <w:tc>
          <w:tcPr>
            <w:tcW w:w="1800" w:type="dxa"/>
          </w:tcPr>
          <w:p w:rsidR="00C9053A" w:rsidRDefault="00C9053A" w:rsidP="00C9053A">
            <w:pPr>
              <w:pStyle w:val="IntenseQuote"/>
            </w:pPr>
          </w:p>
        </w:tc>
      </w:tr>
      <w:tr w:rsidR="00C9053A" w:rsidRPr="00434C30" w:rsidTr="00C9053A">
        <w:tc>
          <w:tcPr>
            <w:tcW w:w="1998" w:type="dxa"/>
          </w:tcPr>
          <w:p w:rsidR="00C9053A" w:rsidRDefault="00C9053A" w:rsidP="00C9053A">
            <w:pPr>
              <w:pStyle w:val="IntenseQuote"/>
            </w:pPr>
            <w:r w:rsidRPr="00B85B74">
              <w:t>Aborted</w:t>
            </w:r>
          </w:p>
        </w:tc>
        <w:tc>
          <w:tcPr>
            <w:tcW w:w="1951" w:type="dxa"/>
          </w:tcPr>
          <w:p w:rsidR="00C9053A" w:rsidRDefault="00C9053A" w:rsidP="00C9053A">
            <w:pPr>
              <w:pStyle w:val="IntenseQuote"/>
            </w:pPr>
            <w:r w:rsidRPr="00B85B74">
              <w:t>Aborted</w:t>
            </w:r>
          </w:p>
        </w:tc>
        <w:tc>
          <w:tcPr>
            <w:tcW w:w="1260" w:type="dxa"/>
          </w:tcPr>
          <w:p w:rsidR="00C9053A" w:rsidRDefault="00C9053A" w:rsidP="00C9053A">
            <w:pPr>
              <w:pStyle w:val="IntenseQuote"/>
            </w:pPr>
            <w:r w:rsidRPr="00B85B74">
              <w:t>Failure</w:t>
            </w:r>
          </w:p>
        </w:tc>
        <w:tc>
          <w:tcPr>
            <w:tcW w:w="1800" w:type="dxa"/>
          </w:tcPr>
          <w:p w:rsidR="00C9053A" w:rsidRDefault="00C9053A" w:rsidP="00C9053A">
            <w:pPr>
              <w:pStyle w:val="IntenseQuote"/>
            </w:pPr>
          </w:p>
        </w:tc>
      </w:tr>
    </w:tbl>
    <w:p w:rsidR="00C9053A" w:rsidRDefault="00C9053A" w:rsidP="00C9053A">
      <w:pPr>
        <w:pStyle w:val="Note"/>
      </w:pPr>
      <w:r w:rsidRPr="001B3EE7">
        <w:rPr>
          <w:b/>
        </w:rPr>
        <w:t>Note 1</w:t>
      </w:r>
      <w:r w:rsidRPr="001B3EE7">
        <w:t xml:space="preserve">: If the implementation supports multiple reasons for a </w:t>
      </w:r>
      <w:r>
        <w:t xml:space="preserve">Job </w:t>
      </w:r>
      <w:r w:rsidRPr="001B3EE7">
        <w:t>to be in the PendingHeld state, the Server MUST add the 'JobHoldUntil' value to the Job's JobStateReasons element.</w:t>
      </w:r>
    </w:p>
    <w:p w:rsidR="00C9053A" w:rsidRDefault="00C9053A" w:rsidP="00C9053A">
      <w:pPr>
        <w:pStyle w:val="Note"/>
      </w:pPr>
      <w:r w:rsidRPr="001B3EE7">
        <w:rPr>
          <w:b/>
        </w:rPr>
        <w:t>Note 2:</w:t>
      </w:r>
      <w:r w:rsidRPr="001B3EE7">
        <w:t xml:space="preserve"> If the Service supports the JobHoldUntil and/or the JobHoldUntilTime elements, but the specified time period has already started (or is the 'NoHold' value) and there are no other reasons to hold the </w:t>
      </w:r>
      <w:r w:rsidR="00302FDB">
        <w:t>Job</w:t>
      </w:r>
      <w:r w:rsidRPr="001B3EE7">
        <w:t xml:space="preserve">, the Service MUST make the </w:t>
      </w:r>
      <w:r>
        <w:t xml:space="preserve">Job </w:t>
      </w:r>
      <w:r w:rsidRPr="001B3EE7">
        <w:t xml:space="preserve">be a candidate for processing immediately by putting the </w:t>
      </w:r>
      <w:r>
        <w:t xml:space="preserve">Job </w:t>
      </w:r>
      <w:r w:rsidRPr="001B3EE7">
        <w:t xml:space="preserve">in the 'Pending' state. </w:t>
      </w:r>
    </w:p>
    <w:p w:rsidR="00C9053A" w:rsidRDefault="00C9053A" w:rsidP="00742227">
      <w:pPr>
        <w:pStyle w:val="Heading4"/>
      </w:pPr>
      <w:bookmarkStart w:id="98" w:name="_Toc194966679"/>
      <w:bookmarkStart w:id="99" w:name="_Toc208911641"/>
      <w:bookmarkStart w:id="100" w:name="_Toc250912758"/>
      <w:r w:rsidRPr="00561CD5">
        <w:t>HoldNew</w:t>
      </w:r>
      <w:r>
        <w:t>&lt;service&gt;</w:t>
      </w:r>
      <w:r w:rsidRPr="00561CD5">
        <w:t>Jobs</w:t>
      </w:r>
      <w:bookmarkEnd w:id="98"/>
      <w:bookmarkEnd w:id="99"/>
      <w:bookmarkEnd w:id="100"/>
    </w:p>
    <w:p w:rsidR="007637DC" w:rsidRDefault="00C9053A" w:rsidP="00C9053A">
      <w:r>
        <w:t xml:space="preserve">The </w:t>
      </w:r>
      <w:r w:rsidRPr="00561CD5">
        <w:t>HoldNew</w:t>
      </w:r>
      <w:r>
        <w:t>&lt;service&gt;</w:t>
      </w:r>
      <w:r w:rsidRPr="00561CD5">
        <w:t>Jobs</w:t>
      </w:r>
      <w:r>
        <w:t xml:space="preserve"> operation allows a client to prevent any new </w:t>
      </w:r>
      <w:r w:rsidR="00302FDB">
        <w:t>Job</w:t>
      </w:r>
      <w:r>
        <w:t xml:space="preserve">s from being eligible for scheduling by forcing </w:t>
      </w:r>
      <w:r w:rsidR="007637DC">
        <w:t xml:space="preserve">all </w:t>
      </w:r>
      <w:r>
        <w:t xml:space="preserve">newly-created </w:t>
      </w:r>
      <w:r w:rsidR="00302FDB">
        <w:t>Job</w:t>
      </w:r>
      <w:r>
        <w:t>s to the PendingHeld state with a JobHoldUntil or JobHoldUntilTime Job Processing element added</w:t>
      </w:r>
      <w:r w:rsidR="007637DC">
        <w:t>,</w:t>
      </w:r>
      <w:r w:rsidR="00B104F9">
        <w:t xml:space="preserve"> </w:t>
      </w:r>
      <w:r w:rsidR="007637DC">
        <w:t xml:space="preserve">depending upon the element </w:t>
      </w:r>
      <w:r>
        <w:t xml:space="preserve">supplied with the </w:t>
      </w:r>
      <w:r w:rsidR="007637DC" w:rsidRPr="00561CD5">
        <w:t>HoldNew</w:t>
      </w:r>
      <w:r w:rsidR="007637DC">
        <w:t>&lt;service&gt;</w:t>
      </w:r>
      <w:r w:rsidR="007637DC" w:rsidRPr="00561CD5">
        <w:t>Jobs</w:t>
      </w:r>
      <w:r w:rsidR="007637DC">
        <w:t xml:space="preserve"> </w:t>
      </w:r>
      <w:r>
        <w:t>operation request.</w:t>
      </w:r>
      <w:r w:rsidR="00B104F9">
        <w:t xml:space="preserve"> </w:t>
      </w:r>
      <w:r w:rsidR="007637DC">
        <w:t xml:space="preserve">The operation has the same effect as a Hold&lt;service&gt;Jobs operation except that any Jobs in the Pending or Processing state when the </w:t>
      </w:r>
      <w:r w:rsidR="007637DC" w:rsidRPr="00561CD5">
        <w:t>HoldNew</w:t>
      </w:r>
      <w:r w:rsidR="007637DC">
        <w:t>&lt;service&gt;</w:t>
      </w:r>
      <w:r w:rsidR="007637DC" w:rsidRPr="00561CD5">
        <w:t>Jobs</w:t>
      </w:r>
      <w:r w:rsidR="00B104F9">
        <w:t xml:space="preserve"> </w:t>
      </w:r>
      <w:r w:rsidR="00242491">
        <w:t>r</w:t>
      </w:r>
      <w:r w:rsidR="007637DC">
        <w:t>equest is accepted are allowed to go to completion, provided that no other conditions or operations prevent this.</w:t>
      </w:r>
    </w:p>
    <w:p w:rsidR="007637DC" w:rsidRDefault="00C9053A" w:rsidP="00C9053A">
      <w:r>
        <w:t xml:space="preserve">The JobHoldUntil parameter allows a client to specify </w:t>
      </w:r>
      <w:r w:rsidR="00242491">
        <w:t>holding</w:t>
      </w:r>
      <w:r>
        <w:t xml:space="preserve"> new </w:t>
      </w:r>
      <w:r w:rsidR="00302FDB">
        <w:t>Job</w:t>
      </w:r>
      <w:r>
        <w:t>s indefinitely o</w:t>
      </w:r>
      <w:r w:rsidR="00242491">
        <w:t>r until a specified named time period.</w:t>
      </w:r>
      <w:r>
        <w:t xml:space="preserve"> </w:t>
      </w:r>
      <w:r w:rsidR="00242491">
        <w:t>The JobHoldUntilTime parameter allows a client to hold new Jobs until a specified time</w:t>
      </w:r>
      <w:r>
        <w:t xml:space="preserve">. </w:t>
      </w:r>
      <w:r w:rsidR="002713B9">
        <w:t xml:space="preserve">Provided that the requestor is authorized and the operation </w:t>
      </w:r>
      <w:r w:rsidR="00242491">
        <w:t xml:space="preserve">and requested parameters are supported, </w:t>
      </w:r>
      <w:r w:rsidR="002713B9">
        <w:t xml:space="preserve">a Service </w:t>
      </w:r>
      <w:r w:rsidR="00242491">
        <w:t>MUST</w:t>
      </w:r>
      <w:r w:rsidR="002713B9">
        <w:t xml:space="preserve"> accept a </w:t>
      </w:r>
      <w:r w:rsidR="002713B9" w:rsidRPr="00561CD5">
        <w:t>HoldNew</w:t>
      </w:r>
      <w:r w:rsidR="002713B9">
        <w:t>&lt;service&gt;</w:t>
      </w:r>
      <w:r w:rsidR="002713B9" w:rsidRPr="00561CD5">
        <w:t>Jobs</w:t>
      </w:r>
      <w:r w:rsidR="002713B9">
        <w:t xml:space="preserve"> </w:t>
      </w:r>
      <w:r w:rsidR="00242491">
        <w:t xml:space="preserve">request and MUST add the supplied 'JobHoldUntil' or JobHoldUntilTime element to the Jobs. This </w:t>
      </w:r>
      <w:r w:rsidR="007637DC" w:rsidRPr="00561CD5">
        <w:t>HoldNew</w:t>
      </w:r>
      <w:r w:rsidR="007637DC">
        <w:t>&lt;service&gt;</w:t>
      </w:r>
      <w:r w:rsidR="007637DC" w:rsidRPr="00561CD5">
        <w:t>Job</w:t>
      </w:r>
      <w:r w:rsidR="007637DC">
        <w:t xml:space="preserve"> condition </w:t>
      </w:r>
      <w:r w:rsidR="00242491">
        <w:t xml:space="preserve">may be </w:t>
      </w:r>
      <w:r w:rsidR="007637DC">
        <w:t>cleared by a ReleaseNew&lt;Service&gt;Jobs operation</w:t>
      </w:r>
      <w:r w:rsidR="00242491">
        <w:t>.</w:t>
      </w:r>
    </w:p>
    <w:p w:rsidR="00C9053A" w:rsidRDefault="00C9053A" w:rsidP="00C9053A">
      <w:r>
        <w:t>If the HoldNewJobs operation is supported, then the ReleaseNew</w:t>
      </w:r>
      <w:r w:rsidR="007637DC">
        <w:t>&lt;Service&gt;</w:t>
      </w:r>
      <w:r>
        <w:t>Jobs operation MUST be supported, and vice-versa</w:t>
      </w:r>
    </w:p>
    <w:p w:rsidR="00C9053A" w:rsidRPr="00DC697F" w:rsidRDefault="00C9053A" w:rsidP="00742227">
      <w:pPr>
        <w:pStyle w:val="Heading4"/>
      </w:pPr>
      <w:bookmarkStart w:id="101" w:name="_Toc194966682"/>
      <w:bookmarkStart w:id="102" w:name="_Toc208911642"/>
      <w:bookmarkStart w:id="103" w:name="_Toc250912759"/>
      <w:r w:rsidRPr="00DC697F">
        <w:lastRenderedPageBreak/>
        <w:t>Pause</w:t>
      </w:r>
      <w:bookmarkEnd w:id="101"/>
      <w:bookmarkEnd w:id="102"/>
      <w:r w:rsidRPr="00DC697F">
        <w:t>&lt;service&gt;Service</w:t>
      </w:r>
      <w:bookmarkEnd w:id="103"/>
    </w:p>
    <w:p w:rsidR="00C9053A" w:rsidRDefault="00C9053A" w:rsidP="00C9053A">
      <w:pPr>
        <w:pStyle w:val="BodyText"/>
      </w:pPr>
      <w:r>
        <w:t xml:space="preserve">The </w:t>
      </w:r>
      <w:r w:rsidRPr="00561CD5">
        <w:t>Pause</w:t>
      </w:r>
      <w:r>
        <w:t>&lt;service&gt;Service operation allows a client to send the Service to the Stopped state. In this Service state, the Service MUST NOT advance any Job to Job Processing state. Depending on implementation, the Pause operation MAY also stop the Service from con</w:t>
      </w:r>
      <w:r w:rsidR="00A15F0E">
        <w:t>tinuing to process any current J</w:t>
      </w:r>
      <w:r>
        <w:t xml:space="preserve">ob, sending the Job to the ProcessingStopped state. That is, depending upon implementation, any Job that is currently in the Processing state is sent to the ProcessingStopped state as soon as the implementation permits; or the Job continues to a termination state as determined by other conditions. The Service MUST still accept CreateJob operations to create new </w:t>
      </w:r>
      <w:r w:rsidR="00302FDB">
        <w:t>Job</w:t>
      </w:r>
      <w:r>
        <w:t>s,</w:t>
      </w:r>
      <w:r w:rsidRPr="009D275F">
        <w:t xml:space="preserve"> </w:t>
      </w:r>
      <w:r>
        <w:t xml:space="preserve">provided that there are no other conditions preventing it. </w:t>
      </w:r>
    </w:p>
    <w:p w:rsidR="00C9053A" w:rsidRDefault="00C9053A" w:rsidP="00C9053A">
      <w:pPr>
        <w:pStyle w:val="BodyText"/>
      </w:pPr>
      <w:r>
        <w:t xml:space="preserve">If the Pause operation is supported, then the Resume operation MUST also be supported, and vice-versa. </w:t>
      </w:r>
    </w:p>
    <w:p w:rsidR="00C9053A" w:rsidRDefault="00C9053A" w:rsidP="00C9053A">
      <w:pPr>
        <w:pStyle w:val="BodyText"/>
      </w:pPr>
      <w:r>
        <w:t xml:space="preserve">Service State transitions resulting from a Pause operation are identified in </w:t>
      </w:r>
      <w:r w:rsidR="00812C84">
        <w:fldChar w:fldCharType="begin"/>
      </w:r>
      <w:r>
        <w:instrText xml:space="preserve"> REF _Ref228033353 \h </w:instrText>
      </w:r>
      <w:r w:rsidR="00812C84">
        <w:fldChar w:fldCharType="separate"/>
      </w:r>
      <w:r>
        <w:t xml:space="preserve">Table </w:t>
      </w:r>
      <w:r>
        <w:rPr>
          <w:noProof/>
        </w:rPr>
        <w:t>54</w:t>
      </w:r>
      <w:r w:rsidR="00812C84">
        <w:fldChar w:fldCharType="end"/>
      </w:r>
      <w:r>
        <w:t xml:space="preserve">. Pause implementation should be done as soon as the possible after the request is accepted. If the implementation will take more than negligible time to stop processing (perhaps to finish processing the current </w:t>
      </w:r>
      <w:r w:rsidR="00302FDB">
        <w:t>Job</w:t>
      </w:r>
      <w:r>
        <w:t>), the Service may remain in the ‘Processing’ state but MUST add the 'MovingToPaused' value to the Service’s StateReasons element. When the Service transitions to the 'Stopped' state, it removes the 'MovingToPaused' value and adds the 'Paused' value to the Service’s StateReasons element. If the implementation permits the current Job to stop in mid processing, the Service transitions directly to the ‘Stopped’ state with the Service’s StateReasons element set to the 'Paused' value and the current Job transitions to the 'ProcessingStopped' state with the JobStateReasons element set to the 'Stopped' value.</w:t>
      </w:r>
    </w:p>
    <w:p w:rsidR="00C9053A" w:rsidRDefault="00C9053A" w:rsidP="00C9053A">
      <w:pPr>
        <w:pStyle w:val="BodyText"/>
      </w:pPr>
      <w:r>
        <w:t xml:space="preserve">For any </w:t>
      </w:r>
      <w:r w:rsidR="00302FDB">
        <w:t>Job</w:t>
      </w:r>
      <w:r>
        <w:t xml:space="preserve">s in the 'Pending' or 'PendingHeld' state, the ‘Stopped' value of the </w:t>
      </w:r>
      <w:r w:rsidR="00302FDB">
        <w:t>Job</w:t>
      </w:r>
      <w:r>
        <w:t xml:space="preserve">s' JobStateReasons element also applies. However, the Service NEED NOT update those </w:t>
      </w:r>
      <w:r w:rsidR="00302FDB">
        <w:t>Job</w:t>
      </w:r>
      <w:r>
        <w:t xml:space="preserve">s' JobStateReasons element and need only return the 'Stopped' value when those </w:t>
      </w:r>
      <w:r w:rsidR="00302FDB">
        <w:t>Job</w:t>
      </w:r>
      <w:r>
        <w:t xml:space="preserve">s are queried (so-called lazy evaluation). </w:t>
      </w:r>
    </w:p>
    <w:p w:rsidR="00C9053A" w:rsidRDefault="002713B9" w:rsidP="00C9053A">
      <w:pPr>
        <w:pStyle w:val="BodyText"/>
      </w:pPr>
      <w:r>
        <w:t>Provided that the requestor is authorized, t</w:t>
      </w:r>
      <w:r w:rsidR="00C9053A">
        <w:t>he Service MUST accept the Pause</w:t>
      </w:r>
      <w:r>
        <w:t>&lt;service&gt;Service</w:t>
      </w:r>
      <w:r w:rsidR="00C9053A">
        <w:t xml:space="preserve"> request in any </w:t>
      </w:r>
      <w:r>
        <w:t>Service state and</w:t>
      </w:r>
      <w:r w:rsidR="00C9053A">
        <w:t xml:space="preserve">, if so indicated, transition the Service to the indicated new State before responding as follows: </w:t>
      </w:r>
    </w:p>
    <w:p w:rsidR="00C9053A" w:rsidRDefault="00C9053A" w:rsidP="00C9053A">
      <w:pPr>
        <w:pStyle w:val="Caption"/>
      </w:pPr>
      <w:bookmarkStart w:id="104" w:name="_Ref228033353"/>
      <w:bookmarkStart w:id="105" w:name="_Toc228124178"/>
      <w:bookmarkStart w:id="106" w:name="_Toc231895950"/>
      <w:bookmarkStart w:id="107" w:name="_Toc233272692"/>
      <w:bookmarkStart w:id="108" w:name="_Toc250555787"/>
      <w:r>
        <w:t xml:space="preserve">Table </w:t>
      </w:r>
      <w:r w:rsidR="00812C84">
        <w:fldChar w:fldCharType="begin"/>
      </w:r>
      <w:r w:rsidR="005B6DE6">
        <w:instrText xml:space="preserve"> SEQ Table \* ARABIC </w:instrText>
      </w:r>
      <w:r w:rsidR="00812C84">
        <w:fldChar w:fldCharType="separate"/>
      </w:r>
      <w:r w:rsidR="00131D90">
        <w:rPr>
          <w:noProof/>
        </w:rPr>
        <w:t>10</w:t>
      </w:r>
      <w:r w:rsidR="00812C84">
        <w:fldChar w:fldCharType="end"/>
      </w:r>
      <w:bookmarkEnd w:id="104"/>
      <w:r>
        <w:t xml:space="preserve"> - </w:t>
      </w:r>
      <w:r w:rsidRPr="00B54D81">
        <w:t xml:space="preserve">Transitions Resulting from </w:t>
      </w:r>
      <w:r>
        <w:t>Pause</w:t>
      </w:r>
      <w:r w:rsidRPr="00B54D81">
        <w:t xml:space="preserve"> Operation</w:t>
      </w:r>
      <w:bookmarkEnd w:id="105"/>
      <w:bookmarkEnd w:id="106"/>
      <w:bookmarkEnd w:id="107"/>
      <w:bookmarkEnd w:id="108"/>
    </w:p>
    <w:tbl>
      <w:tblPr>
        <w:tblW w:w="85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2160"/>
        <w:gridCol w:w="1800"/>
        <w:gridCol w:w="1170"/>
        <w:gridCol w:w="1260"/>
      </w:tblGrid>
      <w:tr w:rsidR="00C9053A" w:rsidRPr="00B85B74" w:rsidTr="00C9053A">
        <w:trPr>
          <w:tblHeader/>
        </w:trPr>
        <w:tc>
          <w:tcPr>
            <w:tcW w:w="2160" w:type="dxa"/>
          </w:tcPr>
          <w:p w:rsidR="00C9053A" w:rsidRDefault="00C9053A" w:rsidP="00C9053A">
            <w:pPr>
              <w:rPr>
                <w:rStyle w:val="SubtleReference"/>
              </w:rPr>
            </w:pPr>
            <w:r w:rsidRPr="001B3EE7">
              <w:rPr>
                <w:rStyle w:val="SubtleReference"/>
              </w:rPr>
              <w:t>Current Service State</w:t>
            </w:r>
          </w:p>
        </w:tc>
        <w:tc>
          <w:tcPr>
            <w:tcW w:w="2160" w:type="dxa"/>
          </w:tcPr>
          <w:p w:rsidR="00C9053A" w:rsidRDefault="00C9053A" w:rsidP="00C9053A">
            <w:pPr>
              <w:rPr>
                <w:rStyle w:val="SubtleReference"/>
                <w:rFonts w:cs="Times New Roman"/>
                <w:b w:val="0"/>
              </w:rPr>
            </w:pPr>
            <w:r w:rsidRPr="001B3EE7">
              <w:rPr>
                <w:rStyle w:val="SubtleReference"/>
              </w:rPr>
              <w:t>New Service State</w:t>
            </w:r>
          </w:p>
        </w:tc>
        <w:tc>
          <w:tcPr>
            <w:tcW w:w="1800" w:type="dxa"/>
          </w:tcPr>
          <w:p w:rsidR="00C9053A" w:rsidRDefault="00C9053A" w:rsidP="00C9053A">
            <w:pPr>
              <w:rPr>
                <w:rStyle w:val="SubtleReference"/>
                <w:rFonts w:cs="Times New Roman"/>
                <w:b w:val="0"/>
              </w:rPr>
            </w:pPr>
            <w:r w:rsidRPr="001B3EE7">
              <w:rPr>
                <w:rStyle w:val="SubtleReference"/>
              </w:rPr>
              <w:t>StateReason</w:t>
            </w:r>
          </w:p>
        </w:tc>
        <w:tc>
          <w:tcPr>
            <w:tcW w:w="1170" w:type="dxa"/>
          </w:tcPr>
          <w:p w:rsidR="00C9053A" w:rsidRDefault="00C9053A" w:rsidP="00C9053A">
            <w:pPr>
              <w:rPr>
                <w:rStyle w:val="SubtleReference"/>
                <w:rFonts w:cs="Times New Roman"/>
                <w:b w:val="0"/>
              </w:rPr>
            </w:pPr>
            <w:r w:rsidRPr="001B3EE7">
              <w:rPr>
                <w:rStyle w:val="SubtleReference"/>
              </w:rPr>
              <w:t>Status</w:t>
            </w:r>
          </w:p>
        </w:tc>
        <w:tc>
          <w:tcPr>
            <w:tcW w:w="1260" w:type="dxa"/>
          </w:tcPr>
          <w:p w:rsidR="00C9053A" w:rsidRDefault="00C9053A" w:rsidP="00C9053A">
            <w:pPr>
              <w:rPr>
                <w:rStyle w:val="SubtleReference"/>
                <w:rFonts w:cs="Times New Roman"/>
                <w:b w:val="0"/>
              </w:rPr>
            </w:pPr>
            <w:r w:rsidRPr="001B3EE7">
              <w:rPr>
                <w:rStyle w:val="SubtleReference"/>
              </w:rPr>
              <w:t>Notes</w:t>
            </w:r>
          </w:p>
        </w:tc>
      </w:tr>
      <w:tr w:rsidR="00C9053A" w:rsidRPr="00B85B74" w:rsidTr="00C9053A">
        <w:tc>
          <w:tcPr>
            <w:tcW w:w="2160" w:type="dxa"/>
          </w:tcPr>
          <w:p w:rsidR="00C9053A" w:rsidRDefault="00C9053A" w:rsidP="00C9053A">
            <w:pPr>
              <w:pStyle w:val="IntenseQuote"/>
            </w:pPr>
            <w:r w:rsidRPr="00B85B74">
              <w:t>Idle</w:t>
            </w:r>
          </w:p>
        </w:tc>
        <w:tc>
          <w:tcPr>
            <w:tcW w:w="2160" w:type="dxa"/>
          </w:tcPr>
          <w:p w:rsidR="00C9053A" w:rsidRDefault="00C9053A" w:rsidP="00C9053A">
            <w:pPr>
              <w:pStyle w:val="IntenseQuote"/>
            </w:pPr>
            <w:r w:rsidRPr="00B85B74">
              <w:t>Stopped</w:t>
            </w:r>
          </w:p>
        </w:tc>
        <w:tc>
          <w:tcPr>
            <w:tcW w:w="1800" w:type="dxa"/>
          </w:tcPr>
          <w:p w:rsidR="00C9053A" w:rsidRDefault="00C9053A" w:rsidP="00C9053A">
            <w:pPr>
              <w:pStyle w:val="IntenseQuote"/>
            </w:pPr>
            <w:r w:rsidRPr="00B85B74">
              <w:t>Paused</w:t>
            </w:r>
          </w:p>
        </w:tc>
        <w:tc>
          <w:tcPr>
            <w:tcW w:w="1170" w:type="dxa"/>
          </w:tcPr>
          <w:p w:rsidR="00C9053A" w:rsidRDefault="00C9053A" w:rsidP="00C9053A">
            <w:pPr>
              <w:pStyle w:val="IntenseQuote"/>
            </w:pPr>
            <w:r w:rsidRPr="00B85B74">
              <w:t>Success</w:t>
            </w:r>
          </w:p>
        </w:tc>
        <w:tc>
          <w:tcPr>
            <w:tcW w:w="1260" w:type="dxa"/>
          </w:tcPr>
          <w:p w:rsidR="00C9053A" w:rsidRDefault="00C9053A" w:rsidP="00C9053A">
            <w:pPr>
              <w:pStyle w:val="IntenseQuote"/>
            </w:pPr>
          </w:p>
        </w:tc>
      </w:tr>
      <w:tr w:rsidR="00C9053A" w:rsidRPr="00B85B74" w:rsidTr="00C9053A">
        <w:tc>
          <w:tcPr>
            <w:tcW w:w="2160" w:type="dxa"/>
          </w:tcPr>
          <w:p w:rsidR="00C9053A" w:rsidRDefault="00C9053A" w:rsidP="00C9053A">
            <w:pPr>
              <w:pStyle w:val="IntenseQuote"/>
            </w:pPr>
            <w:r w:rsidRPr="00B85B74">
              <w:t>Processing</w:t>
            </w:r>
          </w:p>
        </w:tc>
        <w:tc>
          <w:tcPr>
            <w:tcW w:w="2160" w:type="dxa"/>
          </w:tcPr>
          <w:p w:rsidR="00C9053A" w:rsidRDefault="00C9053A" w:rsidP="00C9053A">
            <w:pPr>
              <w:pStyle w:val="IntenseQuote"/>
            </w:pPr>
            <w:r w:rsidRPr="00B85B74">
              <w:t>Processing</w:t>
            </w:r>
          </w:p>
        </w:tc>
        <w:tc>
          <w:tcPr>
            <w:tcW w:w="1800" w:type="dxa"/>
          </w:tcPr>
          <w:p w:rsidR="00C9053A" w:rsidRDefault="00C9053A" w:rsidP="00C9053A">
            <w:pPr>
              <w:pStyle w:val="IntenseQuote"/>
            </w:pPr>
            <w:r w:rsidRPr="00B85B74">
              <w:t>MovingToPaused</w:t>
            </w:r>
          </w:p>
        </w:tc>
        <w:tc>
          <w:tcPr>
            <w:tcW w:w="1170" w:type="dxa"/>
          </w:tcPr>
          <w:p w:rsidR="00C9053A" w:rsidRDefault="00C9053A" w:rsidP="00C9053A">
            <w:pPr>
              <w:pStyle w:val="IntenseQuote"/>
            </w:pPr>
            <w:r w:rsidRPr="00B85B74">
              <w:t>Success</w:t>
            </w:r>
          </w:p>
        </w:tc>
        <w:tc>
          <w:tcPr>
            <w:tcW w:w="1260" w:type="dxa"/>
          </w:tcPr>
          <w:p w:rsidR="00C9053A" w:rsidRDefault="00C9053A" w:rsidP="00C9053A">
            <w:pPr>
              <w:pStyle w:val="IntenseQuote"/>
            </w:pPr>
            <w:r w:rsidRPr="00B85B74">
              <w:t>See Note 1</w:t>
            </w:r>
          </w:p>
        </w:tc>
      </w:tr>
      <w:tr w:rsidR="00C9053A" w:rsidRPr="00B85B74" w:rsidTr="00C9053A">
        <w:tc>
          <w:tcPr>
            <w:tcW w:w="2160" w:type="dxa"/>
          </w:tcPr>
          <w:p w:rsidR="00C9053A" w:rsidRDefault="00C9053A" w:rsidP="00C9053A">
            <w:pPr>
              <w:pStyle w:val="IntenseQuote"/>
            </w:pPr>
            <w:r w:rsidRPr="00B85B74">
              <w:t>Processing</w:t>
            </w:r>
          </w:p>
        </w:tc>
        <w:tc>
          <w:tcPr>
            <w:tcW w:w="2160" w:type="dxa"/>
          </w:tcPr>
          <w:p w:rsidR="00C9053A" w:rsidRDefault="00C9053A" w:rsidP="00C9053A">
            <w:pPr>
              <w:pStyle w:val="IntenseQuote"/>
            </w:pPr>
            <w:r w:rsidRPr="00B85B74">
              <w:t>Stopped</w:t>
            </w:r>
          </w:p>
        </w:tc>
        <w:tc>
          <w:tcPr>
            <w:tcW w:w="1800" w:type="dxa"/>
          </w:tcPr>
          <w:p w:rsidR="00C9053A" w:rsidRDefault="00C9053A" w:rsidP="00C9053A">
            <w:pPr>
              <w:pStyle w:val="IntenseQuote"/>
            </w:pPr>
            <w:r w:rsidRPr="00B85B74">
              <w:t>Paused</w:t>
            </w:r>
          </w:p>
        </w:tc>
        <w:tc>
          <w:tcPr>
            <w:tcW w:w="1170" w:type="dxa"/>
          </w:tcPr>
          <w:p w:rsidR="00C9053A" w:rsidRDefault="00C9053A" w:rsidP="00C9053A">
            <w:pPr>
              <w:pStyle w:val="IntenseQuote"/>
            </w:pPr>
            <w:r w:rsidRPr="00B85B74">
              <w:t>Success</w:t>
            </w:r>
          </w:p>
        </w:tc>
        <w:tc>
          <w:tcPr>
            <w:tcW w:w="1260" w:type="dxa"/>
          </w:tcPr>
          <w:p w:rsidR="00C9053A" w:rsidRDefault="00C9053A" w:rsidP="00C9053A">
            <w:pPr>
              <w:pStyle w:val="IntenseQuote"/>
            </w:pPr>
            <w:r w:rsidRPr="00B85B74">
              <w:t>See Note 2</w:t>
            </w:r>
          </w:p>
        </w:tc>
      </w:tr>
      <w:tr w:rsidR="00C9053A" w:rsidRPr="00B85B74" w:rsidTr="00C9053A">
        <w:tc>
          <w:tcPr>
            <w:tcW w:w="2160" w:type="dxa"/>
          </w:tcPr>
          <w:p w:rsidR="00C9053A" w:rsidRDefault="00C9053A" w:rsidP="00C9053A">
            <w:pPr>
              <w:pStyle w:val="IntenseQuote"/>
            </w:pPr>
            <w:r w:rsidRPr="00B85B74">
              <w:t>Stopped</w:t>
            </w:r>
          </w:p>
        </w:tc>
        <w:tc>
          <w:tcPr>
            <w:tcW w:w="2160" w:type="dxa"/>
          </w:tcPr>
          <w:p w:rsidR="00C9053A" w:rsidRDefault="00C9053A" w:rsidP="00C9053A">
            <w:pPr>
              <w:pStyle w:val="IntenseQuote"/>
            </w:pPr>
            <w:r w:rsidRPr="00B85B74">
              <w:t>Stopped</w:t>
            </w:r>
          </w:p>
        </w:tc>
        <w:tc>
          <w:tcPr>
            <w:tcW w:w="1800" w:type="dxa"/>
          </w:tcPr>
          <w:p w:rsidR="00C9053A" w:rsidRDefault="00C9053A" w:rsidP="00C9053A">
            <w:pPr>
              <w:pStyle w:val="IntenseQuote"/>
            </w:pPr>
            <w:r w:rsidRPr="00B85B74">
              <w:t>Paused</w:t>
            </w:r>
          </w:p>
        </w:tc>
        <w:tc>
          <w:tcPr>
            <w:tcW w:w="1170" w:type="dxa"/>
          </w:tcPr>
          <w:p w:rsidR="00C9053A" w:rsidRDefault="00C9053A" w:rsidP="00C9053A">
            <w:pPr>
              <w:pStyle w:val="IntenseQuote"/>
            </w:pPr>
            <w:r w:rsidRPr="00B85B74">
              <w:t>Success</w:t>
            </w:r>
          </w:p>
        </w:tc>
        <w:tc>
          <w:tcPr>
            <w:tcW w:w="1260" w:type="dxa"/>
          </w:tcPr>
          <w:p w:rsidR="00C9053A" w:rsidRDefault="00C9053A" w:rsidP="00C9053A">
            <w:pPr>
              <w:pStyle w:val="IntenseQuote"/>
            </w:pPr>
          </w:p>
        </w:tc>
      </w:tr>
    </w:tbl>
    <w:p w:rsidR="00C9053A" w:rsidRDefault="00C9053A" w:rsidP="00C9053A">
      <w:pPr>
        <w:pStyle w:val="Note"/>
      </w:pPr>
      <w:r w:rsidRPr="00B85B74">
        <w:rPr>
          <w:b/>
        </w:rPr>
        <w:t>Note 1:</w:t>
      </w:r>
      <w:r w:rsidRPr="00B85B74">
        <w:t xml:space="preserve"> Implementations that do not stop processing of the current </w:t>
      </w:r>
      <w:r>
        <w:t xml:space="preserve">Job </w:t>
      </w:r>
      <w:r w:rsidRPr="00B85B74">
        <w:t xml:space="preserve">respond as indicated. When the current </w:t>
      </w:r>
      <w:r>
        <w:t xml:space="preserve">Job </w:t>
      </w:r>
      <w:r w:rsidRPr="00B85B74">
        <w:t xml:space="preserve">has entered a termination state and processing is stopped, the </w:t>
      </w:r>
      <w:smartTag w:uri="urn:schemas-microsoft-com:office:smarttags" w:element="place">
        <w:smartTag w:uri="urn:schemas-microsoft-com:office:smarttags" w:element="PlaceName">
          <w:r w:rsidRPr="00B85B74">
            <w:t>Service</w:t>
          </w:r>
        </w:smartTag>
        <w:r w:rsidRPr="00B85B74">
          <w:t xml:space="preserve"> </w:t>
        </w:r>
        <w:smartTag w:uri="urn:schemas-microsoft-com:office:smarttags" w:element="PlaceType">
          <w:r w:rsidRPr="00B85B74">
            <w:t>State</w:t>
          </w:r>
        </w:smartTag>
      </w:smartTag>
      <w:r w:rsidRPr="00B85B74">
        <w:t xml:space="preserve"> goes from</w:t>
      </w:r>
      <w:r>
        <w:t xml:space="preserve"> </w:t>
      </w:r>
      <w:r w:rsidRPr="00B85B74">
        <w:t>‘Processing’ to ‘Stopped’ and the ‘StateReason value goes from ‘MovingToPaused’ to ‘Paused’.</w:t>
      </w:r>
    </w:p>
    <w:p w:rsidR="00C9053A" w:rsidRDefault="00C9053A" w:rsidP="00C9053A">
      <w:pPr>
        <w:pStyle w:val="Note"/>
      </w:pPr>
      <w:r w:rsidRPr="00B85B74">
        <w:rPr>
          <w:b/>
        </w:rPr>
        <w:t>Note 2:</w:t>
      </w:r>
      <w:r w:rsidRPr="00B85B74">
        <w:t xml:space="preserve"> In instances where there is no current </w:t>
      </w:r>
      <w:r>
        <w:t xml:space="preserve">Job </w:t>
      </w:r>
      <w:r w:rsidRPr="00B85B74">
        <w:t xml:space="preserve">in the Processing state, and in implementations that are able to pause the current </w:t>
      </w:r>
      <w:r w:rsidR="00302FDB">
        <w:t>Job</w:t>
      </w:r>
      <w:r w:rsidRPr="00B85B74">
        <w:t>, the Service goes immediately to the ‘Stopped’ state with ‘StateReason ‘Paused’ value. In the latter case, the current Job goes to the ‘ProcessingSTopped state with a JobStateReasons element value of ‘Stopped’.</w:t>
      </w:r>
    </w:p>
    <w:p w:rsidR="00C9053A" w:rsidRDefault="00C9053A" w:rsidP="00C9053A"/>
    <w:p w:rsidR="00C9053A" w:rsidRDefault="00A15F0E" w:rsidP="00742227">
      <w:pPr>
        <w:pStyle w:val="Heading4"/>
      </w:pPr>
      <w:bookmarkStart w:id="109" w:name="_Toc194966683"/>
      <w:bookmarkStart w:id="110" w:name="_Toc208911643"/>
      <w:bookmarkStart w:id="111" w:name="_Toc250912760"/>
      <w:r w:rsidRPr="00B852A9">
        <w:t>Pause&lt;service&gt;ServiceAfterCurrentJob</w:t>
      </w:r>
      <w:bookmarkEnd w:id="109"/>
      <w:bookmarkEnd w:id="110"/>
      <w:bookmarkEnd w:id="111"/>
    </w:p>
    <w:p w:rsidR="00C9053A" w:rsidRDefault="00C9053A" w:rsidP="00C9053A">
      <w:pPr>
        <w:pStyle w:val="BodyText"/>
      </w:pPr>
      <w:bookmarkStart w:id="112" w:name="_Toc194966684"/>
      <w:r>
        <w:t xml:space="preserve">The </w:t>
      </w:r>
      <w:r w:rsidR="00A15F0E" w:rsidRPr="00B852A9">
        <w:t>Pause&lt;service&gt;ServiceAfterCurrentJob</w:t>
      </w:r>
      <w:r w:rsidR="00A15F0E">
        <w:t xml:space="preserve"> </w:t>
      </w:r>
      <w:r>
        <w:t>operation allows a c</w:t>
      </w:r>
      <w:r w:rsidR="00A15F0E">
        <w:t xml:space="preserve">lient to stop the Service from processing any </w:t>
      </w:r>
      <w:r w:rsidR="00302FDB">
        <w:t>Job</w:t>
      </w:r>
      <w:r>
        <w:t>s</w:t>
      </w:r>
      <w:r w:rsidR="00A15F0E">
        <w:t xml:space="preserve"> once any Job currently in Processing is completed </w:t>
      </w:r>
      <w:r>
        <w:t>. This operation has no effect on the current Job and the Service MUST complete the</w:t>
      </w:r>
      <w:r w:rsidR="00A15F0E">
        <w:t xml:space="preserve"> processing of the current </w:t>
      </w:r>
      <w:r w:rsidR="00302FDB">
        <w:t>Job</w:t>
      </w:r>
      <w:r w:rsidR="00A15F0E">
        <w:t>, provided that no other condition or operations preclude it.</w:t>
      </w:r>
      <w:r>
        <w:t xml:space="preserve"> The Service MUST still accept CreateJob operations to create new </w:t>
      </w:r>
      <w:r w:rsidR="00302FDB">
        <w:t>Job</w:t>
      </w:r>
      <w:r>
        <w:t xml:space="preserve">s, but MUST prevent any </w:t>
      </w:r>
      <w:r w:rsidR="00302FDB">
        <w:t>Job</w:t>
      </w:r>
      <w:r>
        <w:t xml:space="preserve">s from entering the 'Processing' state. If the </w:t>
      </w:r>
      <w:r w:rsidR="00A15F0E" w:rsidRPr="00B852A9">
        <w:lastRenderedPageBreak/>
        <w:t>Pause&lt;service&gt;ServiceAfterCurrentJob</w:t>
      </w:r>
      <w:r w:rsidRPr="004A1E52">
        <w:t xml:space="preserve"> </w:t>
      </w:r>
      <w:r>
        <w:t>operation is supported, then the Resume</w:t>
      </w:r>
      <w:r w:rsidR="00A15F0E">
        <w:t>&lt;service&gt;Service</w:t>
      </w:r>
      <w:r>
        <w:t xml:space="preserve"> operation MUST </w:t>
      </w:r>
      <w:r w:rsidR="00A15F0E">
        <w:t xml:space="preserve">also </w:t>
      </w:r>
      <w:r>
        <w:t xml:space="preserve">be supported. </w:t>
      </w:r>
    </w:p>
    <w:p w:rsidR="00A15F0E" w:rsidRDefault="00C9053A" w:rsidP="00C9053A">
      <w:pPr>
        <w:pStyle w:val="BodyText"/>
      </w:pPr>
      <w:r>
        <w:t xml:space="preserve">Service State transitions resulting from a </w:t>
      </w:r>
      <w:r w:rsidR="00A15F0E" w:rsidRPr="00B852A9">
        <w:t>Pause&lt;service&gt;ServiceAfterCurrentJob</w:t>
      </w:r>
      <w:r>
        <w:t xml:space="preserve"> operation are identified in </w:t>
      </w:r>
      <w:r w:rsidR="00812C84">
        <w:fldChar w:fldCharType="begin"/>
      </w:r>
      <w:r>
        <w:instrText xml:space="preserve"> REF _Ref228033444 \h </w:instrText>
      </w:r>
      <w:r w:rsidR="00812C84">
        <w:fldChar w:fldCharType="separate"/>
      </w:r>
      <w:r>
        <w:t xml:space="preserve">Table </w:t>
      </w:r>
      <w:r>
        <w:rPr>
          <w:noProof/>
        </w:rPr>
        <w:t>55</w:t>
      </w:r>
      <w:r w:rsidR="00812C84">
        <w:fldChar w:fldCharType="end"/>
      </w:r>
      <w:r>
        <w:t xml:space="preserve">. </w:t>
      </w:r>
      <w:r w:rsidRPr="007F300F">
        <w:t xml:space="preserve">Note that the response to the </w:t>
      </w:r>
      <w:r w:rsidR="00A15F0E" w:rsidRPr="00B852A9">
        <w:t>Pause&lt;service&gt;ServiceAfterCurrentJob</w:t>
      </w:r>
      <w:r>
        <w:t xml:space="preserve"> request and the Pause</w:t>
      </w:r>
      <w:r w:rsidR="00A15F0E">
        <w:t>&lt;service&gt;Service</w:t>
      </w:r>
      <w:r>
        <w:t xml:space="preserve"> request are exactly the same in implementations where the Service implementation is not able to pause a Job currently in the Processing state. </w:t>
      </w:r>
    </w:p>
    <w:p w:rsidR="00C9053A" w:rsidRDefault="00C9053A" w:rsidP="00C9053A">
      <w:pPr>
        <w:pStyle w:val="BodyText"/>
      </w:pPr>
      <w:r>
        <w:t xml:space="preserve">If the implementation will take more than negligible time to finish processing the current </w:t>
      </w:r>
      <w:r w:rsidR="00302FDB">
        <w:t>Job</w:t>
      </w:r>
      <w:r>
        <w:t xml:space="preserve">, the Service will remain in the Processing state and must add the 'MovingToPaused' value to the Service’s StateReasons element. When the Service transitions to the 'Stopped' state, it removes the 'MovingToPaused' value and adds the 'Paused' value to the Service’s StateReasons element. </w:t>
      </w:r>
    </w:p>
    <w:p w:rsidR="00C9053A" w:rsidRDefault="00C9053A" w:rsidP="00C9053A">
      <w:pPr>
        <w:pStyle w:val="BodyText"/>
      </w:pPr>
      <w:r>
        <w:t xml:space="preserve">For any </w:t>
      </w:r>
      <w:r w:rsidR="00302FDB">
        <w:t>Job</w:t>
      </w:r>
      <w:r>
        <w:t xml:space="preserve">s in the 'Pending' or 'PendingHeld' state, their state is unchanged but the JobStateReasons element must be set to the ‘Stopped' value. However, the Service NEED NOT update those </w:t>
      </w:r>
      <w:r w:rsidR="00302FDB">
        <w:t>Job</w:t>
      </w:r>
      <w:r>
        <w:t xml:space="preserve">s' JobStateReasons element and only need return the 'Stopped' value when those </w:t>
      </w:r>
      <w:r w:rsidR="00302FDB">
        <w:t>Job</w:t>
      </w:r>
      <w:r>
        <w:t xml:space="preserve">s are queried (so-called lazy evaluation). </w:t>
      </w:r>
    </w:p>
    <w:p w:rsidR="00C9053A" w:rsidRDefault="002713B9" w:rsidP="00C9053A">
      <w:pPr>
        <w:pStyle w:val="BodyText"/>
      </w:pPr>
      <w:r>
        <w:t>Provided that the requestor is authorized, t</w:t>
      </w:r>
      <w:r w:rsidR="00C9053A">
        <w:t>he Service MUST accept the request in any</w:t>
      </w:r>
      <w:r>
        <w:t xml:space="preserve"> Service</w:t>
      </w:r>
      <w:r w:rsidR="00C9053A">
        <w:t xml:space="preserve"> state and </w:t>
      </w:r>
      <w:r>
        <w:t xml:space="preserve">MUST </w:t>
      </w:r>
      <w:r w:rsidR="00C9053A">
        <w:t xml:space="preserve">transition the Service to the indicated new State </w:t>
      </w:r>
      <w:r w:rsidR="00A15F0E">
        <w:t xml:space="preserve">as follows </w:t>
      </w:r>
      <w:r w:rsidR="00C9053A">
        <w:t xml:space="preserve">before returning </w:t>
      </w:r>
      <w:r w:rsidR="00A15F0E">
        <w:t>the operation response.</w:t>
      </w:r>
    </w:p>
    <w:p w:rsidR="00C9053A" w:rsidRDefault="00C9053A" w:rsidP="00C9053A">
      <w:pPr>
        <w:pStyle w:val="Caption"/>
      </w:pPr>
      <w:bookmarkStart w:id="113" w:name="_Ref228033444"/>
      <w:bookmarkStart w:id="114" w:name="_Toc228124179"/>
      <w:bookmarkStart w:id="115" w:name="_Toc231895951"/>
      <w:bookmarkStart w:id="116" w:name="_Toc233272693"/>
      <w:bookmarkStart w:id="117" w:name="_Toc250555788"/>
      <w:r>
        <w:t xml:space="preserve">Table </w:t>
      </w:r>
      <w:r w:rsidR="00812C84">
        <w:fldChar w:fldCharType="begin"/>
      </w:r>
      <w:r w:rsidR="005B6DE6">
        <w:instrText xml:space="preserve"> SEQ Table \* ARABIC </w:instrText>
      </w:r>
      <w:r w:rsidR="00812C84">
        <w:fldChar w:fldCharType="separate"/>
      </w:r>
      <w:r w:rsidR="00131D90">
        <w:rPr>
          <w:noProof/>
        </w:rPr>
        <w:t>11</w:t>
      </w:r>
      <w:r w:rsidR="00812C84">
        <w:fldChar w:fldCharType="end"/>
      </w:r>
      <w:bookmarkEnd w:id="113"/>
      <w:r>
        <w:t xml:space="preserve"> </w:t>
      </w:r>
      <w:r w:rsidR="00131D90">
        <w:t>–System States Changes in Response to</w:t>
      </w:r>
      <w:r w:rsidRPr="00851F85">
        <w:t xml:space="preserve"> Pause</w:t>
      </w:r>
      <w:r w:rsidR="00A15F0E">
        <w:t>&lt;system&gt;System</w:t>
      </w:r>
      <w:r>
        <w:t>AfterCurrentJob</w:t>
      </w:r>
      <w:r w:rsidRPr="00851F85">
        <w:t xml:space="preserve"> Operation</w:t>
      </w:r>
      <w:bookmarkEnd w:id="114"/>
      <w:bookmarkEnd w:id="115"/>
      <w:bookmarkEnd w:id="116"/>
      <w:bookmarkEnd w:id="117"/>
    </w:p>
    <w:tbl>
      <w:tblPr>
        <w:tblW w:w="8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8"/>
        <w:gridCol w:w="2160"/>
        <w:gridCol w:w="1800"/>
        <w:gridCol w:w="1260"/>
        <w:gridCol w:w="1382"/>
      </w:tblGrid>
      <w:tr w:rsidR="00C9053A" w:rsidRPr="00B85B74" w:rsidTr="00C9053A">
        <w:trPr>
          <w:tblHeader/>
        </w:trPr>
        <w:tc>
          <w:tcPr>
            <w:tcW w:w="2358" w:type="dxa"/>
          </w:tcPr>
          <w:p w:rsidR="00C9053A" w:rsidRDefault="00C9053A" w:rsidP="00C9053A">
            <w:pPr>
              <w:rPr>
                <w:rStyle w:val="SubtleReference"/>
              </w:rPr>
            </w:pPr>
            <w:r w:rsidRPr="001B3EE7">
              <w:rPr>
                <w:rStyle w:val="SubtleReference"/>
              </w:rPr>
              <w:t>Current Service State</w:t>
            </w:r>
          </w:p>
        </w:tc>
        <w:tc>
          <w:tcPr>
            <w:tcW w:w="2160" w:type="dxa"/>
          </w:tcPr>
          <w:p w:rsidR="00C9053A" w:rsidRDefault="00C9053A" w:rsidP="00C9053A">
            <w:pPr>
              <w:rPr>
                <w:rStyle w:val="SubtleReference"/>
                <w:rFonts w:cs="Times New Roman"/>
                <w:b w:val="0"/>
              </w:rPr>
            </w:pPr>
            <w:r w:rsidRPr="001B3EE7">
              <w:rPr>
                <w:rStyle w:val="SubtleReference"/>
              </w:rPr>
              <w:t>New Service State</w:t>
            </w:r>
          </w:p>
        </w:tc>
        <w:tc>
          <w:tcPr>
            <w:tcW w:w="1800" w:type="dxa"/>
          </w:tcPr>
          <w:p w:rsidR="00C9053A" w:rsidRDefault="00C9053A" w:rsidP="00C9053A">
            <w:pPr>
              <w:rPr>
                <w:rStyle w:val="SubtleReference"/>
                <w:rFonts w:cs="Times New Roman"/>
                <w:b w:val="0"/>
              </w:rPr>
            </w:pPr>
            <w:r w:rsidRPr="001B3EE7">
              <w:rPr>
                <w:rStyle w:val="SubtleReference"/>
              </w:rPr>
              <w:t>StateReason</w:t>
            </w:r>
          </w:p>
        </w:tc>
        <w:tc>
          <w:tcPr>
            <w:tcW w:w="1260" w:type="dxa"/>
          </w:tcPr>
          <w:p w:rsidR="00C9053A" w:rsidRDefault="00C9053A" w:rsidP="00C9053A">
            <w:pPr>
              <w:rPr>
                <w:rStyle w:val="SubtleReference"/>
                <w:rFonts w:cs="Times New Roman"/>
                <w:b w:val="0"/>
              </w:rPr>
            </w:pPr>
            <w:r w:rsidRPr="001B3EE7">
              <w:rPr>
                <w:rStyle w:val="SubtleReference"/>
              </w:rPr>
              <w:t>Status</w:t>
            </w:r>
          </w:p>
        </w:tc>
        <w:tc>
          <w:tcPr>
            <w:tcW w:w="1382" w:type="dxa"/>
          </w:tcPr>
          <w:p w:rsidR="00C9053A" w:rsidRDefault="00C9053A" w:rsidP="00C9053A">
            <w:pPr>
              <w:rPr>
                <w:rStyle w:val="SubtleReference"/>
                <w:rFonts w:cs="Times New Roman"/>
                <w:b w:val="0"/>
              </w:rPr>
            </w:pPr>
          </w:p>
        </w:tc>
      </w:tr>
      <w:tr w:rsidR="00C9053A" w:rsidRPr="00B85B74" w:rsidTr="00C9053A">
        <w:tc>
          <w:tcPr>
            <w:tcW w:w="2358" w:type="dxa"/>
          </w:tcPr>
          <w:p w:rsidR="00C9053A" w:rsidRDefault="00C9053A" w:rsidP="00C9053A">
            <w:pPr>
              <w:pStyle w:val="IntenseQuote"/>
            </w:pPr>
            <w:r w:rsidRPr="00B85B74">
              <w:t>Idle</w:t>
            </w:r>
          </w:p>
        </w:tc>
        <w:tc>
          <w:tcPr>
            <w:tcW w:w="2160" w:type="dxa"/>
          </w:tcPr>
          <w:p w:rsidR="00C9053A" w:rsidRDefault="00C9053A" w:rsidP="00C9053A">
            <w:pPr>
              <w:pStyle w:val="IntenseQuote"/>
            </w:pPr>
            <w:r w:rsidRPr="00B85B74">
              <w:t>Stopped</w:t>
            </w:r>
          </w:p>
        </w:tc>
        <w:tc>
          <w:tcPr>
            <w:tcW w:w="1800" w:type="dxa"/>
          </w:tcPr>
          <w:p w:rsidR="00C9053A" w:rsidRDefault="00C9053A" w:rsidP="00C9053A">
            <w:pPr>
              <w:pStyle w:val="IntenseQuote"/>
            </w:pPr>
            <w:r w:rsidRPr="00B85B74">
              <w:t>Paused</w:t>
            </w:r>
          </w:p>
        </w:tc>
        <w:tc>
          <w:tcPr>
            <w:tcW w:w="1260" w:type="dxa"/>
          </w:tcPr>
          <w:p w:rsidR="00C9053A" w:rsidRDefault="00C9053A" w:rsidP="00C9053A">
            <w:pPr>
              <w:pStyle w:val="IntenseQuote"/>
            </w:pPr>
            <w:r w:rsidRPr="00B85B74">
              <w:t>Success</w:t>
            </w:r>
          </w:p>
        </w:tc>
        <w:tc>
          <w:tcPr>
            <w:tcW w:w="1382" w:type="dxa"/>
          </w:tcPr>
          <w:p w:rsidR="00C9053A" w:rsidRDefault="00C9053A" w:rsidP="00C9053A">
            <w:pPr>
              <w:pStyle w:val="IntenseQuote"/>
            </w:pPr>
          </w:p>
        </w:tc>
      </w:tr>
      <w:tr w:rsidR="00C9053A" w:rsidRPr="00B85B74" w:rsidTr="00C9053A">
        <w:tc>
          <w:tcPr>
            <w:tcW w:w="2358" w:type="dxa"/>
          </w:tcPr>
          <w:p w:rsidR="00C9053A" w:rsidRDefault="00C9053A" w:rsidP="00C9053A">
            <w:pPr>
              <w:pStyle w:val="IntenseQuote"/>
            </w:pPr>
            <w:r w:rsidRPr="00B85B74">
              <w:t>Processing</w:t>
            </w:r>
          </w:p>
        </w:tc>
        <w:tc>
          <w:tcPr>
            <w:tcW w:w="2160" w:type="dxa"/>
          </w:tcPr>
          <w:p w:rsidR="00C9053A" w:rsidRDefault="00C9053A" w:rsidP="00C9053A">
            <w:pPr>
              <w:pStyle w:val="IntenseQuote"/>
            </w:pPr>
            <w:r w:rsidRPr="00B85B74">
              <w:t>Processing</w:t>
            </w:r>
          </w:p>
        </w:tc>
        <w:tc>
          <w:tcPr>
            <w:tcW w:w="1800" w:type="dxa"/>
          </w:tcPr>
          <w:p w:rsidR="00C9053A" w:rsidRDefault="00C9053A" w:rsidP="00C9053A">
            <w:pPr>
              <w:pStyle w:val="IntenseQuote"/>
            </w:pPr>
            <w:r w:rsidRPr="00B85B74">
              <w:t>MovingToPaused</w:t>
            </w:r>
          </w:p>
        </w:tc>
        <w:tc>
          <w:tcPr>
            <w:tcW w:w="1260" w:type="dxa"/>
          </w:tcPr>
          <w:p w:rsidR="00C9053A" w:rsidRDefault="00C9053A" w:rsidP="00C9053A">
            <w:pPr>
              <w:pStyle w:val="IntenseQuote"/>
            </w:pPr>
            <w:r w:rsidRPr="00B85B74">
              <w:t>Success</w:t>
            </w:r>
          </w:p>
        </w:tc>
        <w:tc>
          <w:tcPr>
            <w:tcW w:w="1382" w:type="dxa"/>
          </w:tcPr>
          <w:p w:rsidR="00C9053A" w:rsidRDefault="00C9053A" w:rsidP="00C9053A">
            <w:pPr>
              <w:pStyle w:val="IntenseQuote"/>
            </w:pPr>
            <w:r w:rsidRPr="00B85B74">
              <w:t>See Note 1</w:t>
            </w:r>
          </w:p>
        </w:tc>
      </w:tr>
      <w:tr w:rsidR="00C9053A" w:rsidRPr="00B85B74" w:rsidTr="00C9053A">
        <w:tc>
          <w:tcPr>
            <w:tcW w:w="2358" w:type="dxa"/>
          </w:tcPr>
          <w:p w:rsidR="00C9053A" w:rsidRDefault="00C9053A" w:rsidP="00C9053A">
            <w:pPr>
              <w:pStyle w:val="IntenseQuote"/>
            </w:pPr>
            <w:r w:rsidRPr="00B85B74">
              <w:t>Stopped</w:t>
            </w:r>
          </w:p>
        </w:tc>
        <w:tc>
          <w:tcPr>
            <w:tcW w:w="2160" w:type="dxa"/>
          </w:tcPr>
          <w:p w:rsidR="00C9053A" w:rsidRDefault="00C9053A" w:rsidP="00C9053A">
            <w:pPr>
              <w:pStyle w:val="IntenseQuote"/>
            </w:pPr>
            <w:r w:rsidRPr="00B85B74">
              <w:t>Stopped</w:t>
            </w:r>
          </w:p>
        </w:tc>
        <w:tc>
          <w:tcPr>
            <w:tcW w:w="1800" w:type="dxa"/>
          </w:tcPr>
          <w:p w:rsidR="00C9053A" w:rsidRDefault="00C9053A" w:rsidP="00C9053A">
            <w:pPr>
              <w:pStyle w:val="IntenseQuote"/>
            </w:pPr>
            <w:r w:rsidRPr="00B85B74">
              <w:t>Paused</w:t>
            </w:r>
          </w:p>
        </w:tc>
        <w:tc>
          <w:tcPr>
            <w:tcW w:w="1260" w:type="dxa"/>
          </w:tcPr>
          <w:p w:rsidR="00C9053A" w:rsidRDefault="00C9053A" w:rsidP="00C9053A">
            <w:pPr>
              <w:pStyle w:val="IntenseQuote"/>
            </w:pPr>
            <w:r w:rsidRPr="00B85B74">
              <w:t>Success</w:t>
            </w:r>
          </w:p>
        </w:tc>
        <w:tc>
          <w:tcPr>
            <w:tcW w:w="1382" w:type="dxa"/>
          </w:tcPr>
          <w:p w:rsidR="00C9053A" w:rsidRDefault="00C9053A" w:rsidP="00C9053A">
            <w:pPr>
              <w:pStyle w:val="IntenseQuote"/>
            </w:pPr>
          </w:p>
        </w:tc>
      </w:tr>
    </w:tbl>
    <w:p w:rsidR="00C9053A" w:rsidRDefault="00C9053A" w:rsidP="00C9053A">
      <w:pPr>
        <w:pStyle w:val="Note"/>
      </w:pPr>
      <w:r w:rsidRPr="003F61E3">
        <w:rPr>
          <w:b/>
        </w:rPr>
        <w:t>Note :</w:t>
      </w:r>
      <w:r w:rsidRPr="003F61E3">
        <w:t xml:space="preserve"> Once the currently processing </w:t>
      </w:r>
      <w:r>
        <w:t xml:space="preserve">Job </w:t>
      </w:r>
      <w:r w:rsidRPr="003F61E3">
        <w:t>completes, the Service state will transition to ‘Stopped’ and the MovingToPaused StateReason will be remove and replaced with ‘Paused’</w:t>
      </w:r>
    </w:p>
    <w:p w:rsidR="00C9053A" w:rsidRDefault="00C9053A" w:rsidP="00C9053A">
      <w:pPr>
        <w:pStyle w:val="Note"/>
      </w:pPr>
    </w:p>
    <w:p w:rsidR="00C9053A" w:rsidRPr="00160C74" w:rsidRDefault="00C9053A" w:rsidP="00742227">
      <w:pPr>
        <w:pStyle w:val="Heading4"/>
      </w:pPr>
      <w:bookmarkStart w:id="118" w:name="_Toc250912761"/>
      <w:r w:rsidRPr="00160C74">
        <w:t>Promote&lt;service&gt;Job</w:t>
      </w:r>
      <w:bookmarkEnd w:id="118"/>
      <w:r w:rsidRPr="00160C74">
        <w:t xml:space="preserve"> </w:t>
      </w:r>
    </w:p>
    <w:p w:rsidR="00717DE4" w:rsidRDefault="00C9053A" w:rsidP="00717DE4">
      <w:r w:rsidRPr="00160C74">
        <w:t>The Promote&lt;service&gt;Job operation schedules the identified Job to be processed next, after the</w:t>
      </w:r>
      <w:r w:rsidR="00EE4C7F" w:rsidRPr="00160C74">
        <w:t xml:space="preserve"> currently processing Job or, if the request includes the predecessor JobID, immediately after the</w:t>
      </w:r>
      <w:r w:rsidRPr="00160C74">
        <w:t xml:space="preserve"> </w:t>
      </w:r>
      <w:r w:rsidR="00EE4C7F" w:rsidRPr="00160C74">
        <w:t>identified predecessor Job.</w:t>
      </w:r>
      <w:r w:rsidR="00B104F9">
        <w:t xml:space="preserve"> </w:t>
      </w:r>
      <w:r w:rsidR="00EE4C7F" w:rsidRPr="00160C74">
        <w:t xml:space="preserve">The Promote&lt;service&gt;Job operation is </w:t>
      </w:r>
      <w:r w:rsidR="00EB427E">
        <w:t>a combination of</w:t>
      </w:r>
      <w:r w:rsidR="00EE4C7F" w:rsidRPr="00160C74">
        <w:t xml:space="preserve"> the IPP Promote-Job and Schedule-Job-After </w:t>
      </w:r>
      <w:r w:rsidR="00EB427E">
        <w:t xml:space="preserve">operations. If the predecessor Job is not specified, it acts in the same way as </w:t>
      </w:r>
      <w:r w:rsidR="00EE4C7F" w:rsidRPr="00160C74">
        <w:t xml:space="preserve">the antecedent IPP Promote-Job </w:t>
      </w:r>
      <w:r w:rsidR="00EB427E">
        <w:t>operation. If the predecessor Job is specifi</w:t>
      </w:r>
      <w:r w:rsidR="00717DE4">
        <w:t xml:space="preserve">ed, it acts the same way as </w:t>
      </w:r>
      <w:r w:rsidR="00EE4C7F" w:rsidRPr="00160C74">
        <w:t xml:space="preserve">the </w:t>
      </w:r>
      <w:r w:rsidR="00EB427E" w:rsidRPr="00160C74">
        <w:t>antecedent IPP Schedule-Job-After</w:t>
      </w:r>
      <w:r w:rsidR="00B104F9">
        <w:t xml:space="preserve"> </w:t>
      </w:r>
      <w:r w:rsidR="00EB427E">
        <w:t>op</w:t>
      </w:r>
      <w:r w:rsidR="00717DE4">
        <w:t>eration</w:t>
      </w:r>
      <w:r w:rsidR="00EB427E">
        <w:t xml:space="preserve">. </w:t>
      </w:r>
    </w:p>
    <w:p w:rsidR="00160C74" w:rsidRPr="00160C74" w:rsidRDefault="00160C74" w:rsidP="00717DE4">
      <w:r w:rsidRPr="00160C74">
        <w:t xml:space="preserve">The identified target Job must be in the 'Pending' state. If the identified target Job is not in the 'Pending' state or if the predecessor Job </w:t>
      </w:r>
      <w:r>
        <w:t>is</w:t>
      </w:r>
      <w:r w:rsidRPr="00160C74">
        <w:t xml:space="preserve"> identified and</w:t>
      </w:r>
      <w:r w:rsidR="00717DE4">
        <w:t xml:space="preserve"> it </w:t>
      </w:r>
      <w:r w:rsidRPr="00160C74">
        <w:t>is not in</w:t>
      </w:r>
      <w:r w:rsidR="00B104F9">
        <w:t xml:space="preserve"> </w:t>
      </w:r>
      <w:r w:rsidRPr="00160C74">
        <w:t xml:space="preserve">the ‘Pending’, ‘Processing’ or ‘ProcessingStopped’ state, the Service MUST reject the request and return an appropriate status code. </w:t>
      </w:r>
      <w:r>
        <w:t xml:space="preserve">If the </w:t>
      </w:r>
      <w:r w:rsidRPr="00160C74">
        <w:t xml:space="preserve">Promote&lt;service&gt;Job </w:t>
      </w:r>
      <w:r>
        <w:t xml:space="preserve">request is accepted, the target </w:t>
      </w:r>
      <w:r w:rsidR="00302FDB">
        <w:t>Job</w:t>
      </w:r>
      <w:r w:rsidR="002713B9">
        <w:t xml:space="preserve"> MUST be</w:t>
      </w:r>
      <w:r>
        <w:t xml:space="preserve"> processed immediately </w:t>
      </w:r>
      <w:r w:rsidR="00C9053A" w:rsidRPr="00160C74">
        <w:t xml:space="preserve">after the </w:t>
      </w:r>
      <w:r>
        <w:t xml:space="preserve">current or identified </w:t>
      </w:r>
      <w:r w:rsidR="00C9053A" w:rsidRPr="00160C74">
        <w:t xml:space="preserve">predecessor Job reaches a Termination state (Cancelled, Completed or Aborted) </w:t>
      </w:r>
    </w:p>
    <w:p w:rsidR="00C9053A" w:rsidRDefault="00C9053A" w:rsidP="00717DE4">
      <w:r w:rsidRPr="00160C74">
        <w:t>Note that the action of this operation is consistent even if a previous Promote</w:t>
      </w:r>
      <w:r w:rsidR="002713B9">
        <w:t>&lt;service&gt;</w:t>
      </w:r>
      <w:r w:rsidRPr="00160C74">
        <w:t xml:space="preserve">Job Request has caused some other Job to be scheduled after the current or </w:t>
      </w:r>
      <w:r w:rsidR="00160C74" w:rsidRPr="00160C74">
        <w:t>predecessor</w:t>
      </w:r>
      <w:r w:rsidRPr="00160C74">
        <w:t xml:space="preserve"> Job; that is, within the rescheduling time limitations of the Service, the Job identified in the last Promote</w:t>
      </w:r>
      <w:r w:rsidR="00A63756">
        <w:t>&lt;service&gt;</w:t>
      </w:r>
      <w:r w:rsidRPr="00160C74">
        <w:t xml:space="preserve">Job Request accepted will be processed next. </w:t>
      </w:r>
    </w:p>
    <w:p w:rsidR="00C9053A" w:rsidRDefault="00C9053A" w:rsidP="00742227">
      <w:pPr>
        <w:pStyle w:val="Heading4"/>
      </w:pPr>
      <w:bookmarkStart w:id="119" w:name="_Toc194966686"/>
      <w:bookmarkStart w:id="120" w:name="_Toc208911645"/>
      <w:bookmarkStart w:id="121" w:name="_Toc250912764"/>
      <w:bookmarkEnd w:id="112"/>
      <w:r w:rsidRPr="00561CD5">
        <w:lastRenderedPageBreak/>
        <w:t>ReleaseNew</w:t>
      </w:r>
      <w:r>
        <w:t>&lt;service&gt;</w:t>
      </w:r>
      <w:r w:rsidRPr="00561CD5">
        <w:t>Jobs</w:t>
      </w:r>
      <w:bookmarkEnd w:id="119"/>
      <w:bookmarkEnd w:id="120"/>
      <w:bookmarkEnd w:id="121"/>
    </w:p>
    <w:p w:rsidR="00C9053A" w:rsidRDefault="00C9053A" w:rsidP="00C9053A">
      <w:bookmarkStart w:id="122" w:name="_Toc194966687"/>
      <w:r>
        <w:t xml:space="preserve">The </w:t>
      </w:r>
      <w:r w:rsidRPr="00561CD5">
        <w:t>ReleaseNew</w:t>
      </w:r>
      <w:r>
        <w:t>&lt;service&gt;</w:t>
      </w:r>
      <w:r w:rsidRPr="00561CD5">
        <w:t>Jobs</w:t>
      </w:r>
      <w:r>
        <w:t xml:space="preserve"> operation allows a client to remove the condition initiated by HoldNew</w:t>
      </w:r>
      <w:r w:rsidR="0080258E">
        <w:t>&lt;service&gt;</w:t>
      </w:r>
      <w:r>
        <w:t xml:space="preserve">Jobs and to release all </w:t>
      </w:r>
      <w:r w:rsidR="0080258E">
        <w:t xml:space="preserve">Jobs </w:t>
      </w:r>
      <w:r>
        <w:t xml:space="preserve">previously </w:t>
      </w:r>
      <w:r w:rsidR="0080258E">
        <w:t>forced to a PendingHeld state by the HoldNew&lt;service&gt;Jobs initiated condition</w:t>
      </w:r>
      <w:r>
        <w:t xml:space="preserve"> so </w:t>
      </w:r>
      <w:r w:rsidR="0080258E">
        <w:t>that</w:t>
      </w:r>
      <w:r w:rsidR="00B104F9">
        <w:t xml:space="preserve"> </w:t>
      </w:r>
      <w:r w:rsidR="0080258E">
        <w:t>these Jobs are</w:t>
      </w:r>
      <w:r>
        <w:t xml:space="preserve"> eligible for scheduling. This is done by remove the 'JobHoldUntilSpecified' value from the Job's JobStateReasons element and changing the Jobs’ states to ‘Pending’.</w:t>
      </w:r>
    </w:p>
    <w:p w:rsidR="0080258E" w:rsidRDefault="002713B9" w:rsidP="0080258E">
      <w:r>
        <w:t>Provided that the requestor is authorized, t</w:t>
      </w:r>
      <w:r w:rsidR="0080258E">
        <w:t xml:space="preserve">he Service </w:t>
      </w:r>
      <w:r w:rsidR="0080258E" w:rsidRPr="00936988">
        <w:t xml:space="preserve">MUST accept this request in any </w:t>
      </w:r>
      <w:r>
        <w:t xml:space="preserve">Service </w:t>
      </w:r>
      <w:r w:rsidR="0080258E" w:rsidRPr="00936988">
        <w:t>state</w:t>
      </w:r>
      <w:r>
        <w:t xml:space="preserve"> and the Service MUST remove the 'JobHoldUntilSpecified' value from the Job's JobStateReasons element for any Job previously forced to a PendingHeld state by the HoldNew&lt;service&gt;Jobs initiated condition</w:t>
      </w:r>
      <w:r w:rsidR="0080258E">
        <w:t xml:space="preserve">. </w:t>
      </w:r>
    </w:p>
    <w:p w:rsidR="00C9053A" w:rsidRDefault="00C9053A" w:rsidP="00C9053A">
      <w:r>
        <w:t xml:space="preserve">If the ReleaseNewScanJobs operation is supported, then the HoldNewScanJobs operation MUST be supported, and vice-versa. </w:t>
      </w:r>
    </w:p>
    <w:p w:rsidR="00C9053A" w:rsidRDefault="00C9053A" w:rsidP="00742227">
      <w:pPr>
        <w:pStyle w:val="Heading4"/>
      </w:pPr>
      <w:bookmarkStart w:id="123" w:name="_Toc250912765"/>
      <w:r w:rsidRPr="00561CD5">
        <w:t>Res</w:t>
      </w:r>
      <w:r>
        <w:t>tart&lt;service&gt;Service</w:t>
      </w:r>
      <w:bookmarkEnd w:id="123"/>
    </w:p>
    <w:p w:rsidR="00C9053A" w:rsidRDefault="00C9053A" w:rsidP="00C9053A">
      <w:r w:rsidRPr="005D475D">
        <w:t>The Restart&lt;service&gt;Service operation causes a Service in any state, even a previously shut down instance of a Service, to be initialized and set to the Idle state, provided that no errors occur or conditions exist that would prevent normal operation. The handing of Jobs that were in the Processing, Pending, PendingHeld, and ProcessingHeld states state prior to Restart is implementation dependent, but a Service Restart MUST be performed as gracefully as possible and in a way preserving the content</w:t>
      </w:r>
      <w:r>
        <w:t xml:space="preserve"> and integrity of any non-terminated Jobs. Job history data, if supported, SHOULD also be preserved.</w:t>
      </w:r>
    </w:p>
    <w:p w:rsidR="00564D1F" w:rsidRPr="00486F70" w:rsidRDefault="002713B9" w:rsidP="00486F70">
      <w:r>
        <w:t>Provided that the requestor is authorized, t</w:t>
      </w:r>
      <w:r w:rsidR="00564D1F" w:rsidRPr="00486F70">
        <w:t xml:space="preserve">he Service MUST accept the request </w:t>
      </w:r>
      <w:r w:rsidR="00486F70" w:rsidRPr="00486F70">
        <w:t xml:space="preserve">Restart&lt;service&gt;Service </w:t>
      </w:r>
      <w:r w:rsidR="00564D1F" w:rsidRPr="00486F70">
        <w:t xml:space="preserve">regardless of its current state. Providing that no conditions exist that would normally prevent these actions, the Service MUST initialize its State to </w:t>
      </w:r>
      <w:r w:rsidR="00486F70" w:rsidRPr="00486F70">
        <w:t>Idle, clear the StateReasons element and set the</w:t>
      </w:r>
      <w:r w:rsidR="00486F70">
        <w:t xml:space="preserve"> IsAcceptingJobs e</w:t>
      </w:r>
      <w:r w:rsidR="00486F70" w:rsidRPr="00486F70">
        <w:t>lement to true.</w:t>
      </w:r>
    </w:p>
    <w:p w:rsidR="00C9053A" w:rsidRDefault="00C9053A" w:rsidP="00742227">
      <w:pPr>
        <w:pStyle w:val="Heading4"/>
      </w:pPr>
      <w:bookmarkStart w:id="124" w:name="_Toc194966689"/>
      <w:bookmarkStart w:id="125" w:name="_Toc208911646"/>
      <w:bookmarkStart w:id="126" w:name="_Toc250912767"/>
      <w:bookmarkEnd w:id="122"/>
      <w:r w:rsidRPr="00561CD5">
        <w:t>Resume</w:t>
      </w:r>
      <w:bookmarkEnd w:id="124"/>
      <w:bookmarkEnd w:id="125"/>
      <w:r>
        <w:t>&lt;service&gt;Service</w:t>
      </w:r>
      <w:bookmarkEnd w:id="126"/>
    </w:p>
    <w:p w:rsidR="00C9053A" w:rsidRDefault="00C9053A" w:rsidP="00C9053A">
      <w:pPr>
        <w:pStyle w:val="BodyText"/>
      </w:pPr>
      <w:bookmarkStart w:id="127" w:name="_Toc194966690"/>
      <w:bookmarkStart w:id="128" w:name="_Toc208911647"/>
      <w:r>
        <w:t xml:space="preserve">The </w:t>
      </w:r>
      <w:r w:rsidRPr="00561CD5">
        <w:t>Resume</w:t>
      </w:r>
      <w:r>
        <w:t>&lt;service&gt;</w:t>
      </w:r>
      <w:r w:rsidR="00AA1CEB">
        <w:t>Service</w:t>
      </w:r>
      <w:r>
        <w:t xml:space="preserve"> operation allows a client to cause the Service to</w:t>
      </w:r>
      <w:r w:rsidR="00B104F9">
        <w:t xml:space="preserve"> </w:t>
      </w:r>
      <w:r w:rsidR="00AA1CEB">
        <w:t>resume</w:t>
      </w:r>
      <w:r>
        <w:t xml:space="preserve"> scheduling </w:t>
      </w:r>
      <w:r w:rsidR="00302FDB">
        <w:t>Job</w:t>
      </w:r>
      <w:r>
        <w:t>s after scheduling has been paused</w:t>
      </w:r>
      <w:r w:rsidR="00AA1CEB">
        <w:t xml:space="preserve">. </w:t>
      </w:r>
      <w:r w:rsidR="00962ABF">
        <w:t>Provided that the requestor is authorized</w:t>
      </w:r>
      <w:r w:rsidR="002713B9">
        <w:t xml:space="preserve"> and the Service supports this operation, </w:t>
      </w:r>
      <w:r w:rsidR="00962ABF">
        <w:t>a S</w:t>
      </w:r>
      <w:r w:rsidR="00AA1CEB">
        <w:t xml:space="preserve">ervice MUST accept a </w:t>
      </w:r>
      <w:r w:rsidR="00AA1CEB" w:rsidRPr="00561CD5">
        <w:t>Resume</w:t>
      </w:r>
      <w:r w:rsidR="00AA1CEB">
        <w:t xml:space="preserve">&lt;service&gt;Service request </w:t>
      </w:r>
      <w:r w:rsidR="00131D90">
        <w:t xml:space="preserve">regardless of the current Service state; see </w:t>
      </w:r>
      <w:r w:rsidR="00131D90" w:rsidRPr="00131D90">
        <w:rPr>
          <w:highlight w:val="red"/>
        </w:rPr>
        <w:t>table</w:t>
      </w:r>
      <w:r w:rsidR="00131D90">
        <w:t xml:space="preserve"> .</w:t>
      </w:r>
      <w:r w:rsidR="00AA1CEB">
        <w:t xml:space="preserve"> If there are no other reasons why the Service is in the Stopped state, </w:t>
      </w:r>
      <w:r>
        <w:t>this operation return</w:t>
      </w:r>
      <w:r w:rsidR="00131D90">
        <w:t>s the Service from the Stopped</w:t>
      </w:r>
      <w:r>
        <w:t xml:space="preserve"> state to the Idle or Processing state from which it was paused, and removes the 'Paused' value to the Service’s StateReasons element. </w:t>
      </w:r>
    </w:p>
    <w:p w:rsidR="00C9053A" w:rsidRDefault="00C9053A" w:rsidP="00C9053A">
      <w:pPr>
        <w:pStyle w:val="BodyText"/>
      </w:pPr>
      <w:r>
        <w:t>If the Resume</w:t>
      </w:r>
      <w:r w:rsidR="00AA1CEB">
        <w:t>&lt;service&gt;</w:t>
      </w:r>
      <w:r>
        <w:t>Service operation is supported</w:t>
      </w:r>
      <w:r w:rsidR="00962ABF">
        <w:t>, th</w:t>
      </w:r>
      <w:r>
        <w:t>en the Pause</w:t>
      </w:r>
      <w:r w:rsidR="00AA1CEB">
        <w:t>&lt;service&gt;</w:t>
      </w:r>
      <w:r>
        <w:t xml:space="preserve">Service operation MUST be supported, and vice-versa. </w:t>
      </w:r>
    </w:p>
    <w:p w:rsidR="00131D90" w:rsidRDefault="00131D90" w:rsidP="00131D90">
      <w:pPr>
        <w:pStyle w:val="Caption"/>
      </w:pPr>
      <w:r>
        <w:t xml:space="preserve">Table </w:t>
      </w:r>
      <w:r w:rsidR="00812C84">
        <w:fldChar w:fldCharType="begin"/>
      </w:r>
      <w:r w:rsidR="005B6DE6">
        <w:instrText xml:space="preserve"> SEQ Table \* ARABIC </w:instrText>
      </w:r>
      <w:r w:rsidR="00812C84">
        <w:fldChar w:fldCharType="separate"/>
      </w:r>
      <w:r>
        <w:rPr>
          <w:noProof/>
        </w:rPr>
        <w:t>12</w:t>
      </w:r>
      <w:r w:rsidR="00812C84">
        <w:fldChar w:fldCharType="end"/>
      </w:r>
      <w:r>
        <w:t xml:space="preserve"> - System State Changes in Response to Resume&lt;service&gt;Service</w:t>
      </w:r>
    </w:p>
    <w:tbl>
      <w:tblPr>
        <w:tblStyle w:val="TableGrid"/>
        <w:tblW w:w="0" w:type="auto"/>
        <w:jc w:val="center"/>
        <w:tblLook w:val="04A0"/>
      </w:tblPr>
      <w:tblGrid>
        <w:gridCol w:w="1826"/>
        <w:gridCol w:w="1631"/>
        <w:gridCol w:w="972"/>
        <w:gridCol w:w="3614"/>
      </w:tblGrid>
      <w:tr w:rsidR="00131D90" w:rsidRPr="00131D90" w:rsidTr="00131D90">
        <w:trPr>
          <w:cantSplit/>
          <w:jc w:val="center"/>
        </w:trPr>
        <w:tc>
          <w:tcPr>
            <w:tcW w:w="0" w:type="auto"/>
          </w:tcPr>
          <w:p w:rsidR="00131D90" w:rsidRPr="00131D90" w:rsidRDefault="00131D90" w:rsidP="00131D90">
            <w:pPr>
              <w:rPr>
                <w:b/>
                <w:sz w:val="16"/>
                <w:szCs w:val="16"/>
              </w:rPr>
            </w:pPr>
            <w:r w:rsidRPr="00131D90">
              <w:rPr>
                <w:b/>
                <w:sz w:val="16"/>
                <w:szCs w:val="16"/>
              </w:rPr>
              <w:t xml:space="preserve">Current Service state </w:t>
            </w:r>
          </w:p>
        </w:tc>
        <w:tc>
          <w:tcPr>
            <w:tcW w:w="0" w:type="auto"/>
          </w:tcPr>
          <w:p w:rsidR="00131D90" w:rsidRPr="00131D90" w:rsidRDefault="00131D90" w:rsidP="00131D90">
            <w:pPr>
              <w:rPr>
                <w:b/>
                <w:sz w:val="16"/>
                <w:szCs w:val="16"/>
              </w:rPr>
            </w:pPr>
            <w:r w:rsidRPr="00131D90">
              <w:rPr>
                <w:b/>
                <w:sz w:val="16"/>
                <w:szCs w:val="16"/>
              </w:rPr>
              <w:t>New Service state-</w:t>
            </w:r>
          </w:p>
        </w:tc>
        <w:tc>
          <w:tcPr>
            <w:tcW w:w="0" w:type="auto"/>
          </w:tcPr>
          <w:p w:rsidR="00131D90" w:rsidRPr="00131D90" w:rsidRDefault="00131D90" w:rsidP="00131D90">
            <w:pPr>
              <w:rPr>
                <w:b/>
                <w:sz w:val="16"/>
                <w:szCs w:val="16"/>
              </w:rPr>
            </w:pPr>
            <w:r w:rsidRPr="00131D90">
              <w:rPr>
                <w:b/>
                <w:sz w:val="16"/>
                <w:szCs w:val="16"/>
              </w:rPr>
              <w:t xml:space="preserve"> response</w:t>
            </w:r>
          </w:p>
        </w:tc>
        <w:tc>
          <w:tcPr>
            <w:tcW w:w="0" w:type="auto"/>
          </w:tcPr>
          <w:p w:rsidR="00131D90" w:rsidRPr="00131D90" w:rsidRDefault="00131D90" w:rsidP="00131D90">
            <w:pPr>
              <w:rPr>
                <w:b/>
                <w:sz w:val="16"/>
                <w:szCs w:val="16"/>
              </w:rPr>
            </w:pPr>
            <w:r w:rsidRPr="00131D90">
              <w:rPr>
                <w:b/>
                <w:sz w:val="16"/>
                <w:szCs w:val="16"/>
              </w:rPr>
              <w:t xml:space="preserve"> Comment</w:t>
            </w:r>
          </w:p>
        </w:tc>
      </w:tr>
      <w:tr w:rsidR="00131D90" w:rsidRPr="00131D90" w:rsidTr="00131D90">
        <w:trPr>
          <w:cantSplit/>
          <w:jc w:val="center"/>
        </w:trPr>
        <w:tc>
          <w:tcPr>
            <w:tcW w:w="0" w:type="auto"/>
          </w:tcPr>
          <w:p w:rsidR="00131D90" w:rsidRPr="00131D90" w:rsidRDefault="00131D90" w:rsidP="00131D90">
            <w:pPr>
              <w:spacing w:before="0"/>
              <w:rPr>
                <w:sz w:val="16"/>
                <w:szCs w:val="16"/>
              </w:rPr>
            </w:pPr>
            <w:r>
              <w:rPr>
                <w:sz w:val="16"/>
                <w:szCs w:val="16"/>
              </w:rPr>
              <w:t>I</w:t>
            </w:r>
            <w:r w:rsidRPr="00131D90">
              <w:rPr>
                <w:sz w:val="16"/>
                <w:szCs w:val="16"/>
              </w:rPr>
              <w:t>dle</w:t>
            </w:r>
          </w:p>
        </w:tc>
        <w:tc>
          <w:tcPr>
            <w:tcW w:w="0" w:type="auto"/>
          </w:tcPr>
          <w:p w:rsidR="00131D90" w:rsidRPr="00131D90" w:rsidRDefault="00131D90" w:rsidP="00131D90">
            <w:pPr>
              <w:spacing w:before="0"/>
              <w:rPr>
                <w:sz w:val="16"/>
                <w:szCs w:val="16"/>
              </w:rPr>
            </w:pPr>
            <w:r w:rsidRPr="00131D90">
              <w:rPr>
                <w:sz w:val="16"/>
                <w:szCs w:val="16"/>
              </w:rPr>
              <w:t xml:space="preserve"> dle</w:t>
            </w:r>
          </w:p>
        </w:tc>
        <w:tc>
          <w:tcPr>
            <w:tcW w:w="0" w:type="auto"/>
          </w:tcPr>
          <w:p w:rsidR="00131D90" w:rsidRPr="00131D90" w:rsidRDefault="00131D90" w:rsidP="00131D90">
            <w:pPr>
              <w:spacing w:before="0"/>
              <w:rPr>
                <w:sz w:val="16"/>
                <w:szCs w:val="16"/>
              </w:rPr>
            </w:pPr>
            <w:r w:rsidRPr="00131D90">
              <w:rPr>
                <w:sz w:val="16"/>
                <w:szCs w:val="16"/>
              </w:rPr>
              <w:t>success</w:t>
            </w:r>
          </w:p>
        </w:tc>
        <w:tc>
          <w:tcPr>
            <w:tcW w:w="0" w:type="auto"/>
          </w:tcPr>
          <w:p w:rsidR="00131D90" w:rsidRPr="00131D90" w:rsidRDefault="00131D90" w:rsidP="00131D90">
            <w:pPr>
              <w:spacing w:before="0"/>
              <w:rPr>
                <w:sz w:val="16"/>
                <w:szCs w:val="16"/>
              </w:rPr>
            </w:pPr>
          </w:p>
        </w:tc>
      </w:tr>
      <w:tr w:rsidR="00131D90" w:rsidRPr="00131D90" w:rsidTr="00131D90">
        <w:trPr>
          <w:cantSplit/>
          <w:jc w:val="center"/>
        </w:trPr>
        <w:tc>
          <w:tcPr>
            <w:tcW w:w="0" w:type="auto"/>
          </w:tcPr>
          <w:p w:rsidR="00131D90" w:rsidRPr="00131D90" w:rsidRDefault="00131D90" w:rsidP="00131D90">
            <w:pPr>
              <w:spacing w:before="0"/>
              <w:rPr>
                <w:sz w:val="16"/>
                <w:szCs w:val="16"/>
              </w:rPr>
            </w:pPr>
            <w:r w:rsidRPr="00131D90">
              <w:rPr>
                <w:sz w:val="16"/>
                <w:szCs w:val="16"/>
              </w:rPr>
              <w:t xml:space="preserve"> Processing </w:t>
            </w:r>
          </w:p>
        </w:tc>
        <w:tc>
          <w:tcPr>
            <w:tcW w:w="0" w:type="auto"/>
          </w:tcPr>
          <w:p w:rsidR="00131D90" w:rsidRPr="00131D90" w:rsidRDefault="00131D90" w:rsidP="00131D90">
            <w:pPr>
              <w:spacing w:before="0"/>
              <w:rPr>
                <w:sz w:val="16"/>
                <w:szCs w:val="16"/>
              </w:rPr>
            </w:pPr>
            <w:r w:rsidRPr="00131D90">
              <w:rPr>
                <w:sz w:val="16"/>
                <w:szCs w:val="16"/>
              </w:rPr>
              <w:t xml:space="preserve">Processing </w:t>
            </w:r>
          </w:p>
        </w:tc>
        <w:tc>
          <w:tcPr>
            <w:tcW w:w="0" w:type="auto"/>
          </w:tcPr>
          <w:p w:rsidR="00131D90" w:rsidRPr="00131D90" w:rsidRDefault="00131D90" w:rsidP="00131D90">
            <w:pPr>
              <w:spacing w:before="0"/>
              <w:rPr>
                <w:sz w:val="16"/>
                <w:szCs w:val="16"/>
              </w:rPr>
            </w:pPr>
            <w:r w:rsidRPr="00131D90">
              <w:rPr>
                <w:sz w:val="16"/>
                <w:szCs w:val="16"/>
              </w:rPr>
              <w:t>success</w:t>
            </w:r>
          </w:p>
        </w:tc>
        <w:tc>
          <w:tcPr>
            <w:tcW w:w="0" w:type="auto"/>
          </w:tcPr>
          <w:p w:rsidR="00131D90" w:rsidRPr="00131D90" w:rsidRDefault="00131D90" w:rsidP="00131D90">
            <w:pPr>
              <w:spacing w:before="0"/>
              <w:rPr>
                <w:sz w:val="16"/>
                <w:szCs w:val="16"/>
              </w:rPr>
            </w:pPr>
          </w:p>
        </w:tc>
      </w:tr>
      <w:tr w:rsidR="00131D90" w:rsidRPr="00131D90" w:rsidTr="00131D90">
        <w:trPr>
          <w:cantSplit/>
          <w:jc w:val="center"/>
        </w:trPr>
        <w:tc>
          <w:tcPr>
            <w:tcW w:w="0" w:type="auto"/>
          </w:tcPr>
          <w:p w:rsidR="00131D90" w:rsidRPr="00131D90" w:rsidRDefault="00131D90" w:rsidP="00131D90">
            <w:pPr>
              <w:spacing w:before="0"/>
              <w:rPr>
                <w:sz w:val="16"/>
                <w:szCs w:val="16"/>
              </w:rPr>
            </w:pPr>
            <w:r w:rsidRPr="00131D90">
              <w:rPr>
                <w:sz w:val="16"/>
                <w:szCs w:val="16"/>
              </w:rPr>
              <w:t xml:space="preserve"> Stopped </w:t>
            </w:r>
          </w:p>
        </w:tc>
        <w:tc>
          <w:tcPr>
            <w:tcW w:w="0" w:type="auto"/>
          </w:tcPr>
          <w:p w:rsidR="00131D90" w:rsidRPr="00131D90" w:rsidRDefault="00131D90" w:rsidP="00131D90">
            <w:pPr>
              <w:spacing w:before="0"/>
              <w:rPr>
                <w:sz w:val="16"/>
                <w:szCs w:val="16"/>
              </w:rPr>
            </w:pPr>
            <w:r w:rsidRPr="00131D90">
              <w:rPr>
                <w:sz w:val="16"/>
                <w:szCs w:val="16"/>
              </w:rPr>
              <w:t xml:space="preserve"> Processing </w:t>
            </w:r>
          </w:p>
        </w:tc>
        <w:tc>
          <w:tcPr>
            <w:tcW w:w="0" w:type="auto"/>
          </w:tcPr>
          <w:p w:rsidR="00131D90" w:rsidRPr="00131D90" w:rsidRDefault="00131D90" w:rsidP="00131D90">
            <w:pPr>
              <w:spacing w:before="0"/>
              <w:rPr>
                <w:sz w:val="16"/>
                <w:szCs w:val="16"/>
              </w:rPr>
            </w:pPr>
            <w:r w:rsidRPr="00131D90">
              <w:rPr>
                <w:sz w:val="16"/>
                <w:szCs w:val="16"/>
              </w:rPr>
              <w:t>success</w:t>
            </w:r>
          </w:p>
        </w:tc>
        <w:tc>
          <w:tcPr>
            <w:tcW w:w="0" w:type="auto"/>
          </w:tcPr>
          <w:p w:rsidR="00131D90" w:rsidRPr="00131D90" w:rsidRDefault="00131D90" w:rsidP="00131D90">
            <w:pPr>
              <w:spacing w:before="0"/>
              <w:rPr>
                <w:sz w:val="16"/>
                <w:szCs w:val="16"/>
              </w:rPr>
            </w:pPr>
            <w:r w:rsidRPr="00131D90">
              <w:rPr>
                <w:sz w:val="16"/>
                <w:szCs w:val="16"/>
              </w:rPr>
              <w:t xml:space="preserve">If there are </w:t>
            </w:r>
            <w:r w:rsidR="00302FDB">
              <w:rPr>
                <w:sz w:val="16"/>
                <w:szCs w:val="16"/>
              </w:rPr>
              <w:t>Job</w:t>
            </w:r>
            <w:r w:rsidRPr="00131D90">
              <w:rPr>
                <w:sz w:val="16"/>
                <w:szCs w:val="16"/>
              </w:rPr>
              <w:t>s to be processed</w:t>
            </w:r>
          </w:p>
        </w:tc>
      </w:tr>
      <w:tr w:rsidR="00131D90" w:rsidRPr="00131D90" w:rsidTr="00131D90">
        <w:trPr>
          <w:cantSplit/>
          <w:jc w:val="center"/>
        </w:trPr>
        <w:tc>
          <w:tcPr>
            <w:tcW w:w="0" w:type="auto"/>
          </w:tcPr>
          <w:p w:rsidR="00131D90" w:rsidRPr="00131D90" w:rsidRDefault="00131D90" w:rsidP="00131D90">
            <w:pPr>
              <w:spacing w:before="0"/>
              <w:rPr>
                <w:sz w:val="16"/>
                <w:szCs w:val="16"/>
              </w:rPr>
            </w:pPr>
            <w:r w:rsidRPr="00131D90">
              <w:rPr>
                <w:sz w:val="16"/>
                <w:szCs w:val="16"/>
              </w:rPr>
              <w:t xml:space="preserve"> Stopped </w:t>
            </w:r>
          </w:p>
        </w:tc>
        <w:tc>
          <w:tcPr>
            <w:tcW w:w="0" w:type="auto"/>
          </w:tcPr>
          <w:p w:rsidR="00131D90" w:rsidRPr="00131D90" w:rsidRDefault="00131D90" w:rsidP="00131D90">
            <w:pPr>
              <w:spacing w:before="0"/>
              <w:rPr>
                <w:sz w:val="16"/>
                <w:szCs w:val="16"/>
              </w:rPr>
            </w:pPr>
            <w:r w:rsidRPr="00131D90">
              <w:rPr>
                <w:sz w:val="16"/>
                <w:szCs w:val="16"/>
              </w:rPr>
              <w:t xml:space="preserve"> Idle </w:t>
            </w:r>
          </w:p>
        </w:tc>
        <w:tc>
          <w:tcPr>
            <w:tcW w:w="0" w:type="auto"/>
          </w:tcPr>
          <w:p w:rsidR="00131D90" w:rsidRPr="00131D90" w:rsidRDefault="00131D90" w:rsidP="00131D90">
            <w:pPr>
              <w:spacing w:before="0"/>
              <w:rPr>
                <w:sz w:val="16"/>
                <w:szCs w:val="16"/>
              </w:rPr>
            </w:pPr>
            <w:r w:rsidRPr="00131D90">
              <w:rPr>
                <w:sz w:val="16"/>
                <w:szCs w:val="16"/>
              </w:rPr>
              <w:t>success</w:t>
            </w:r>
          </w:p>
        </w:tc>
        <w:tc>
          <w:tcPr>
            <w:tcW w:w="0" w:type="auto"/>
          </w:tcPr>
          <w:p w:rsidR="00131D90" w:rsidRPr="00131D90" w:rsidRDefault="00131D90" w:rsidP="00131D90">
            <w:pPr>
              <w:spacing w:before="0"/>
              <w:rPr>
                <w:sz w:val="16"/>
                <w:szCs w:val="16"/>
              </w:rPr>
            </w:pPr>
            <w:r w:rsidRPr="00131D90">
              <w:rPr>
                <w:sz w:val="16"/>
                <w:szCs w:val="16"/>
              </w:rPr>
              <w:t>If</w:t>
            </w:r>
            <w:r w:rsidR="00B104F9">
              <w:rPr>
                <w:sz w:val="16"/>
                <w:szCs w:val="16"/>
              </w:rPr>
              <w:t xml:space="preserve"> </w:t>
            </w:r>
            <w:r w:rsidRPr="00131D90">
              <w:rPr>
                <w:sz w:val="16"/>
                <w:szCs w:val="16"/>
              </w:rPr>
              <w:t xml:space="preserve">there are no </w:t>
            </w:r>
            <w:r w:rsidR="00302FDB">
              <w:rPr>
                <w:sz w:val="16"/>
                <w:szCs w:val="16"/>
              </w:rPr>
              <w:t>Job</w:t>
            </w:r>
            <w:r w:rsidRPr="00131D90">
              <w:rPr>
                <w:sz w:val="16"/>
                <w:szCs w:val="16"/>
              </w:rPr>
              <w:t>s to be processed.</w:t>
            </w:r>
          </w:p>
        </w:tc>
      </w:tr>
      <w:tr w:rsidR="00131D90" w:rsidRPr="00131D90" w:rsidTr="00131D90">
        <w:trPr>
          <w:cantSplit/>
          <w:jc w:val="center"/>
        </w:trPr>
        <w:tc>
          <w:tcPr>
            <w:tcW w:w="0" w:type="auto"/>
          </w:tcPr>
          <w:p w:rsidR="00131D90" w:rsidRPr="00131D90" w:rsidRDefault="00131D90" w:rsidP="00131D90">
            <w:pPr>
              <w:spacing w:before="0"/>
              <w:rPr>
                <w:sz w:val="16"/>
                <w:szCs w:val="16"/>
              </w:rPr>
            </w:pPr>
            <w:r w:rsidRPr="00131D90">
              <w:rPr>
                <w:sz w:val="16"/>
                <w:szCs w:val="16"/>
              </w:rPr>
              <w:t>Stopped</w:t>
            </w:r>
          </w:p>
        </w:tc>
        <w:tc>
          <w:tcPr>
            <w:tcW w:w="0" w:type="auto"/>
          </w:tcPr>
          <w:p w:rsidR="00131D90" w:rsidRPr="00131D90" w:rsidRDefault="00131D90" w:rsidP="00131D90">
            <w:pPr>
              <w:spacing w:before="0"/>
              <w:rPr>
                <w:sz w:val="16"/>
                <w:szCs w:val="16"/>
              </w:rPr>
            </w:pPr>
            <w:r w:rsidRPr="00131D90">
              <w:rPr>
                <w:sz w:val="16"/>
                <w:szCs w:val="16"/>
              </w:rPr>
              <w:t>Stopped</w:t>
            </w:r>
          </w:p>
        </w:tc>
        <w:tc>
          <w:tcPr>
            <w:tcW w:w="0" w:type="auto"/>
          </w:tcPr>
          <w:p w:rsidR="00131D90" w:rsidRPr="00131D90" w:rsidRDefault="00131D90" w:rsidP="00131D90">
            <w:pPr>
              <w:spacing w:before="0"/>
              <w:rPr>
                <w:sz w:val="16"/>
                <w:szCs w:val="16"/>
              </w:rPr>
            </w:pPr>
            <w:r w:rsidRPr="00131D90">
              <w:rPr>
                <w:sz w:val="16"/>
                <w:szCs w:val="16"/>
              </w:rPr>
              <w:t>success</w:t>
            </w:r>
          </w:p>
        </w:tc>
        <w:tc>
          <w:tcPr>
            <w:tcW w:w="0" w:type="auto"/>
          </w:tcPr>
          <w:p w:rsidR="00131D90" w:rsidRPr="00131D90" w:rsidRDefault="00131D90" w:rsidP="00131D90">
            <w:pPr>
              <w:spacing w:before="0"/>
              <w:rPr>
                <w:sz w:val="16"/>
                <w:szCs w:val="16"/>
              </w:rPr>
            </w:pPr>
            <w:r w:rsidRPr="00131D90">
              <w:rPr>
                <w:sz w:val="16"/>
                <w:szCs w:val="16"/>
              </w:rPr>
              <w:t>If other conditions causing a Stopped state exist</w:t>
            </w:r>
          </w:p>
        </w:tc>
      </w:tr>
    </w:tbl>
    <w:p w:rsidR="00131D90" w:rsidRDefault="00131D90" w:rsidP="00131D90">
      <w:pPr>
        <w:pStyle w:val="BodyText"/>
        <w:spacing w:before="0"/>
      </w:pPr>
    </w:p>
    <w:p w:rsidR="00C9053A" w:rsidRPr="00E973A7" w:rsidRDefault="00C9053A" w:rsidP="00742227">
      <w:pPr>
        <w:pStyle w:val="Heading4"/>
      </w:pPr>
      <w:bookmarkStart w:id="129" w:name="_Toc250912768"/>
      <w:r w:rsidRPr="00E973A7">
        <w:lastRenderedPageBreak/>
        <w:t>Set&lt;service&gt;</w:t>
      </w:r>
      <w:r>
        <w:t>Service</w:t>
      </w:r>
      <w:r w:rsidRPr="00E973A7">
        <w:t>Elements</w:t>
      </w:r>
      <w:bookmarkEnd w:id="129"/>
    </w:p>
    <w:p w:rsidR="00C9053A" w:rsidRDefault="00C9053A" w:rsidP="00C9053A">
      <w:r>
        <w:t xml:space="preserve">The Set&lt;service&gt;ServiceElements operation allows a Client to set the values of identified elements in the Service, provided that they are settable. Settable Elements may be in ServiceCapabilities, ServiceConfiguration, ServiceDescription and DefaultJobTicket but not in ServiceStatus. </w:t>
      </w:r>
    </w:p>
    <w:p w:rsidR="008F0126" w:rsidRDefault="00962ABF" w:rsidP="008F0126">
      <w:r>
        <w:t>The Service MUST reject the entire request with indications of which element or elements could not be set i</w:t>
      </w:r>
      <w:r w:rsidR="008F0126">
        <w:t>f a client request attempts to:</w:t>
      </w:r>
    </w:p>
    <w:p w:rsidR="008F0126" w:rsidRDefault="008F0126" w:rsidP="00962ABF">
      <w:pPr>
        <w:pStyle w:val="ListParagraph"/>
        <w:numPr>
          <w:ilvl w:val="0"/>
          <w:numId w:val="20"/>
        </w:numPr>
      </w:pPr>
      <w:r>
        <w:t xml:space="preserve">Set a non-settable element (including an element not in the ServiceCapabilities, ServiceConfiguration, ServiceDescription </w:t>
      </w:r>
      <w:r w:rsidR="0053623C">
        <w:t xml:space="preserve">or </w:t>
      </w:r>
      <w:r>
        <w:t>DefaultJobTicket groups, a read-only element, and an element not supported or not supported as a writable element in the specific Service implementation)</w:t>
      </w:r>
    </w:p>
    <w:p w:rsidR="008F0126" w:rsidRDefault="0053623C" w:rsidP="00962ABF">
      <w:pPr>
        <w:pStyle w:val="ListParagraph"/>
        <w:numPr>
          <w:ilvl w:val="0"/>
          <w:numId w:val="20"/>
        </w:numPr>
      </w:pPr>
      <w:r>
        <w:t>S</w:t>
      </w:r>
      <w:r w:rsidR="008F0126">
        <w:t>et a settable element to an invalid value or to a value that conflicts with the values of other Service elements, including elements being set in the same request.</w:t>
      </w:r>
    </w:p>
    <w:p w:rsidR="008F0126" w:rsidRDefault="0053623C" w:rsidP="00962ABF">
      <w:pPr>
        <w:pStyle w:val="ListParagraph"/>
        <w:numPr>
          <w:ilvl w:val="0"/>
          <w:numId w:val="20"/>
        </w:numPr>
      </w:pPr>
      <w:r>
        <w:t>Set a greater number of elements in one operation than are supported by the Service implementation (a Service implementation Need Not support set of more than one element at a time)</w:t>
      </w:r>
    </w:p>
    <w:p w:rsidR="0053623C" w:rsidRDefault="0053623C" w:rsidP="0053623C">
      <w:bookmarkStart w:id="130" w:name="_Toc250912769"/>
      <w:r>
        <w:t xml:space="preserve">If there is no reason to reject setting all of the </w:t>
      </w:r>
      <w:r w:rsidR="00F514FE">
        <w:t>specified</w:t>
      </w:r>
      <w:r>
        <w:t xml:space="preserve"> elements to the </w:t>
      </w:r>
      <w:r w:rsidR="00F514FE">
        <w:t>specified</w:t>
      </w:r>
      <w:r>
        <w:t xml:space="preserve"> values</w:t>
      </w:r>
      <w:r w:rsidR="00F514FE">
        <w:t>, t</w:t>
      </w:r>
      <w:r>
        <w:t xml:space="preserve">he Service MUST accept this operation request when it is in the Idle or Stopped state, and SHOULD accept the request when it is in the Processing state. </w:t>
      </w:r>
    </w:p>
    <w:p w:rsidR="0053623C" w:rsidRDefault="0053623C" w:rsidP="00F514FE">
      <w:r>
        <w:t xml:space="preserve">If the Service accepts the request, </w:t>
      </w:r>
      <w:r w:rsidR="00F514FE">
        <w:t xml:space="preserve">only those elements specified in the request are changed unless the definition of one or more of the set elements explicitly specifies an effect upon some other element. </w:t>
      </w:r>
    </w:p>
    <w:p w:rsidR="00C9053A" w:rsidRDefault="00C9053A" w:rsidP="00742227">
      <w:pPr>
        <w:pStyle w:val="Heading4"/>
      </w:pPr>
      <w:r w:rsidRPr="00561CD5">
        <w:t>Shutdown</w:t>
      </w:r>
      <w:bookmarkEnd w:id="127"/>
      <w:bookmarkEnd w:id="128"/>
      <w:r>
        <w:t>&lt;service&gt;Service</w:t>
      </w:r>
      <w:bookmarkEnd w:id="130"/>
    </w:p>
    <w:p w:rsidR="00C9053A" w:rsidRDefault="00C9053A" w:rsidP="00C9053A">
      <w:pPr>
        <w:pStyle w:val="BodyText"/>
      </w:pPr>
      <w:bookmarkStart w:id="131" w:name="_Toc194966691"/>
      <w:r>
        <w:t xml:space="preserve">The </w:t>
      </w:r>
      <w:r w:rsidRPr="00561CD5">
        <w:t>Shutdown</w:t>
      </w:r>
      <w:r>
        <w:t xml:space="preserve">&lt;service&gt;Service operation forces the Service to the ‘Down’ state from any state that it is in, in an orderly manner. That is, the Service MUST stop accepting any further client requests, and MUST stop scheduling </w:t>
      </w:r>
      <w:r w:rsidR="00302FDB">
        <w:t>Job</w:t>
      </w:r>
      <w:r>
        <w:t>s for processing as soon as the implementation allows</w:t>
      </w:r>
      <w:r w:rsidR="0080258E">
        <w:t>,</w:t>
      </w:r>
      <w:r>
        <w:t xml:space="preserve"> although it SHOULD complete the processing of any currently processing </w:t>
      </w:r>
      <w:r w:rsidR="00302FDB">
        <w:t>Job</w:t>
      </w:r>
      <w:r>
        <w:t xml:space="preserve">s. Once down, the Service will no longer respond to any Client requests other than Restart&lt;service&gt;Service request. </w:t>
      </w:r>
      <w:r w:rsidR="0080258E">
        <w:t xml:space="preserve">Unlike the antecedent IPP Shutdown-Printer operation which requires that no Jobs be lost, </w:t>
      </w:r>
      <w:r w:rsidR="0080258E" w:rsidRPr="0080258E">
        <w:rPr>
          <w:highlight w:val="yellow"/>
        </w:rPr>
        <w:t>t</w:t>
      </w:r>
      <w:r w:rsidRPr="0080258E">
        <w:rPr>
          <w:highlight w:val="yellow"/>
        </w:rPr>
        <w:t>he disposition of any Jobs in the Service that are in the Pending, PendingHeld, or ProcessingHeld sta</w:t>
      </w:r>
      <w:r w:rsidR="0080258E" w:rsidRPr="0080258E">
        <w:rPr>
          <w:highlight w:val="yellow"/>
        </w:rPr>
        <w:t>tes is implementation dependent</w:t>
      </w:r>
      <w:r w:rsidR="0080258E">
        <w:t xml:space="preserve">. However, </w:t>
      </w:r>
      <w:bookmarkStart w:id="132" w:name="_Toc208911648"/>
      <w:r w:rsidRPr="001F0AD6">
        <w:t xml:space="preserve">as with </w:t>
      </w:r>
      <w:r w:rsidR="00962ABF">
        <w:t>Restart&lt;service&gt;Service</w:t>
      </w:r>
      <w:r w:rsidRPr="001F0AD6">
        <w:t xml:space="preserve">, </w:t>
      </w:r>
      <w:r w:rsidR="00962ABF" w:rsidRPr="001F0AD6">
        <w:t>Service</w:t>
      </w:r>
      <w:r w:rsidR="00962ABF">
        <w:t xml:space="preserve"> </w:t>
      </w:r>
      <w:r w:rsidR="0080258E">
        <w:t>s</w:t>
      </w:r>
      <w:r w:rsidRPr="001F0AD6">
        <w:t>hutdown must be performed as gracefully as possible</w:t>
      </w:r>
      <w:r>
        <w:t xml:space="preserve"> and in a way </w:t>
      </w:r>
      <w:r w:rsidRPr="001F0AD6">
        <w:t>in preserving the content and integrity of any non-terminated Jobs. Job history data</w:t>
      </w:r>
      <w:r>
        <w:t xml:space="preserve">, if supported, SHOULD </w:t>
      </w:r>
      <w:r w:rsidRPr="001F0AD6">
        <w:t>also be preserved.</w:t>
      </w:r>
    </w:p>
    <w:p w:rsidR="00DD3EB3" w:rsidRDefault="00DD3EB3" w:rsidP="00C9053A">
      <w:pPr>
        <w:pStyle w:val="BodyText"/>
      </w:pPr>
      <w:r>
        <w:t xml:space="preserve">Once shut down, a Service can be roused from its Down state by a </w:t>
      </w:r>
      <w:r w:rsidRPr="00561CD5">
        <w:t>Startup</w:t>
      </w:r>
      <w:r>
        <w:t xml:space="preserve">&lt;service&gt;Service operation or a </w:t>
      </w:r>
      <w:r w:rsidRPr="00DD3EB3">
        <w:rPr>
          <w:highlight w:val="yellow"/>
        </w:rPr>
        <w:t>Restart&lt;service&gt;Service</w:t>
      </w:r>
      <w:r>
        <w:t xml:space="preserve"> operation</w:t>
      </w:r>
      <w:commentRangeStart w:id="133"/>
      <w:r w:rsidRPr="00DD3EB3">
        <w:rPr>
          <w:highlight w:val="yellow"/>
        </w:rPr>
        <w:t>. If a Service implementation supports Shutdown&lt;service&gt;Service it must also support Startup&lt;service&gt;Service and vice-versa.</w:t>
      </w:r>
      <w:commentRangeEnd w:id="133"/>
      <w:r w:rsidR="00962ABF">
        <w:rPr>
          <w:rStyle w:val="CommentReference"/>
        </w:rPr>
        <w:commentReference w:id="133"/>
      </w:r>
    </w:p>
    <w:p w:rsidR="0080258E" w:rsidRPr="0080258E" w:rsidRDefault="00962ABF" w:rsidP="0080258E">
      <w:r>
        <w:t xml:space="preserve">Provided that the requestor is authorized, the </w:t>
      </w:r>
      <w:r w:rsidR="0080258E" w:rsidRPr="0080258E">
        <w:t>Service MUST accept this operation</w:t>
      </w:r>
      <w:r w:rsidR="0080258E">
        <w:t xml:space="preserve"> and following an orderly progression, transition to the Down state</w:t>
      </w:r>
      <w:r w:rsidR="0080258E" w:rsidRPr="0080258E">
        <w:t xml:space="preserve"> regardless of </w:t>
      </w:r>
      <w:r>
        <w:t>the</w:t>
      </w:r>
      <w:r w:rsidR="0080258E" w:rsidRPr="0080258E">
        <w:t xml:space="preserve"> current state</w:t>
      </w:r>
      <w:r>
        <w:t xml:space="preserve"> of the Service</w:t>
      </w:r>
      <w:r w:rsidR="0080258E" w:rsidRPr="0080258E">
        <w:t xml:space="preserve">. </w:t>
      </w:r>
    </w:p>
    <w:p w:rsidR="00C9053A" w:rsidRDefault="00C9053A" w:rsidP="00742227">
      <w:pPr>
        <w:pStyle w:val="Heading4"/>
      </w:pPr>
      <w:bookmarkStart w:id="134" w:name="_Toc250912770"/>
      <w:r w:rsidRPr="00561CD5">
        <w:t>Startup</w:t>
      </w:r>
      <w:bookmarkEnd w:id="131"/>
      <w:bookmarkEnd w:id="132"/>
      <w:r>
        <w:t>&lt;service&gt;Service</w:t>
      </w:r>
      <w:bookmarkEnd w:id="134"/>
    </w:p>
    <w:p w:rsidR="00C9053A" w:rsidRDefault="00C9053A" w:rsidP="00C9053A">
      <w:pPr>
        <w:pStyle w:val="BodyText"/>
      </w:pPr>
      <w:r>
        <w:t xml:space="preserve">The </w:t>
      </w:r>
      <w:r w:rsidRPr="00561CD5">
        <w:t>Startup</w:t>
      </w:r>
      <w:r>
        <w:t xml:space="preserve">&lt;service&gt;Service operation is sent to the MFD System and causes a new instance of the specified Service to begin initialization and then to move through the Down state to the Idle state, provided that no errors occur or conditions exist that would prevent normal operation. </w:t>
      </w:r>
    </w:p>
    <w:p w:rsidR="00DD3EB3" w:rsidRDefault="00DD3EB3" w:rsidP="00C9053A">
      <w:pPr>
        <w:pStyle w:val="BodyText"/>
      </w:pPr>
      <w:commentRangeStart w:id="135"/>
      <w:r w:rsidRPr="00D97D87">
        <w:t>If a Service implementation supports Shutdown&lt;service&gt;Service it must also support Startup&lt;service&gt;Service and vice-versa.</w:t>
      </w:r>
      <w:commentRangeEnd w:id="135"/>
      <w:r w:rsidR="00962ABF">
        <w:rPr>
          <w:rStyle w:val="CommentReference"/>
        </w:rPr>
        <w:commentReference w:id="135"/>
      </w:r>
    </w:p>
    <w:p w:rsidR="005D643D" w:rsidRDefault="00C9053A" w:rsidP="00C9053A">
      <w:r>
        <w:br w:type="page"/>
      </w:r>
    </w:p>
    <w:sectPr w:rsidR="005D643D" w:rsidSect="005D643D">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 w:author="WAM" w:date="2010-03-14T17:28:00Z" w:initials="W">
    <w:p w:rsidR="00FC0ACD" w:rsidRDefault="00FC0ACD">
      <w:pPr>
        <w:pStyle w:val="CommentText"/>
      </w:pPr>
      <w:r>
        <w:rPr>
          <w:rStyle w:val="CommentReference"/>
        </w:rPr>
        <w:annotationRef/>
      </w:r>
      <w:r w:rsidR="00985313">
        <w:t>Although</w:t>
      </w:r>
      <w:r>
        <w:t xml:space="preserve"> 2911 does not indicate restricted access, is every user authorised to get this information? </w:t>
      </w:r>
    </w:p>
  </w:comment>
  <w:comment w:id="4" w:author="WAM" w:date="2010-03-14T17:28:00Z" w:initials="W">
    <w:p w:rsidR="00FC0ACD" w:rsidRDefault="00FC0ACD">
      <w:pPr>
        <w:pStyle w:val="CommentText"/>
      </w:pPr>
      <w:r>
        <w:rPr>
          <w:rStyle w:val="CommentReference"/>
        </w:rPr>
        <w:annotationRef/>
      </w:r>
      <w:r>
        <w:t>Although</w:t>
      </w:r>
      <w:r w:rsidR="00985313">
        <w:t xml:space="preserve"> 2911 does not indicate restricted access, is every user authorised to get this information? </w:t>
      </w:r>
    </w:p>
  </w:comment>
  <w:comment w:id="133" w:author="WAM" w:date="2010-03-14T21:04:00Z" w:initials="W">
    <w:p w:rsidR="00962ABF" w:rsidRDefault="00962ABF">
      <w:pPr>
        <w:pStyle w:val="CommentText"/>
      </w:pPr>
      <w:r>
        <w:rPr>
          <w:rStyle w:val="CommentReference"/>
        </w:rPr>
        <w:annotationRef/>
      </w:r>
      <w:r>
        <w:t>Inappropriate since Startup goes to the System.</w:t>
      </w:r>
    </w:p>
  </w:comment>
  <w:comment w:id="135" w:author="WAM" w:date="2010-03-14T21:03:00Z" w:initials="W">
    <w:p w:rsidR="00962ABF" w:rsidRDefault="00962ABF">
      <w:pPr>
        <w:pStyle w:val="CommentText"/>
      </w:pPr>
      <w:r>
        <w:rPr>
          <w:rStyle w:val="CommentReference"/>
        </w:rPr>
        <w:annotationRef/>
      </w:r>
      <w:r w:rsidR="00985313">
        <w:t>Inappropriate since Startup goes to the System.</w:t>
      </w: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GFGKFD+Arial">
    <w:altName w:val="Arial"/>
    <w:panose1 w:val="00000000000000000000"/>
    <w:charset w:val="00"/>
    <w:family w:val="swiss"/>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6DA0230"/>
    <w:lvl w:ilvl="0">
      <w:start w:val="1"/>
      <w:numFmt w:val="bullet"/>
      <w:lvlText w:val=""/>
      <w:lvlJc w:val="left"/>
      <w:pPr>
        <w:tabs>
          <w:tab w:val="num" w:pos="360"/>
        </w:tabs>
        <w:ind w:left="360" w:hanging="360"/>
      </w:pPr>
      <w:rPr>
        <w:rFonts w:ascii="Symbol" w:hAnsi="Symbol" w:hint="default"/>
      </w:rPr>
    </w:lvl>
  </w:abstractNum>
  <w:abstractNum w:abstractNumId="1">
    <w:nsid w:val="0AC73366"/>
    <w:multiLevelType w:val="hybridMultilevel"/>
    <w:tmpl w:val="0602C226"/>
    <w:lvl w:ilvl="0" w:tplc="0409000F">
      <w:start w:val="1"/>
      <w:numFmt w:val="decimal"/>
      <w:lvlText w:val="%1."/>
      <w:lvlJc w:val="left"/>
      <w:pPr>
        <w:ind w:left="720" w:hanging="360"/>
      </w:pPr>
      <w:rPr>
        <w:rFonts w:hint="default"/>
      </w:rPr>
    </w:lvl>
    <w:lvl w:ilvl="1" w:tplc="FE583C74">
      <w:start w:val="1"/>
      <w:numFmt w:val="bullet"/>
      <w:lvlText w:val="o"/>
      <w:lvlJc w:val="left"/>
      <w:pPr>
        <w:ind w:left="1440" w:hanging="360"/>
      </w:pPr>
      <w:rPr>
        <w:rFonts w:ascii="Courier New" w:hAnsi="Courier New" w:hint="default"/>
      </w:rPr>
    </w:lvl>
    <w:lvl w:ilvl="2" w:tplc="90548FD6" w:tentative="1">
      <w:start w:val="1"/>
      <w:numFmt w:val="bullet"/>
      <w:lvlText w:val=""/>
      <w:lvlJc w:val="left"/>
      <w:pPr>
        <w:ind w:left="2160" w:hanging="360"/>
      </w:pPr>
      <w:rPr>
        <w:rFonts w:ascii="Wingdings" w:hAnsi="Wingdings" w:hint="default"/>
      </w:rPr>
    </w:lvl>
    <w:lvl w:ilvl="3" w:tplc="72CC5896" w:tentative="1">
      <w:start w:val="1"/>
      <w:numFmt w:val="bullet"/>
      <w:lvlText w:val=""/>
      <w:lvlJc w:val="left"/>
      <w:pPr>
        <w:ind w:left="2880" w:hanging="360"/>
      </w:pPr>
      <w:rPr>
        <w:rFonts w:ascii="Symbol" w:hAnsi="Symbol" w:hint="default"/>
      </w:rPr>
    </w:lvl>
    <w:lvl w:ilvl="4" w:tplc="C8E48936" w:tentative="1">
      <w:start w:val="1"/>
      <w:numFmt w:val="bullet"/>
      <w:lvlText w:val="o"/>
      <w:lvlJc w:val="left"/>
      <w:pPr>
        <w:ind w:left="3600" w:hanging="360"/>
      </w:pPr>
      <w:rPr>
        <w:rFonts w:ascii="Courier New" w:hAnsi="Courier New" w:hint="default"/>
      </w:rPr>
    </w:lvl>
    <w:lvl w:ilvl="5" w:tplc="82E87734" w:tentative="1">
      <w:start w:val="1"/>
      <w:numFmt w:val="bullet"/>
      <w:lvlText w:val=""/>
      <w:lvlJc w:val="left"/>
      <w:pPr>
        <w:ind w:left="4320" w:hanging="360"/>
      </w:pPr>
      <w:rPr>
        <w:rFonts w:ascii="Wingdings" w:hAnsi="Wingdings" w:hint="default"/>
      </w:rPr>
    </w:lvl>
    <w:lvl w:ilvl="6" w:tplc="677C61FE" w:tentative="1">
      <w:start w:val="1"/>
      <w:numFmt w:val="bullet"/>
      <w:lvlText w:val=""/>
      <w:lvlJc w:val="left"/>
      <w:pPr>
        <w:ind w:left="5040" w:hanging="360"/>
      </w:pPr>
      <w:rPr>
        <w:rFonts w:ascii="Symbol" w:hAnsi="Symbol" w:hint="default"/>
      </w:rPr>
    </w:lvl>
    <w:lvl w:ilvl="7" w:tplc="AA8A1EC2" w:tentative="1">
      <w:start w:val="1"/>
      <w:numFmt w:val="bullet"/>
      <w:lvlText w:val="o"/>
      <w:lvlJc w:val="left"/>
      <w:pPr>
        <w:ind w:left="5760" w:hanging="360"/>
      </w:pPr>
      <w:rPr>
        <w:rFonts w:ascii="Courier New" w:hAnsi="Courier New" w:hint="default"/>
      </w:rPr>
    </w:lvl>
    <w:lvl w:ilvl="8" w:tplc="671E82AA" w:tentative="1">
      <w:start w:val="1"/>
      <w:numFmt w:val="bullet"/>
      <w:lvlText w:val=""/>
      <w:lvlJc w:val="left"/>
      <w:pPr>
        <w:ind w:left="6480" w:hanging="360"/>
      </w:pPr>
      <w:rPr>
        <w:rFonts w:ascii="Wingdings" w:hAnsi="Wingdings" w:hint="default"/>
      </w:rPr>
    </w:lvl>
  </w:abstractNum>
  <w:abstractNum w:abstractNumId="2">
    <w:nsid w:val="10B656C7"/>
    <w:multiLevelType w:val="hybridMultilevel"/>
    <w:tmpl w:val="BE60ED68"/>
    <w:lvl w:ilvl="0" w:tplc="0409000F">
      <w:start w:val="1"/>
      <w:numFmt w:val="decimal"/>
      <w:lvlText w:val="%1."/>
      <w:lvlJc w:val="left"/>
      <w:pPr>
        <w:ind w:left="720" w:hanging="360"/>
      </w:pPr>
      <w:rPr>
        <w:rFonts w:hint="default"/>
      </w:rPr>
    </w:lvl>
    <w:lvl w:ilvl="1" w:tplc="FE583C74">
      <w:start w:val="1"/>
      <w:numFmt w:val="bullet"/>
      <w:lvlText w:val="o"/>
      <w:lvlJc w:val="left"/>
      <w:pPr>
        <w:ind w:left="1440" w:hanging="360"/>
      </w:pPr>
      <w:rPr>
        <w:rFonts w:ascii="Courier New" w:hAnsi="Courier New" w:hint="default"/>
      </w:rPr>
    </w:lvl>
    <w:lvl w:ilvl="2" w:tplc="90548FD6" w:tentative="1">
      <w:start w:val="1"/>
      <w:numFmt w:val="bullet"/>
      <w:lvlText w:val=""/>
      <w:lvlJc w:val="left"/>
      <w:pPr>
        <w:ind w:left="2160" w:hanging="360"/>
      </w:pPr>
      <w:rPr>
        <w:rFonts w:ascii="Wingdings" w:hAnsi="Wingdings" w:hint="default"/>
      </w:rPr>
    </w:lvl>
    <w:lvl w:ilvl="3" w:tplc="72CC5896" w:tentative="1">
      <w:start w:val="1"/>
      <w:numFmt w:val="bullet"/>
      <w:lvlText w:val=""/>
      <w:lvlJc w:val="left"/>
      <w:pPr>
        <w:ind w:left="2880" w:hanging="360"/>
      </w:pPr>
      <w:rPr>
        <w:rFonts w:ascii="Symbol" w:hAnsi="Symbol" w:hint="default"/>
      </w:rPr>
    </w:lvl>
    <w:lvl w:ilvl="4" w:tplc="C8E48936" w:tentative="1">
      <w:start w:val="1"/>
      <w:numFmt w:val="bullet"/>
      <w:lvlText w:val="o"/>
      <w:lvlJc w:val="left"/>
      <w:pPr>
        <w:ind w:left="3600" w:hanging="360"/>
      </w:pPr>
      <w:rPr>
        <w:rFonts w:ascii="Courier New" w:hAnsi="Courier New" w:hint="default"/>
      </w:rPr>
    </w:lvl>
    <w:lvl w:ilvl="5" w:tplc="82E87734" w:tentative="1">
      <w:start w:val="1"/>
      <w:numFmt w:val="bullet"/>
      <w:lvlText w:val=""/>
      <w:lvlJc w:val="left"/>
      <w:pPr>
        <w:ind w:left="4320" w:hanging="360"/>
      </w:pPr>
      <w:rPr>
        <w:rFonts w:ascii="Wingdings" w:hAnsi="Wingdings" w:hint="default"/>
      </w:rPr>
    </w:lvl>
    <w:lvl w:ilvl="6" w:tplc="677C61FE" w:tentative="1">
      <w:start w:val="1"/>
      <w:numFmt w:val="bullet"/>
      <w:lvlText w:val=""/>
      <w:lvlJc w:val="left"/>
      <w:pPr>
        <w:ind w:left="5040" w:hanging="360"/>
      </w:pPr>
      <w:rPr>
        <w:rFonts w:ascii="Symbol" w:hAnsi="Symbol" w:hint="default"/>
      </w:rPr>
    </w:lvl>
    <w:lvl w:ilvl="7" w:tplc="AA8A1EC2" w:tentative="1">
      <w:start w:val="1"/>
      <w:numFmt w:val="bullet"/>
      <w:lvlText w:val="o"/>
      <w:lvlJc w:val="left"/>
      <w:pPr>
        <w:ind w:left="5760" w:hanging="360"/>
      </w:pPr>
      <w:rPr>
        <w:rFonts w:ascii="Courier New" w:hAnsi="Courier New" w:hint="default"/>
      </w:rPr>
    </w:lvl>
    <w:lvl w:ilvl="8" w:tplc="671E82AA" w:tentative="1">
      <w:start w:val="1"/>
      <w:numFmt w:val="bullet"/>
      <w:lvlText w:val=""/>
      <w:lvlJc w:val="left"/>
      <w:pPr>
        <w:ind w:left="6480" w:hanging="360"/>
      </w:pPr>
      <w:rPr>
        <w:rFonts w:ascii="Wingdings" w:hAnsi="Wingdings" w:hint="default"/>
      </w:rPr>
    </w:lvl>
  </w:abstractNum>
  <w:abstractNum w:abstractNumId="3">
    <w:nsid w:val="129349C0"/>
    <w:multiLevelType w:val="hybridMultilevel"/>
    <w:tmpl w:val="037646AC"/>
    <w:lvl w:ilvl="0" w:tplc="A0A8DD98">
      <w:start w:val="1"/>
      <w:numFmt w:val="lowerLetter"/>
      <w:pStyle w:val="Letterpar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8172DB"/>
    <w:multiLevelType w:val="hybridMultilevel"/>
    <w:tmpl w:val="DA382FA4"/>
    <w:lvl w:ilvl="0" w:tplc="0409000F">
      <w:start w:val="1"/>
      <w:numFmt w:val="decimal"/>
      <w:lvlText w:val="%1."/>
      <w:lvlJc w:val="left"/>
      <w:pPr>
        <w:ind w:left="720" w:hanging="360"/>
      </w:pPr>
      <w:rPr>
        <w:rFonts w:hint="default"/>
      </w:rPr>
    </w:lvl>
    <w:lvl w:ilvl="1" w:tplc="FE583C74">
      <w:start w:val="1"/>
      <w:numFmt w:val="bullet"/>
      <w:lvlText w:val="o"/>
      <w:lvlJc w:val="left"/>
      <w:pPr>
        <w:ind w:left="1440" w:hanging="360"/>
      </w:pPr>
      <w:rPr>
        <w:rFonts w:ascii="Courier New" w:hAnsi="Courier New" w:hint="default"/>
      </w:rPr>
    </w:lvl>
    <w:lvl w:ilvl="2" w:tplc="90548FD6" w:tentative="1">
      <w:start w:val="1"/>
      <w:numFmt w:val="bullet"/>
      <w:lvlText w:val=""/>
      <w:lvlJc w:val="left"/>
      <w:pPr>
        <w:ind w:left="2160" w:hanging="360"/>
      </w:pPr>
      <w:rPr>
        <w:rFonts w:ascii="Wingdings" w:hAnsi="Wingdings" w:hint="default"/>
      </w:rPr>
    </w:lvl>
    <w:lvl w:ilvl="3" w:tplc="72CC5896" w:tentative="1">
      <w:start w:val="1"/>
      <w:numFmt w:val="bullet"/>
      <w:lvlText w:val=""/>
      <w:lvlJc w:val="left"/>
      <w:pPr>
        <w:ind w:left="2880" w:hanging="360"/>
      </w:pPr>
      <w:rPr>
        <w:rFonts w:ascii="Symbol" w:hAnsi="Symbol" w:hint="default"/>
      </w:rPr>
    </w:lvl>
    <w:lvl w:ilvl="4" w:tplc="C8E48936" w:tentative="1">
      <w:start w:val="1"/>
      <w:numFmt w:val="bullet"/>
      <w:lvlText w:val="o"/>
      <w:lvlJc w:val="left"/>
      <w:pPr>
        <w:ind w:left="3600" w:hanging="360"/>
      </w:pPr>
      <w:rPr>
        <w:rFonts w:ascii="Courier New" w:hAnsi="Courier New" w:hint="default"/>
      </w:rPr>
    </w:lvl>
    <w:lvl w:ilvl="5" w:tplc="82E87734" w:tentative="1">
      <w:start w:val="1"/>
      <w:numFmt w:val="bullet"/>
      <w:lvlText w:val=""/>
      <w:lvlJc w:val="left"/>
      <w:pPr>
        <w:ind w:left="4320" w:hanging="360"/>
      </w:pPr>
      <w:rPr>
        <w:rFonts w:ascii="Wingdings" w:hAnsi="Wingdings" w:hint="default"/>
      </w:rPr>
    </w:lvl>
    <w:lvl w:ilvl="6" w:tplc="677C61FE" w:tentative="1">
      <w:start w:val="1"/>
      <w:numFmt w:val="bullet"/>
      <w:lvlText w:val=""/>
      <w:lvlJc w:val="left"/>
      <w:pPr>
        <w:ind w:left="5040" w:hanging="360"/>
      </w:pPr>
      <w:rPr>
        <w:rFonts w:ascii="Symbol" w:hAnsi="Symbol" w:hint="default"/>
      </w:rPr>
    </w:lvl>
    <w:lvl w:ilvl="7" w:tplc="AA8A1EC2" w:tentative="1">
      <w:start w:val="1"/>
      <w:numFmt w:val="bullet"/>
      <w:lvlText w:val="o"/>
      <w:lvlJc w:val="left"/>
      <w:pPr>
        <w:ind w:left="5760" w:hanging="360"/>
      </w:pPr>
      <w:rPr>
        <w:rFonts w:ascii="Courier New" w:hAnsi="Courier New" w:hint="default"/>
      </w:rPr>
    </w:lvl>
    <w:lvl w:ilvl="8" w:tplc="671E82AA" w:tentative="1">
      <w:start w:val="1"/>
      <w:numFmt w:val="bullet"/>
      <w:lvlText w:val=""/>
      <w:lvlJc w:val="left"/>
      <w:pPr>
        <w:ind w:left="6480" w:hanging="360"/>
      </w:pPr>
      <w:rPr>
        <w:rFonts w:ascii="Wingdings" w:hAnsi="Wingdings" w:hint="default"/>
      </w:rPr>
    </w:lvl>
  </w:abstractNum>
  <w:abstractNum w:abstractNumId="5">
    <w:nsid w:val="14E723F5"/>
    <w:multiLevelType w:val="hybridMultilevel"/>
    <w:tmpl w:val="7194CB76"/>
    <w:lvl w:ilvl="0" w:tplc="0409000F">
      <w:start w:val="1"/>
      <w:numFmt w:val="decimal"/>
      <w:lvlText w:val="%1."/>
      <w:lvlJc w:val="left"/>
      <w:pPr>
        <w:ind w:left="720" w:hanging="360"/>
      </w:pPr>
      <w:rPr>
        <w:rFonts w:hint="default"/>
      </w:rPr>
    </w:lvl>
    <w:lvl w:ilvl="1" w:tplc="FE583C74">
      <w:start w:val="1"/>
      <w:numFmt w:val="bullet"/>
      <w:lvlText w:val="o"/>
      <w:lvlJc w:val="left"/>
      <w:pPr>
        <w:ind w:left="1440" w:hanging="360"/>
      </w:pPr>
      <w:rPr>
        <w:rFonts w:ascii="Courier New" w:hAnsi="Courier New" w:hint="default"/>
      </w:rPr>
    </w:lvl>
    <w:lvl w:ilvl="2" w:tplc="90548FD6" w:tentative="1">
      <w:start w:val="1"/>
      <w:numFmt w:val="bullet"/>
      <w:lvlText w:val=""/>
      <w:lvlJc w:val="left"/>
      <w:pPr>
        <w:ind w:left="2160" w:hanging="360"/>
      </w:pPr>
      <w:rPr>
        <w:rFonts w:ascii="Wingdings" w:hAnsi="Wingdings" w:hint="default"/>
      </w:rPr>
    </w:lvl>
    <w:lvl w:ilvl="3" w:tplc="72CC5896" w:tentative="1">
      <w:start w:val="1"/>
      <w:numFmt w:val="bullet"/>
      <w:lvlText w:val=""/>
      <w:lvlJc w:val="left"/>
      <w:pPr>
        <w:ind w:left="2880" w:hanging="360"/>
      </w:pPr>
      <w:rPr>
        <w:rFonts w:ascii="Symbol" w:hAnsi="Symbol" w:hint="default"/>
      </w:rPr>
    </w:lvl>
    <w:lvl w:ilvl="4" w:tplc="C8E48936" w:tentative="1">
      <w:start w:val="1"/>
      <w:numFmt w:val="bullet"/>
      <w:lvlText w:val="o"/>
      <w:lvlJc w:val="left"/>
      <w:pPr>
        <w:ind w:left="3600" w:hanging="360"/>
      </w:pPr>
      <w:rPr>
        <w:rFonts w:ascii="Courier New" w:hAnsi="Courier New" w:hint="default"/>
      </w:rPr>
    </w:lvl>
    <w:lvl w:ilvl="5" w:tplc="82E87734" w:tentative="1">
      <w:start w:val="1"/>
      <w:numFmt w:val="bullet"/>
      <w:lvlText w:val=""/>
      <w:lvlJc w:val="left"/>
      <w:pPr>
        <w:ind w:left="4320" w:hanging="360"/>
      </w:pPr>
      <w:rPr>
        <w:rFonts w:ascii="Wingdings" w:hAnsi="Wingdings" w:hint="default"/>
      </w:rPr>
    </w:lvl>
    <w:lvl w:ilvl="6" w:tplc="677C61FE" w:tentative="1">
      <w:start w:val="1"/>
      <w:numFmt w:val="bullet"/>
      <w:lvlText w:val=""/>
      <w:lvlJc w:val="left"/>
      <w:pPr>
        <w:ind w:left="5040" w:hanging="360"/>
      </w:pPr>
      <w:rPr>
        <w:rFonts w:ascii="Symbol" w:hAnsi="Symbol" w:hint="default"/>
      </w:rPr>
    </w:lvl>
    <w:lvl w:ilvl="7" w:tplc="AA8A1EC2" w:tentative="1">
      <w:start w:val="1"/>
      <w:numFmt w:val="bullet"/>
      <w:lvlText w:val="o"/>
      <w:lvlJc w:val="left"/>
      <w:pPr>
        <w:ind w:left="5760" w:hanging="360"/>
      </w:pPr>
      <w:rPr>
        <w:rFonts w:ascii="Courier New" w:hAnsi="Courier New" w:hint="default"/>
      </w:rPr>
    </w:lvl>
    <w:lvl w:ilvl="8" w:tplc="671E82AA" w:tentative="1">
      <w:start w:val="1"/>
      <w:numFmt w:val="bullet"/>
      <w:lvlText w:val=""/>
      <w:lvlJc w:val="left"/>
      <w:pPr>
        <w:ind w:left="6480" w:hanging="360"/>
      </w:pPr>
      <w:rPr>
        <w:rFonts w:ascii="Wingdings" w:hAnsi="Wingdings" w:hint="default"/>
      </w:rPr>
    </w:lvl>
  </w:abstractNum>
  <w:abstractNum w:abstractNumId="6">
    <w:nsid w:val="2E9E30FD"/>
    <w:multiLevelType w:val="hybridMultilevel"/>
    <w:tmpl w:val="2B0818F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nsid w:val="35111D38"/>
    <w:multiLevelType w:val="hybridMultilevel"/>
    <w:tmpl w:val="7B668EBA"/>
    <w:lvl w:ilvl="0" w:tplc="14F69800">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34099D"/>
    <w:multiLevelType w:val="hybridMultilevel"/>
    <w:tmpl w:val="14BCC208"/>
    <w:lvl w:ilvl="0" w:tplc="87309CB2">
      <w:start w:val="1"/>
      <w:numFmt w:val="bullet"/>
      <w:lvlText w:val=""/>
      <w:lvlJc w:val="left"/>
      <w:pPr>
        <w:ind w:left="720" w:hanging="360"/>
      </w:pPr>
      <w:rPr>
        <w:rFonts w:ascii="Symbol" w:hAnsi="Symbol" w:hint="default"/>
      </w:rPr>
    </w:lvl>
    <w:lvl w:ilvl="1" w:tplc="FE583C74">
      <w:start w:val="1"/>
      <w:numFmt w:val="bullet"/>
      <w:lvlText w:val="o"/>
      <w:lvlJc w:val="left"/>
      <w:pPr>
        <w:ind w:left="1440" w:hanging="360"/>
      </w:pPr>
      <w:rPr>
        <w:rFonts w:ascii="Courier New" w:hAnsi="Courier New" w:hint="default"/>
      </w:rPr>
    </w:lvl>
    <w:lvl w:ilvl="2" w:tplc="90548FD6" w:tentative="1">
      <w:start w:val="1"/>
      <w:numFmt w:val="bullet"/>
      <w:lvlText w:val=""/>
      <w:lvlJc w:val="left"/>
      <w:pPr>
        <w:ind w:left="2160" w:hanging="360"/>
      </w:pPr>
      <w:rPr>
        <w:rFonts w:ascii="Wingdings" w:hAnsi="Wingdings" w:hint="default"/>
      </w:rPr>
    </w:lvl>
    <w:lvl w:ilvl="3" w:tplc="72CC5896" w:tentative="1">
      <w:start w:val="1"/>
      <w:numFmt w:val="bullet"/>
      <w:lvlText w:val=""/>
      <w:lvlJc w:val="left"/>
      <w:pPr>
        <w:ind w:left="2880" w:hanging="360"/>
      </w:pPr>
      <w:rPr>
        <w:rFonts w:ascii="Symbol" w:hAnsi="Symbol" w:hint="default"/>
      </w:rPr>
    </w:lvl>
    <w:lvl w:ilvl="4" w:tplc="C8E48936" w:tentative="1">
      <w:start w:val="1"/>
      <w:numFmt w:val="bullet"/>
      <w:lvlText w:val="o"/>
      <w:lvlJc w:val="left"/>
      <w:pPr>
        <w:ind w:left="3600" w:hanging="360"/>
      </w:pPr>
      <w:rPr>
        <w:rFonts w:ascii="Courier New" w:hAnsi="Courier New" w:hint="default"/>
      </w:rPr>
    </w:lvl>
    <w:lvl w:ilvl="5" w:tplc="82E87734" w:tentative="1">
      <w:start w:val="1"/>
      <w:numFmt w:val="bullet"/>
      <w:lvlText w:val=""/>
      <w:lvlJc w:val="left"/>
      <w:pPr>
        <w:ind w:left="4320" w:hanging="360"/>
      </w:pPr>
      <w:rPr>
        <w:rFonts w:ascii="Wingdings" w:hAnsi="Wingdings" w:hint="default"/>
      </w:rPr>
    </w:lvl>
    <w:lvl w:ilvl="6" w:tplc="677C61FE" w:tentative="1">
      <w:start w:val="1"/>
      <w:numFmt w:val="bullet"/>
      <w:lvlText w:val=""/>
      <w:lvlJc w:val="left"/>
      <w:pPr>
        <w:ind w:left="5040" w:hanging="360"/>
      </w:pPr>
      <w:rPr>
        <w:rFonts w:ascii="Symbol" w:hAnsi="Symbol" w:hint="default"/>
      </w:rPr>
    </w:lvl>
    <w:lvl w:ilvl="7" w:tplc="AA8A1EC2" w:tentative="1">
      <w:start w:val="1"/>
      <w:numFmt w:val="bullet"/>
      <w:lvlText w:val="o"/>
      <w:lvlJc w:val="left"/>
      <w:pPr>
        <w:ind w:left="5760" w:hanging="360"/>
      </w:pPr>
      <w:rPr>
        <w:rFonts w:ascii="Courier New" w:hAnsi="Courier New" w:hint="default"/>
      </w:rPr>
    </w:lvl>
    <w:lvl w:ilvl="8" w:tplc="671E82AA" w:tentative="1">
      <w:start w:val="1"/>
      <w:numFmt w:val="bullet"/>
      <w:lvlText w:val=""/>
      <w:lvlJc w:val="left"/>
      <w:pPr>
        <w:ind w:left="6480" w:hanging="360"/>
      </w:pPr>
      <w:rPr>
        <w:rFonts w:ascii="Wingdings" w:hAnsi="Wingdings" w:hint="default"/>
      </w:rPr>
    </w:lvl>
  </w:abstractNum>
  <w:abstractNum w:abstractNumId="9">
    <w:nsid w:val="3DC44BBB"/>
    <w:multiLevelType w:val="hybridMultilevel"/>
    <w:tmpl w:val="EEBC3256"/>
    <w:lvl w:ilvl="0" w:tplc="0409000F">
      <w:start w:val="1"/>
      <w:numFmt w:val="decimal"/>
      <w:lvlText w:val="%1."/>
      <w:lvlJc w:val="left"/>
      <w:pPr>
        <w:ind w:left="720" w:hanging="360"/>
      </w:pPr>
      <w:rPr>
        <w:rFonts w:hint="default"/>
      </w:rPr>
    </w:lvl>
    <w:lvl w:ilvl="1" w:tplc="FE583C74">
      <w:start w:val="1"/>
      <w:numFmt w:val="bullet"/>
      <w:lvlText w:val="o"/>
      <w:lvlJc w:val="left"/>
      <w:pPr>
        <w:ind w:left="1440" w:hanging="360"/>
      </w:pPr>
      <w:rPr>
        <w:rFonts w:ascii="Courier New" w:hAnsi="Courier New" w:hint="default"/>
      </w:rPr>
    </w:lvl>
    <w:lvl w:ilvl="2" w:tplc="90548FD6" w:tentative="1">
      <w:start w:val="1"/>
      <w:numFmt w:val="bullet"/>
      <w:lvlText w:val=""/>
      <w:lvlJc w:val="left"/>
      <w:pPr>
        <w:ind w:left="2160" w:hanging="360"/>
      </w:pPr>
      <w:rPr>
        <w:rFonts w:ascii="Wingdings" w:hAnsi="Wingdings" w:hint="default"/>
      </w:rPr>
    </w:lvl>
    <w:lvl w:ilvl="3" w:tplc="72CC5896" w:tentative="1">
      <w:start w:val="1"/>
      <w:numFmt w:val="bullet"/>
      <w:lvlText w:val=""/>
      <w:lvlJc w:val="left"/>
      <w:pPr>
        <w:ind w:left="2880" w:hanging="360"/>
      </w:pPr>
      <w:rPr>
        <w:rFonts w:ascii="Symbol" w:hAnsi="Symbol" w:hint="default"/>
      </w:rPr>
    </w:lvl>
    <w:lvl w:ilvl="4" w:tplc="C8E48936" w:tentative="1">
      <w:start w:val="1"/>
      <w:numFmt w:val="bullet"/>
      <w:lvlText w:val="o"/>
      <w:lvlJc w:val="left"/>
      <w:pPr>
        <w:ind w:left="3600" w:hanging="360"/>
      </w:pPr>
      <w:rPr>
        <w:rFonts w:ascii="Courier New" w:hAnsi="Courier New" w:hint="default"/>
      </w:rPr>
    </w:lvl>
    <w:lvl w:ilvl="5" w:tplc="82E87734" w:tentative="1">
      <w:start w:val="1"/>
      <w:numFmt w:val="bullet"/>
      <w:lvlText w:val=""/>
      <w:lvlJc w:val="left"/>
      <w:pPr>
        <w:ind w:left="4320" w:hanging="360"/>
      </w:pPr>
      <w:rPr>
        <w:rFonts w:ascii="Wingdings" w:hAnsi="Wingdings" w:hint="default"/>
      </w:rPr>
    </w:lvl>
    <w:lvl w:ilvl="6" w:tplc="677C61FE" w:tentative="1">
      <w:start w:val="1"/>
      <w:numFmt w:val="bullet"/>
      <w:lvlText w:val=""/>
      <w:lvlJc w:val="left"/>
      <w:pPr>
        <w:ind w:left="5040" w:hanging="360"/>
      </w:pPr>
      <w:rPr>
        <w:rFonts w:ascii="Symbol" w:hAnsi="Symbol" w:hint="default"/>
      </w:rPr>
    </w:lvl>
    <w:lvl w:ilvl="7" w:tplc="AA8A1EC2" w:tentative="1">
      <w:start w:val="1"/>
      <w:numFmt w:val="bullet"/>
      <w:lvlText w:val="o"/>
      <w:lvlJc w:val="left"/>
      <w:pPr>
        <w:ind w:left="5760" w:hanging="360"/>
      </w:pPr>
      <w:rPr>
        <w:rFonts w:ascii="Courier New" w:hAnsi="Courier New" w:hint="default"/>
      </w:rPr>
    </w:lvl>
    <w:lvl w:ilvl="8" w:tplc="671E82AA" w:tentative="1">
      <w:start w:val="1"/>
      <w:numFmt w:val="bullet"/>
      <w:lvlText w:val=""/>
      <w:lvlJc w:val="left"/>
      <w:pPr>
        <w:ind w:left="6480" w:hanging="360"/>
      </w:pPr>
      <w:rPr>
        <w:rFonts w:ascii="Wingdings" w:hAnsi="Wingdings" w:hint="default"/>
      </w:rPr>
    </w:lvl>
  </w:abstractNum>
  <w:abstractNum w:abstractNumId="10">
    <w:nsid w:val="412F6F02"/>
    <w:multiLevelType w:val="hybridMultilevel"/>
    <w:tmpl w:val="BA54BF2A"/>
    <w:lvl w:ilvl="0" w:tplc="0409000F">
      <w:start w:val="1"/>
      <w:numFmt w:val="decimal"/>
      <w:lvlText w:val="%1."/>
      <w:lvlJc w:val="left"/>
      <w:pPr>
        <w:ind w:left="720" w:hanging="360"/>
      </w:pPr>
      <w:rPr>
        <w:rFonts w:hint="default"/>
      </w:rPr>
    </w:lvl>
    <w:lvl w:ilvl="1" w:tplc="FE583C74">
      <w:start w:val="1"/>
      <w:numFmt w:val="bullet"/>
      <w:lvlText w:val="o"/>
      <w:lvlJc w:val="left"/>
      <w:pPr>
        <w:ind w:left="1440" w:hanging="360"/>
      </w:pPr>
      <w:rPr>
        <w:rFonts w:ascii="Courier New" w:hAnsi="Courier New" w:hint="default"/>
      </w:rPr>
    </w:lvl>
    <w:lvl w:ilvl="2" w:tplc="90548FD6" w:tentative="1">
      <w:start w:val="1"/>
      <w:numFmt w:val="bullet"/>
      <w:lvlText w:val=""/>
      <w:lvlJc w:val="left"/>
      <w:pPr>
        <w:ind w:left="2160" w:hanging="360"/>
      </w:pPr>
      <w:rPr>
        <w:rFonts w:ascii="Wingdings" w:hAnsi="Wingdings" w:hint="default"/>
      </w:rPr>
    </w:lvl>
    <w:lvl w:ilvl="3" w:tplc="72CC5896" w:tentative="1">
      <w:start w:val="1"/>
      <w:numFmt w:val="bullet"/>
      <w:lvlText w:val=""/>
      <w:lvlJc w:val="left"/>
      <w:pPr>
        <w:ind w:left="2880" w:hanging="360"/>
      </w:pPr>
      <w:rPr>
        <w:rFonts w:ascii="Symbol" w:hAnsi="Symbol" w:hint="default"/>
      </w:rPr>
    </w:lvl>
    <w:lvl w:ilvl="4" w:tplc="C8E48936" w:tentative="1">
      <w:start w:val="1"/>
      <w:numFmt w:val="bullet"/>
      <w:lvlText w:val="o"/>
      <w:lvlJc w:val="left"/>
      <w:pPr>
        <w:ind w:left="3600" w:hanging="360"/>
      </w:pPr>
      <w:rPr>
        <w:rFonts w:ascii="Courier New" w:hAnsi="Courier New" w:hint="default"/>
      </w:rPr>
    </w:lvl>
    <w:lvl w:ilvl="5" w:tplc="82E87734" w:tentative="1">
      <w:start w:val="1"/>
      <w:numFmt w:val="bullet"/>
      <w:lvlText w:val=""/>
      <w:lvlJc w:val="left"/>
      <w:pPr>
        <w:ind w:left="4320" w:hanging="360"/>
      </w:pPr>
      <w:rPr>
        <w:rFonts w:ascii="Wingdings" w:hAnsi="Wingdings" w:hint="default"/>
      </w:rPr>
    </w:lvl>
    <w:lvl w:ilvl="6" w:tplc="677C61FE" w:tentative="1">
      <w:start w:val="1"/>
      <w:numFmt w:val="bullet"/>
      <w:lvlText w:val=""/>
      <w:lvlJc w:val="left"/>
      <w:pPr>
        <w:ind w:left="5040" w:hanging="360"/>
      </w:pPr>
      <w:rPr>
        <w:rFonts w:ascii="Symbol" w:hAnsi="Symbol" w:hint="default"/>
      </w:rPr>
    </w:lvl>
    <w:lvl w:ilvl="7" w:tplc="AA8A1EC2" w:tentative="1">
      <w:start w:val="1"/>
      <w:numFmt w:val="bullet"/>
      <w:lvlText w:val="o"/>
      <w:lvlJc w:val="left"/>
      <w:pPr>
        <w:ind w:left="5760" w:hanging="360"/>
      </w:pPr>
      <w:rPr>
        <w:rFonts w:ascii="Courier New" w:hAnsi="Courier New" w:hint="default"/>
      </w:rPr>
    </w:lvl>
    <w:lvl w:ilvl="8" w:tplc="671E82AA" w:tentative="1">
      <w:start w:val="1"/>
      <w:numFmt w:val="bullet"/>
      <w:lvlText w:val=""/>
      <w:lvlJc w:val="left"/>
      <w:pPr>
        <w:ind w:left="6480" w:hanging="360"/>
      </w:pPr>
      <w:rPr>
        <w:rFonts w:ascii="Wingdings" w:hAnsi="Wingdings" w:hint="default"/>
      </w:rPr>
    </w:lvl>
  </w:abstractNum>
  <w:abstractNum w:abstractNumId="11">
    <w:nsid w:val="49D94A8E"/>
    <w:multiLevelType w:val="hybridMultilevel"/>
    <w:tmpl w:val="DA382FA4"/>
    <w:lvl w:ilvl="0" w:tplc="0409000F">
      <w:start w:val="1"/>
      <w:numFmt w:val="decimal"/>
      <w:lvlText w:val="%1."/>
      <w:lvlJc w:val="left"/>
      <w:pPr>
        <w:ind w:left="720" w:hanging="360"/>
      </w:pPr>
      <w:rPr>
        <w:rFonts w:hint="default"/>
      </w:rPr>
    </w:lvl>
    <w:lvl w:ilvl="1" w:tplc="FE583C74">
      <w:start w:val="1"/>
      <w:numFmt w:val="bullet"/>
      <w:lvlText w:val="o"/>
      <w:lvlJc w:val="left"/>
      <w:pPr>
        <w:ind w:left="1440" w:hanging="360"/>
      </w:pPr>
      <w:rPr>
        <w:rFonts w:ascii="Courier New" w:hAnsi="Courier New" w:hint="default"/>
      </w:rPr>
    </w:lvl>
    <w:lvl w:ilvl="2" w:tplc="90548FD6" w:tentative="1">
      <w:start w:val="1"/>
      <w:numFmt w:val="bullet"/>
      <w:lvlText w:val=""/>
      <w:lvlJc w:val="left"/>
      <w:pPr>
        <w:ind w:left="2160" w:hanging="360"/>
      </w:pPr>
      <w:rPr>
        <w:rFonts w:ascii="Wingdings" w:hAnsi="Wingdings" w:hint="default"/>
      </w:rPr>
    </w:lvl>
    <w:lvl w:ilvl="3" w:tplc="72CC5896" w:tentative="1">
      <w:start w:val="1"/>
      <w:numFmt w:val="bullet"/>
      <w:lvlText w:val=""/>
      <w:lvlJc w:val="left"/>
      <w:pPr>
        <w:ind w:left="2880" w:hanging="360"/>
      </w:pPr>
      <w:rPr>
        <w:rFonts w:ascii="Symbol" w:hAnsi="Symbol" w:hint="default"/>
      </w:rPr>
    </w:lvl>
    <w:lvl w:ilvl="4" w:tplc="C8E48936" w:tentative="1">
      <w:start w:val="1"/>
      <w:numFmt w:val="bullet"/>
      <w:lvlText w:val="o"/>
      <w:lvlJc w:val="left"/>
      <w:pPr>
        <w:ind w:left="3600" w:hanging="360"/>
      </w:pPr>
      <w:rPr>
        <w:rFonts w:ascii="Courier New" w:hAnsi="Courier New" w:hint="default"/>
      </w:rPr>
    </w:lvl>
    <w:lvl w:ilvl="5" w:tplc="82E87734" w:tentative="1">
      <w:start w:val="1"/>
      <w:numFmt w:val="bullet"/>
      <w:lvlText w:val=""/>
      <w:lvlJc w:val="left"/>
      <w:pPr>
        <w:ind w:left="4320" w:hanging="360"/>
      </w:pPr>
      <w:rPr>
        <w:rFonts w:ascii="Wingdings" w:hAnsi="Wingdings" w:hint="default"/>
      </w:rPr>
    </w:lvl>
    <w:lvl w:ilvl="6" w:tplc="677C61FE" w:tentative="1">
      <w:start w:val="1"/>
      <w:numFmt w:val="bullet"/>
      <w:lvlText w:val=""/>
      <w:lvlJc w:val="left"/>
      <w:pPr>
        <w:ind w:left="5040" w:hanging="360"/>
      </w:pPr>
      <w:rPr>
        <w:rFonts w:ascii="Symbol" w:hAnsi="Symbol" w:hint="default"/>
      </w:rPr>
    </w:lvl>
    <w:lvl w:ilvl="7" w:tplc="AA8A1EC2" w:tentative="1">
      <w:start w:val="1"/>
      <w:numFmt w:val="bullet"/>
      <w:lvlText w:val="o"/>
      <w:lvlJc w:val="left"/>
      <w:pPr>
        <w:ind w:left="5760" w:hanging="360"/>
      </w:pPr>
      <w:rPr>
        <w:rFonts w:ascii="Courier New" w:hAnsi="Courier New" w:hint="default"/>
      </w:rPr>
    </w:lvl>
    <w:lvl w:ilvl="8" w:tplc="671E82AA" w:tentative="1">
      <w:start w:val="1"/>
      <w:numFmt w:val="bullet"/>
      <w:lvlText w:val=""/>
      <w:lvlJc w:val="left"/>
      <w:pPr>
        <w:ind w:left="6480" w:hanging="360"/>
      </w:pPr>
      <w:rPr>
        <w:rFonts w:ascii="Wingdings" w:hAnsi="Wingdings" w:hint="default"/>
      </w:rPr>
    </w:lvl>
  </w:abstractNum>
  <w:abstractNum w:abstractNumId="12">
    <w:nsid w:val="5A595073"/>
    <w:multiLevelType w:val="multilevel"/>
    <w:tmpl w:val="FA680BC2"/>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93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608" w:hanging="1008"/>
      </w:pPr>
      <w:rPr>
        <w:rFonts w:cs="Times New Roman"/>
      </w:rPr>
    </w:lvl>
    <w:lvl w:ilvl="5">
      <w:start w:val="1"/>
      <w:numFmt w:val="decimal"/>
      <w:pStyle w:val="Heading6"/>
      <w:lvlText w:val="%1.%2.%3.%4.%5.%6"/>
      <w:lvlJc w:val="left"/>
      <w:pPr>
        <w:ind w:left="22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3">
    <w:nsid w:val="6C486119"/>
    <w:multiLevelType w:val="hybridMultilevel"/>
    <w:tmpl w:val="8B0489D2"/>
    <w:lvl w:ilvl="0" w:tplc="0409000F">
      <w:start w:val="1"/>
      <w:numFmt w:val="bullet"/>
      <w:pStyle w:val="Subtitle"/>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
    <w:nsid w:val="744376D7"/>
    <w:multiLevelType w:val="hybridMultilevel"/>
    <w:tmpl w:val="EBD84E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C7B3B43"/>
    <w:multiLevelType w:val="hybridMultilevel"/>
    <w:tmpl w:val="5C687662"/>
    <w:lvl w:ilvl="0" w:tplc="0409000F">
      <w:start w:val="1"/>
      <w:numFmt w:val="decimal"/>
      <w:lvlText w:val="%1."/>
      <w:lvlJc w:val="left"/>
      <w:pPr>
        <w:ind w:left="720" w:hanging="360"/>
      </w:pPr>
      <w:rPr>
        <w:rFonts w:hint="default"/>
      </w:rPr>
    </w:lvl>
    <w:lvl w:ilvl="1" w:tplc="FE583C74">
      <w:start w:val="1"/>
      <w:numFmt w:val="bullet"/>
      <w:lvlText w:val="o"/>
      <w:lvlJc w:val="left"/>
      <w:pPr>
        <w:ind w:left="1440" w:hanging="360"/>
      </w:pPr>
      <w:rPr>
        <w:rFonts w:ascii="Courier New" w:hAnsi="Courier New" w:hint="default"/>
      </w:rPr>
    </w:lvl>
    <w:lvl w:ilvl="2" w:tplc="90548FD6" w:tentative="1">
      <w:start w:val="1"/>
      <w:numFmt w:val="bullet"/>
      <w:lvlText w:val=""/>
      <w:lvlJc w:val="left"/>
      <w:pPr>
        <w:ind w:left="2160" w:hanging="360"/>
      </w:pPr>
      <w:rPr>
        <w:rFonts w:ascii="Wingdings" w:hAnsi="Wingdings" w:hint="default"/>
      </w:rPr>
    </w:lvl>
    <w:lvl w:ilvl="3" w:tplc="72CC5896" w:tentative="1">
      <w:start w:val="1"/>
      <w:numFmt w:val="bullet"/>
      <w:lvlText w:val=""/>
      <w:lvlJc w:val="left"/>
      <w:pPr>
        <w:ind w:left="2880" w:hanging="360"/>
      </w:pPr>
      <w:rPr>
        <w:rFonts w:ascii="Symbol" w:hAnsi="Symbol" w:hint="default"/>
      </w:rPr>
    </w:lvl>
    <w:lvl w:ilvl="4" w:tplc="C8E48936" w:tentative="1">
      <w:start w:val="1"/>
      <w:numFmt w:val="bullet"/>
      <w:lvlText w:val="o"/>
      <w:lvlJc w:val="left"/>
      <w:pPr>
        <w:ind w:left="3600" w:hanging="360"/>
      </w:pPr>
      <w:rPr>
        <w:rFonts w:ascii="Courier New" w:hAnsi="Courier New" w:hint="default"/>
      </w:rPr>
    </w:lvl>
    <w:lvl w:ilvl="5" w:tplc="82E87734" w:tentative="1">
      <w:start w:val="1"/>
      <w:numFmt w:val="bullet"/>
      <w:lvlText w:val=""/>
      <w:lvlJc w:val="left"/>
      <w:pPr>
        <w:ind w:left="4320" w:hanging="360"/>
      </w:pPr>
      <w:rPr>
        <w:rFonts w:ascii="Wingdings" w:hAnsi="Wingdings" w:hint="default"/>
      </w:rPr>
    </w:lvl>
    <w:lvl w:ilvl="6" w:tplc="677C61FE" w:tentative="1">
      <w:start w:val="1"/>
      <w:numFmt w:val="bullet"/>
      <w:lvlText w:val=""/>
      <w:lvlJc w:val="left"/>
      <w:pPr>
        <w:ind w:left="5040" w:hanging="360"/>
      </w:pPr>
      <w:rPr>
        <w:rFonts w:ascii="Symbol" w:hAnsi="Symbol" w:hint="default"/>
      </w:rPr>
    </w:lvl>
    <w:lvl w:ilvl="7" w:tplc="AA8A1EC2" w:tentative="1">
      <w:start w:val="1"/>
      <w:numFmt w:val="bullet"/>
      <w:lvlText w:val="o"/>
      <w:lvlJc w:val="left"/>
      <w:pPr>
        <w:ind w:left="5760" w:hanging="360"/>
      </w:pPr>
      <w:rPr>
        <w:rFonts w:ascii="Courier New" w:hAnsi="Courier New" w:hint="default"/>
      </w:rPr>
    </w:lvl>
    <w:lvl w:ilvl="8" w:tplc="671E82AA" w:tentative="1">
      <w:start w:val="1"/>
      <w:numFmt w:val="bullet"/>
      <w:lvlText w:val=""/>
      <w:lvlJc w:val="left"/>
      <w:pPr>
        <w:ind w:left="6480" w:hanging="360"/>
      </w:pPr>
      <w:rPr>
        <w:rFonts w:ascii="Wingdings" w:hAnsi="Wingdings" w:hint="default"/>
      </w:rPr>
    </w:lvl>
  </w:abstractNum>
  <w:abstractNum w:abstractNumId="16">
    <w:nsid w:val="7CCA374C"/>
    <w:multiLevelType w:val="hybridMultilevel"/>
    <w:tmpl w:val="32FEC5BE"/>
    <w:lvl w:ilvl="0" w:tplc="3C1A34AA">
      <w:start w:val="1"/>
      <w:numFmt w:val="decimal"/>
      <w:lvlText w:val="%1."/>
      <w:lvlJc w:val="left"/>
      <w:pPr>
        <w:ind w:left="720" w:hanging="360"/>
      </w:pPr>
      <w:rPr>
        <w:rFonts w:hint="default"/>
      </w:rPr>
    </w:lvl>
    <w:lvl w:ilvl="1" w:tplc="FE583C74">
      <w:start w:val="1"/>
      <w:numFmt w:val="bullet"/>
      <w:lvlText w:val="o"/>
      <w:lvlJc w:val="left"/>
      <w:pPr>
        <w:ind w:left="1440" w:hanging="360"/>
      </w:pPr>
      <w:rPr>
        <w:rFonts w:ascii="Courier New" w:hAnsi="Courier New" w:hint="default"/>
      </w:rPr>
    </w:lvl>
    <w:lvl w:ilvl="2" w:tplc="90548FD6" w:tentative="1">
      <w:start w:val="1"/>
      <w:numFmt w:val="bullet"/>
      <w:lvlText w:val=""/>
      <w:lvlJc w:val="left"/>
      <w:pPr>
        <w:ind w:left="2160" w:hanging="360"/>
      </w:pPr>
      <w:rPr>
        <w:rFonts w:ascii="Wingdings" w:hAnsi="Wingdings" w:hint="default"/>
      </w:rPr>
    </w:lvl>
    <w:lvl w:ilvl="3" w:tplc="72CC5896" w:tentative="1">
      <w:start w:val="1"/>
      <w:numFmt w:val="bullet"/>
      <w:lvlText w:val=""/>
      <w:lvlJc w:val="left"/>
      <w:pPr>
        <w:ind w:left="2880" w:hanging="360"/>
      </w:pPr>
      <w:rPr>
        <w:rFonts w:ascii="Symbol" w:hAnsi="Symbol" w:hint="default"/>
      </w:rPr>
    </w:lvl>
    <w:lvl w:ilvl="4" w:tplc="C8E48936" w:tentative="1">
      <w:start w:val="1"/>
      <w:numFmt w:val="bullet"/>
      <w:lvlText w:val="o"/>
      <w:lvlJc w:val="left"/>
      <w:pPr>
        <w:ind w:left="3600" w:hanging="360"/>
      </w:pPr>
      <w:rPr>
        <w:rFonts w:ascii="Courier New" w:hAnsi="Courier New" w:hint="default"/>
      </w:rPr>
    </w:lvl>
    <w:lvl w:ilvl="5" w:tplc="82E87734" w:tentative="1">
      <w:start w:val="1"/>
      <w:numFmt w:val="bullet"/>
      <w:lvlText w:val=""/>
      <w:lvlJc w:val="left"/>
      <w:pPr>
        <w:ind w:left="4320" w:hanging="360"/>
      </w:pPr>
      <w:rPr>
        <w:rFonts w:ascii="Wingdings" w:hAnsi="Wingdings" w:hint="default"/>
      </w:rPr>
    </w:lvl>
    <w:lvl w:ilvl="6" w:tplc="677C61FE" w:tentative="1">
      <w:start w:val="1"/>
      <w:numFmt w:val="bullet"/>
      <w:lvlText w:val=""/>
      <w:lvlJc w:val="left"/>
      <w:pPr>
        <w:ind w:left="5040" w:hanging="360"/>
      </w:pPr>
      <w:rPr>
        <w:rFonts w:ascii="Symbol" w:hAnsi="Symbol" w:hint="default"/>
      </w:rPr>
    </w:lvl>
    <w:lvl w:ilvl="7" w:tplc="AA8A1EC2" w:tentative="1">
      <w:start w:val="1"/>
      <w:numFmt w:val="bullet"/>
      <w:lvlText w:val="o"/>
      <w:lvlJc w:val="left"/>
      <w:pPr>
        <w:ind w:left="5760" w:hanging="360"/>
      </w:pPr>
      <w:rPr>
        <w:rFonts w:ascii="Courier New" w:hAnsi="Courier New" w:hint="default"/>
      </w:rPr>
    </w:lvl>
    <w:lvl w:ilvl="8" w:tplc="671E82AA" w:tentative="1">
      <w:start w:val="1"/>
      <w:numFmt w:val="bullet"/>
      <w:lvlText w:val=""/>
      <w:lvlJc w:val="left"/>
      <w:pPr>
        <w:ind w:left="6480" w:hanging="360"/>
      </w:pPr>
      <w:rPr>
        <w:rFonts w:ascii="Wingdings" w:hAnsi="Wingdings" w:hint="default"/>
      </w:rPr>
    </w:lvl>
  </w:abstractNum>
  <w:num w:numId="1">
    <w:abstractNumId w:val="12"/>
  </w:num>
  <w:num w:numId="2">
    <w:abstractNumId w:val="12"/>
  </w:num>
  <w:num w:numId="3">
    <w:abstractNumId w:val="13"/>
  </w:num>
  <w:num w:numId="4">
    <w:abstractNumId w:val="8"/>
  </w:num>
  <w:num w:numId="5">
    <w:abstractNumId w:val="0"/>
  </w:num>
  <w:num w:numId="6">
    <w:abstractNumId w:val="7"/>
  </w:num>
  <w:num w:numId="7">
    <w:abstractNumId w:val="6"/>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6"/>
  </w:num>
  <w:num w:numId="11">
    <w:abstractNumId w:val="10"/>
  </w:num>
  <w:num w:numId="12">
    <w:abstractNumId w:val="15"/>
  </w:num>
  <w:num w:numId="13">
    <w:abstractNumId w:val="14"/>
  </w:num>
  <w:num w:numId="14">
    <w:abstractNumId w:val="3"/>
  </w:num>
  <w:num w:numId="15">
    <w:abstractNumId w:val="10"/>
  </w:num>
  <w:num w:numId="16">
    <w:abstractNumId w:val="11"/>
  </w:num>
  <w:num w:numId="17">
    <w:abstractNumId w:val="4"/>
  </w:num>
  <w:num w:numId="18">
    <w:abstractNumId w:val="1"/>
  </w:num>
  <w:num w:numId="19">
    <w:abstractNumId w:val="9"/>
  </w:num>
  <w:num w:numId="20">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defaultTabStop w:val="720"/>
  <w:characterSpacingControl w:val="doNotCompress"/>
  <w:compat/>
  <w:rsids>
    <w:rsidRoot w:val="00C9053A"/>
    <w:rsid w:val="00017F5B"/>
    <w:rsid w:val="00035206"/>
    <w:rsid w:val="000377BF"/>
    <w:rsid w:val="00064FB6"/>
    <w:rsid w:val="00080C8D"/>
    <w:rsid w:val="00081AF3"/>
    <w:rsid w:val="00092E00"/>
    <w:rsid w:val="000955C4"/>
    <w:rsid w:val="000964E8"/>
    <w:rsid w:val="000A14C4"/>
    <w:rsid w:val="000A49E5"/>
    <w:rsid w:val="000B1CA3"/>
    <w:rsid w:val="000C4872"/>
    <w:rsid w:val="000C5060"/>
    <w:rsid w:val="000C6912"/>
    <w:rsid w:val="000E1654"/>
    <w:rsid w:val="000E25C4"/>
    <w:rsid w:val="0010487C"/>
    <w:rsid w:val="001065C5"/>
    <w:rsid w:val="001208C9"/>
    <w:rsid w:val="0013000A"/>
    <w:rsid w:val="00131D90"/>
    <w:rsid w:val="0014347C"/>
    <w:rsid w:val="00150E70"/>
    <w:rsid w:val="0015533F"/>
    <w:rsid w:val="00160C74"/>
    <w:rsid w:val="00175108"/>
    <w:rsid w:val="001A724B"/>
    <w:rsid w:val="001A79D0"/>
    <w:rsid w:val="001F660B"/>
    <w:rsid w:val="00201B0A"/>
    <w:rsid w:val="0021218E"/>
    <w:rsid w:val="00232418"/>
    <w:rsid w:val="00232F9F"/>
    <w:rsid w:val="00242491"/>
    <w:rsid w:val="002436A9"/>
    <w:rsid w:val="002713B9"/>
    <w:rsid w:val="002722F5"/>
    <w:rsid w:val="00273E31"/>
    <w:rsid w:val="00276306"/>
    <w:rsid w:val="00282B83"/>
    <w:rsid w:val="002A72F4"/>
    <w:rsid w:val="002C2AA1"/>
    <w:rsid w:val="002C369E"/>
    <w:rsid w:val="002F49F4"/>
    <w:rsid w:val="00302FDB"/>
    <w:rsid w:val="00315316"/>
    <w:rsid w:val="00323B68"/>
    <w:rsid w:val="003536C3"/>
    <w:rsid w:val="00393649"/>
    <w:rsid w:val="00394407"/>
    <w:rsid w:val="003C45ED"/>
    <w:rsid w:val="003F6BE0"/>
    <w:rsid w:val="00414512"/>
    <w:rsid w:val="00441578"/>
    <w:rsid w:val="00447B4D"/>
    <w:rsid w:val="00470EAD"/>
    <w:rsid w:val="00471E1E"/>
    <w:rsid w:val="004842C6"/>
    <w:rsid w:val="00486F70"/>
    <w:rsid w:val="0049293B"/>
    <w:rsid w:val="004B29AD"/>
    <w:rsid w:val="004D796F"/>
    <w:rsid w:val="004F1B38"/>
    <w:rsid w:val="00515E9B"/>
    <w:rsid w:val="005236FC"/>
    <w:rsid w:val="0053623C"/>
    <w:rsid w:val="00564D1F"/>
    <w:rsid w:val="00575CAE"/>
    <w:rsid w:val="0058163E"/>
    <w:rsid w:val="005870E7"/>
    <w:rsid w:val="005B6DE6"/>
    <w:rsid w:val="005C1ADD"/>
    <w:rsid w:val="005C7805"/>
    <w:rsid w:val="005D643D"/>
    <w:rsid w:val="00616B19"/>
    <w:rsid w:val="006242AE"/>
    <w:rsid w:val="006347C5"/>
    <w:rsid w:val="00644806"/>
    <w:rsid w:val="00681F4E"/>
    <w:rsid w:val="00693D5B"/>
    <w:rsid w:val="006A2004"/>
    <w:rsid w:val="00700F2B"/>
    <w:rsid w:val="007050FD"/>
    <w:rsid w:val="00717DE4"/>
    <w:rsid w:val="00742227"/>
    <w:rsid w:val="00754A44"/>
    <w:rsid w:val="007637DC"/>
    <w:rsid w:val="0076639C"/>
    <w:rsid w:val="00793037"/>
    <w:rsid w:val="007C6184"/>
    <w:rsid w:val="007C7355"/>
    <w:rsid w:val="007C7DD4"/>
    <w:rsid w:val="0080258E"/>
    <w:rsid w:val="00812C84"/>
    <w:rsid w:val="0082221A"/>
    <w:rsid w:val="00834B4D"/>
    <w:rsid w:val="00857622"/>
    <w:rsid w:val="008D0150"/>
    <w:rsid w:val="008F0126"/>
    <w:rsid w:val="00913C4E"/>
    <w:rsid w:val="0093285B"/>
    <w:rsid w:val="00962ABF"/>
    <w:rsid w:val="00985313"/>
    <w:rsid w:val="009B29EB"/>
    <w:rsid w:val="009E5D25"/>
    <w:rsid w:val="00A1446D"/>
    <w:rsid w:val="00A15F0E"/>
    <w:rsid w:val="00A20864"/>
    <w:rsid w:val="00A63756"/>
    <w:rsid w:val="00AA1CEB"/>
    <w:rsid w:val="00AB00A7"/>
    <w:rsid w:val="00AD122A"/>
    <w:rsid w:val="00AD3BD7"/>
    <w:rsid w:val="00AF4B23"/>
    <w:rsid w:val="00B104F9"/>
    <w:rsid w:val="00B7668D"/>
    <w:rsid w:val="00B77ADE"/>
    <w:rsid w:val="00B80377"/>
    <w:rsid w:val="00B852A9"/>
    <w:rsid w:val="00B85330"/>
    <w:rsid w:val="00BC77AA"/>
    <w:rsid w:val="00C153EA"/>
    <w:rsid w:val="00C4298A"/>
    <w:rsid w:val="00C513BA"/>
    <w:rsid w:val="00C9053A"/>
    <w:rsid w:val="00C93E9E"/>
    <w:rsid w:val="00C97B58"/>
    <w:rsid w:val="00CC5DBB"/>
    <w:rsid w:val="00D11172"/>
    <w:rsid w:val="00D173BB"/>
    <w:rsid w:val="00D64316"/>
    <w:rsid w:val="00D8423C"/>
    <w:rsid w:val="00D87131"/>
    <w:rsid w:val="00D97D87"/>
    <w:rsid w:val="00DD3EB3"/>
    <w:rsid w:val="00DE3770"/>
    <w:rsid w:val="00DF490D"/>
    <w:rsid w:val="00E07CEA"/>
    <w:rsid w:val="00E33E5F"/>
    <w:rsid w:val="00E46672"/>
    <w:rsid w:val="00E57E7A"/>
    <w:rsid w:val="00E66837"/>
    <w:rsid w:val="00E6757B"/>
    <w:rsid w:val="00E90833"/>
    <w:rsid w:val="00EA5720"/>
    <w:rsid w:val="00EB427E"/>
    <w:rsid w:val="00EC0D60"/>
    <w:rsid w:val="00EC67D7"/>
    <w:rsid w:val="00ED259A"/>
    <w:rsid w:val="00ED4AA7"/>
    <w:rsid w:val="00EE4C7F"/>
    <w:rsid w:val="00F077E9"/>
    <w:rsid w:val="00F17294"/>
    <w:rsid w:val="00F21CCB"/>
    <w:rsid w:val="00F25B64"/>
    <w:rsid w:val="00F32B85"/>
    <w:rsid w:val="00F514FE"/>
    <w:rsid w:val="00F55F8F"/>
    <w:rsid w:val="00F57291"/>
    <w:rsid w:val="00F617D5"/>
    <w:rsid w:val="00F97F70"/>
    <w:rsid w:val="00FB65A8"/>
    <w:rsid w:val="00FC0ACD"/>
    <w:rsid w:val="00FD7D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53A"/>
    <w:pPr>
      <w:tabs>
        <w:tab w:val="left" w:pos="0"/>
      </w:tabs>
      <w:spacing w:before="240"/>
    </w:pPr>
    <w:rPr>
      <w:rFonts w:ascii="Arial" w:hAnsi="Arial" w:cs="Arial"/>
    </w:rPr>
  </w:style>
  <w:style w:type="paragraph" w:styleId="Heading1">
    <w:name w:val="heading 1"/>
    <w:basedOn w:val="Normal"/>
    <w:next w:val="Normal"/>
    <w:link w:val="Heading1Char"/>
    <w:qFormat/>
    <w:rsid w:val="00A1446D"/>
    <w:pPr>
      <w:keepNext/>
      <w:numPr>
        <w:numId w:val="2"/>
      </w:numPr>
      <w:spacing w:after="60"/>
      <w:outlineLvl w:val="0"/>
    </w:pPr>
    <w:rPr>
      <w:b/>
      <w:bCs/>
      <w:kern w:val="32"/>
      <w:sz w:val="32"/>
      <w:szCs w:val="32"/>
    </w:rPr>
  </w:style>
  <w:style w:type="paragraph" w:styleId="Heading2">
    <w:name w:val="heading 2"/>
    <w:basedOn w:val="Normal"/>
    <w:next w:val="Normal"/>
    <w:link w:val="Heading2Char"/>
    <w:qFormat/>
    <w:rsid w:val="00A1446D"/>
    <w:pPr>
      <w:keepNext/>
      <w:numPr>
        <w:ilvl w:val="1"/>
        <w:numId w:val="2"/>
      </w:numPr>
      <w:tabs>
        <w:tab w:val="left" w:pos="630"/>
      </w:tabs>
      <w:spacing w:after="60"/>
      <w:outlineLvl w:val="1"/>
    </w:pPr>
    <w:rPr>
      <w:b/>
      <w:bCs/>
      <w:kern w:val="32"/>
      <w:sz w:val="24"/>
      <w:szCs w:val="24"/>
    </w:rPr>
  </w:style>
  <w:style w:type="paragraph" w:styleId="Heading3">
    <w:name w:val="heading 3"/>
    <w:basedOn w:val="Normal"/>
    <w:next w:val="Normal"/>
    <w:link w:val="Heading3Char"/>
    <w:qFormat/>
    <w:rsid w:val="00A1446D"/>
    <w:pPr>
      <w:keepNext/>
      <w:numPr>
        <w:ilvl w:val="2"/>
        <w:numId w:val="2"/>
      </w:numPr>
      <w:spacing w:after="120"/>
      <w:outlineLvl w:val="2"/>
    </w:pPr>
    <w:rPr>
      <w:b/>
      <w:bCs/>
      <w:sz w:val="24"/>
      <w:szCs w:val="24"/>
    </w:rPr>
  </w:style>
  <w:style w:type="paragraph" w:styleId="Heading4">
    <w:name w:val="heading 4"/>
    <w:basedOn w:val="Normal"/>
    <w:next w:val="Normal"/>
    <w:link w:val="Heading4Char"/>
    <w:qFormat/>
    <w:rsid w:val="00742227"/>
    <w:pPr>
      <w:keepNext/>
      <w:numPr>
        <w:ilvl w:val="3"/>
        <w:numId w:val="2"/>
      </w:numPr>
      <w:spacing w:before="120" w:after="120"/>
      <w:ind w:left="900"/>
      <w:outlineLvl w:val="3"/>
    </w:pPr>
    <w:rPr>
      <w:rFonts w:ascii="Calibri" w:hAnsi="Calibri" w:cs="Times New Roman"/>
      <w:b/>
      <w:bCs/>
      <w:sz w:val="24"/>
      <w:szCs w:val="24"/>
    </w:rPr>
  </w:style>
  <w:style w:type="paragraph" w:styleId="Heading5">
    <w:name w:val="heading 5"/>
    <w:basedOn w:val="Normal"/>
    <w:next w:val="Normal"/>
    <w:link w:val="Heading5Char"/>
    <w:qFormat/>
    <w:rsid w:val="00A1446D"/>
    <w:pPr>
      <w:numPr>
        <w:ilvl w:val="4"/>
        <w:numId w:val="2"/>
      </w:numPr>
      <w:spacing w:after="60"/>
      <w:outlineLvl w:val="4"/>
    </w:pPr>
    <w:rPr>
      <w:rFonts w:ascii="Calibri" w:hAnsi="Calibri" w:cs="Times New Roman"/>
      <w:b/>
      <w:bCs/>
      <w:i/>
      <w:iCs/>
      <w:sz w:val="22"/>
      <w:szCs w:val="22"/>
    </w:rPr>
  </w:style>
  <w:style w:type="paragraph" w:styleId="Heading6">
    <w:name w:val="heading 6"/>
    <w:basedOn w:val="Normal"/>
    <w:next w:val="Normal"/>
    <w:link w:val="Heading6Char"/>
    <w:qFormat/>
    <w:rsid w:val="00A1446D"/>
    <w:pPr>
      <w:numPr>
        <w:ilvl w:val="5"/>
        <w:numId w:val="2"/>
      </w:numPr>
      <w:spacing w:after="60"/>
      <w:outlineLvl w:val="5"/>
    </w:pPr>
    <w:rPr>
      <w:rFonts w:ascii="Calibri" w:eastAsia="SimSun" w:hAnsi="Calibri" w:cs="Times New Roman"/>
      <w:b/>
      <w:bCs/>
      <w:sz w:val="22"/>
      <w:szCs w:val="22"/>
    </w:rPr>
  </w:style>
  <w:style w:type="paragraph" w:styleId="Heading7">
    <w:name w:val="heading 7"/>
    <w:basedOn w:val="Normal"/>
    <w:next w:val="Normal"/>
    <w:link w:val="Heading7Char"/>
    <w:qFormat/>
    <w:rsid w:val="00A1446D"/>
    <w:pPr>
      <w:numPr>
        <w:ilvl w:val="6"/>
        <w:numId w:val="2"/>
      </w:numPr>
      <w:spacing w:after="60"/>
      <w:outlineLvl w:val="6"/>
    </w:pPr>
    <w:rPr>
      <w:rFonts w:ascii="Calibri" w:hAnsi="Calibri"/>
    </w:rPr>
  </w:style>
  <w:style w:type="paragraph" w:styleId="Heading8">
    <w:name w:val="heading 8"/>
    <w:basedOn w:val="Normal"/>
    <w:next w:val="Normal"/>
    <w:link w:val="Heading8Char"/>
    <w:qFormat/>
    <w:rsid w:val="00A1446D"/>
    <w:pPr>
      <w:numPr>
        <w:ilvl w:val="7"/>
        <w:numId w:val="2"/>
      </w:numPr>
      <w:spacing w:after="60"/>
      <w:outlineLvl w:val="7"/>
    </w:pPr>
    <w:rPr>
      <w:rFonts w:ascii="Calibri" w:hAnsi="Calibri"/>
      <w:i/>
      <w:iCs/>
    </w:rPr>
  </w:style>
  <w:style w:type="paragraph" w:styleId="Heading9">
    <w:name w:val="heading 9"/>
    <w:basedOn w:val="Normal"/>
    <w:next w:val="Normal"/>
    <w:link w:val="Heading9Char"/>
    <w:qFormat/>
    <w:rsid w:val="00A1446D"/>
    <w:pPr>
      <w:numPr>
        <w:ilvl w:val="8"/>
        <w:numId w:val="2"/>
      </w:num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446D"/>
    <w:rPr>
      <w:rFonts w:ascii="Arial" w:hAnsi="Arial" w:cs="Arial"/>
      <w:b/>
      <w:bCs/>
      <w:kern w:val="32"/>
      <w:sz w:val="32"/>
      <w:szCs w:val="32"/>
    </w:rPr>
  </w:style>
  <w:style w:type="character" w:customStyle="1" w:styleId="Heading2Char">
    <w:name w:val="Heading 2 Char"/>
    <w:basedOn w:val="DefaultParagraphFont"/>
    <w:link w:val="Heading2"/>
    <w:rsid w:val="00A1446D"/>
    <w:rPr>
      <w:rFonts w:ascii="Arial" w:hAnsi="Arial" w:cs="Arial"/>
      <w:b/>
      <w:bCs/>
      <w:kern w:val="32"/>
      <w:sz w:val="24"/>
      <w:szCs w:val="24"/>
    </w:rPr>
  </w:style>
  <w:style w:type="character" w:customStyle="1" w:styleId="Heading3Char">
    <w:name w:val="Heading 3 Char"/>
    <w:basedOn w:val="DefaultParagraphFont"/>
    <w:link w:val="Heading3"/>
    <w:rsid w:val="00A1446D"/>
    <w:rPr>
      <w:rFonts w:ascii="Arial" w:hAnsi="Arial" w:cs="Arial"/>
      <w:b/>
      <w:bCs/>
      <w:sz w:val="24"/>
      <w:szCs w:val="24"/>
    </w:rPr>
  </w:style>
  <w:style w:type="character" w:customStyle="1" w:styleId="Heading4Char">
    <w:name w:val="Heading 4 Char"/>
    <w:basedOn w:val="DefaultParagraphFont"/>
    <w:link w:val="Heading4"/>
    <w:rsid w:val="00742227"/>
    <w:rPr>
      <w:rFonts w:ascii="Calibri" w:hAnsi="Calibri"/>
      <w:b/>
      <w:bCs/>
      <w:sz w:val="24"/>
      <w:szCs w:val="24"/>
    </w:rPr>
  </w:style>
  <w:style w:type="character" w:customStyle="1" w:styleId="Heading5Char">
    <w:name w:val="Heading 5 Char"/>
    <w:basedOn w:val="DefaultParagraphFont"/>
    <w:link w:val="Heading5"/>
    <w:rsid w:val="00A1446D"/>
    <w:rPr>
      <w:rFonts w:ascii="Calibri" w:hAnsi="Calibri"/>
      <w:b/>
      <w:bCs/>
      <w:i/>
      <w:iCs/>
      <w:sz w:val="22"/>
      <w:szCs w:val="22"/>
    </w:rPr>
  </w:style>
  <w:style w:type="character" w:customStyle="1" w:styleId="Heading6Char">
    <w:name w:val="Heading 6 Char"/>
    <w:basedOn w:val="DefaultParagraphFont"/>
    <w:link w:val="Heading6"/>
    <w:rsid w:val="00A1446D"/>
    <w:rPr>
      <w:rFonts w:ascii="Calibri" w:eastAsia="SimSun" w:hAnsi="Calibri"/>
      <w:b/>
      <w:bCs/>
      <w:sz w:val="22"/>
      <w:szCs w:val="22"/>
    </w:rPr>
  </w:style>
  <w:style w:type="character" w:customStyle="1" w:styleId="Heading7Char">
    <w:name w:val="Heading 7 Char"/>
    <w:basedOn w:val="DefaultParagraphFont"/>
    <w:link w:val="Heading7"/>
    <w:rsid w:val="00A1446D"/>
    <w:rPr>
      <w:rFonts w:ascii="Calibri" w:hAnsi="Calibri" w:cs="Arial"/>
    </w:rPr>
  </w:style>
  <w:style w:type="character" w:customStyle="1" w:styleId="Heading8Char">
    <w:name w:val="Heading 8 Char"/>
    <w:basedOn w:val="DefaultParagraphFont"/>
    <w:link w:val="Heading8"/>
    <w:rsid w:val="00A1446D"/>
    <w:rPr>
      <w:rFonts w:ascii="Calibri" w:hAnsi="Calibri" w:cs="Arial"/>
      <w:i/>
      <w:iCs/>
    </w:rPr>
  </w:style>
  <w:style w:type="character" w:customStyle="1" w:styleId="Heading9Char">
    <w:name w:val="Heading 9 Char"/>
    <w:basedOn w:val="DefaultParagraphFont"/>
    <w:link w:val="Heading9"/>
    <w:rsid w:val="00A1446D"/>
    <w:rPr>
      <w:rFonts w:ascii="Cambria" w:hAnsi="Cambria" w:cs="Arial"/>
      <w:sz w:val="22"/>
      <w:szCs w:val="22"/>
    </w:rPr>
  </w:style>
  <w:style w:type="paragraph" w:styleId="Caption">
    <w:name w:val="caption"/>
    <w:basedOn w:val="Normal"/>
    <w:next w:val="Normal"/>
    <w:qFormat/>
    <w:rsid w:val="00A1446D"/>
    <w:pPr>
      <w:keepNext/>
      <w:spacing w:before="480" w:after="120"/>
      <w:jc w:val="center"/>
    </w:pPr>
    <w:rPr>
      <w:rFonts w:cs="Times New Roman"/>
      <w:b/>
    </w:rPr>
  </w:style>
  <w:style w:type="paragraph" w:styleId="Title">
    <w:name w:val="Title"/>
    <w:basedOn w:val="Normal"/>
    <w:next w:val="Normal"/>
    <w:link w:val="TitleChar"/>
    <w:qFormat/>
    <w:rsid w:val="00A1446D"/>
    <w:pPr>
      <w:spacing w:after="60"/>
      <w:jc w:val="center"/>
      <w:outlineLvl w:val="0"/>
    </w:pPr>
    <w:rPr>
      <w:b/>
      <w:bCs/>
      <w:kern w:val="28"/>
      <w:sz w:val="32"/>
      <w:szCs w:val="32"/>
    </w:rPr>
  </w:style>
  <w:style w:type="character" w:customStyle="1" w:styleId="TitleChar">
    <w:name w:val="Title Char"/>
    <w:basedOn w:val="DefaultParagraphFont"/>
    <w:link w:val="Title"/>
    <w:rsid w:val="00A1446D"/>
    <w:rPr>
      <w:rFonts w:ascii="Arial" w:hAnsi="Arial" w:cs="Arial"/>
      <w:b/>
      <w:bCs/>
      <w:kern w:val="28"/>
      <w:sz w:val="32"/>
      <w:szCs w:val="32"/>
    </w:rPr>
  </w:style>
  <w:style w:type="paragraph" w:styleId="Subtitle">
    <w:name w:val="Subtitle"/>
    <w:basedOn w:val="Normal"/>
    <w:next w:val="Normal"/>
    <w:link w:val="SubtitleChar"/>
    <w:qFormat/>
    <w:rsid w:val="00A1446D"/>
    <w:pPr>
      <w:numPr>
        <w:numId w:val="3"/>
      </w:numPr>
      <w:spacing w:after="60"/>
      <w:jc w:val="center"/>
      <w:outlineLvl w:val="1"/>
    </w:pPr>
    <w:rPr>
      <w:rFonts w:ascii="Cambria" w:hAnsi="Cambria" w:cs="Times New Roman"/>
      <w:b/>
      <w:sz w:val="28"/>
      <w:szCs w:val="28"/>
    </w:rPr>
  </w:style>
  <w:style w:type="character" w:customStyle="1" w:styleId="SubtitleChar">
    <w:name w:val="Subtitle Char"/>
    <w:basedOn w:val="DefaultParagraphFont"/>
    <w:link w:val="Subtitle"/>
    <w:rsid w:val="00A1446D"/>
    <w:rPr>
      <w:rFonts w:ascii="Cambria" w:hAnsi="Cambria"/>
      <w:b/>
      <w:sz w:val="28"/>
      <w:szCs w:val="28"/>
    </w:rPr>
  </w:style>
  <w:style w:type="character" w:styleId="Strong">
    <w:name w:val="Strong"/>
    <w:basedOn w:val="DefaultParagraphFont"/>
    <w:qFormat/>
    <w:rsid w:val="00A1446D"/>
    <w:rPr>
      <w:rFonts w:cs="Times New Roman"/>
      <w:bCs/>
      <w:sz w:val="28"/>
    </w:rPr>
  </w:style>
  <w:style w:type="character" w:styleId="Emphasis">
    <w:name w:val="Emphasis"/>
    <w:basedOn w:val="DefaultParagraphFont"/>
    <w:qFormat/>
    <w:rsid w:val="00A1446D"/>
    <w:rPr>
      <w:rFonts w:cs="Times New Roman"/>
      <w:i/>
      <w:iCs/>
    </w:rPr>
  </w:style>
  <w:style w:type="paragraph" w:styleId="ListParagraph">
    <w:name w:val="List Paragraph"/>
    <w:basedOn w:val="Normal"/>
    <w:link w:val="ListParagraphChar"/>
    <w:uiPriority w:val="34"/>
    <w:qFormat/>
    <w:rsid w:val="00092E00"/>
    <w:pPr>
      <w:contextualSpacing/>
    </w:pPr>
  </w:style>
  <w:style w:type="character" w:customStyle="1" w:styleId="ListParagraphChar">
    <w:name w:val="List Paragraph Char"/>
    <w:basedOn w:val="DefaultParagraphFont"/>
    <w:link w:val="ListParagraph"/>
    <w:uiPriority w:val="34"/>
    <w:rsid w:val="00092E00"/>
    <w:rPr>
      <w:rFonts w:ascii="Arial" w:hAnsi="Arial" w:cs="Arial"/>
    </w:rPr>
  </w:style>
  <w:style w:type="paragraph" w:styleId="TOC1">
    <w:name w:val="toc 1"/>
    <w:basedOn w:val="Normal"/>
    <w:next w:val="Normal"/>
    <w:link w:val="TOC1Char"/>
    <w:autoRedefine/>
    <w:uiPriority w:val="39"/>
    <w:qFormat/>
    <w:rsid w:val="00C9053A"/>
    <w:pPr>
      <w:tabs>
        <w:tab w:val="clear" w:pos="0"/>
      </w:tabs>
      <w:spacing w:before="120" w:after="120"/>
    </w:pPr>
    <w:rPr>
      <w:rFonts w:ascii="Calibri" w:hAnsi="Calibri"/>
      <w:b/>
      <w:bCs/>
      <w:caps/>
    </w:rPr>
  </w:style>
  <w:style w:type="character" w:customStyle="1" w:styleId="TOC1Char">
    <w:name w:val="TOC 1 Char"/>
    <w:basedOn w:val="DefaultParagraphFont"/>
    <w:link w:val="TOC1"/>
    <w:uiPriority w:val="39"/>
    <w:rsid w:val="00C9053A"/>
    <w:rPr>
      <w:rFonts w:ascii="Calibri" w:hAnsi="Calibri" w:cs="Arial"/>
      <w:b/>
      <w:bCs/>
      <w:caps/>
    </w:rPr>
  </w:style>
  <w:style w:type="paragraph" w:styleId="TOC2">
    <w:name w:val="toc 2"/>
    <w:basedOn w:val="Normal"/>
    <w:next w:val="Normal"/>
    <w:link w:val="TOC2Char"/>
    <w:autoRedefine/>
    <w:uiPriority w:val="39"/>
    <w:qFormat/>
    <w:rsid w:val="00C9053A"/>
    <w:pPr>
      <w:tabs>
        <w:tab w:val="clear" w:pos="0"/>
      </w:tabs>
      <w:spacing w:before="0"/>
      <w:ind w:left="200"/>
    </w:pPr>
    <w:rPr>
      <w:rFonts w:ascii="Calibri" w:hAnsi="Calibri"/>
      <w:smallCaps/>
    </w:rPr>
  </w:style>
  <w:style w:type="character" w:customStyle="1" w:styleId="TOC2Char">
    <w:name w:val="TOC 2 Char"/>
    <w:basedOn w:val="DefaultParagraphFont"/>
    <w:link w:val="TOC2"/>
    <w:uiPriority w:val="39"/>
    <w:rsid w:val="00C9053A"/>
    <w:rPr>
      <w:rFonts w:ascii="Calibri" w:hAnsi="Calibri" w:cs="Arial"/>
      <w:smallCaps/>
    </w:rPr>
  </w:style>
  <w:style w:type="paragraph" w:styleId="TOC3">
    <w:name w:val="toc 3"/>
    <w:basedOn w:val="Normal"/>
    <w:next w:val="Normal"/>
    <w:link w:val="TOC3Char"/>
    <w:autoRedefine/>
    <w:uiPriority w:val="39"/>
    <w:qFormat/>
    <w:rsid w:val="00C9053A"/>
    <w:pPr>
      <w:tabs>
        <w:tab w:val="clear" w:pos="0"/>
      </w:tabs>
      <w:spacing w:before="0"/>
      <w:ind w:left="400"/>
    </w:pPr>
    <w:rPr>
      <w:rFonts w:ascii="Calibri" w:hAnsi="Calibri"/>
      <w:i/>
      <w:iCs/>
    </w:rPr>
  </w:style>
  <w:style w:type="character" w:customStyle="1" w:styleId="TOC3Char">
    <w:name w:val="TOC 3 Char"/>
    <w:basedOn w:val="DefaultParagraphFont"/>
    <w:link w:val="TOC3"/>
    <w:uiPriority w:val="39"/>
    <w:rsid w:val="00C9053A"/>
    <w:rPr>
      <w:rFonts w:ascii="Calibri" w:hAnsi="Calibri" w:cs="Arial"/>
      <w:i/>
      <w:iCs/>
    </w:rPr>
  </w:style>
  <w:style w:type="paragraph" w:styleId="BodyText">
    <w:name w:val="Body Text"/>
    <w:basedOn w:val="Normal"/>
    <w:link w:val="BodyTextChar"/>
    <w:rsid w:val="00C9053A"/>
    <w:pPr>
      <w:spacing w:after="240"/>
    </w:pPr>
  </w:style>
  <w:style w:type="character" w:customStyle="1" w:styleId="BodyTextChar">
    <w:name w:val="Body Text Char"/>
    <w:basedOn w:val="DefaultParagraphFont"/>
    <w:link w:val="BodyText"/>
    <w:rsid w:val="00C9053A"/>
    <w:rPr>
      <w:rFonts w:ascii="Arial" w:hAnsi="Arial" w:cs="Arial"/>
    </w:rPr>
  </w:style>
  <w:style w:type="paragraph" w:styleId="CommentText">
    <w:name w:val="annotation text"/>
    <w:basedOn w:val="Normal"/>
    <w:link w:val="CommentTextChar"/>
    <w:semiHidden/>
    <w:rsid w:val="00C9053A"/>
    <w:pPr>
      <w:spacing w:before="120" w:after="120"/>
    </w:pPr>
  </w:style>
  <w:style w:type="character" w:customStyle="1" w:styleId="CommentTextChar">
    <w:name w:val="Comment Text Char"/>
    <w:basedOn w:val="DefaultParagraphFont"/>
    <w:link w:val="CommentText"/>
    <w:semiHidden/>
    <w:rsid w:val="00C9053A"/>
    <w:rPr>
      <w:rFonts w:ascii="Arial" w:hAnsi="Arial" w:cs="Arial"/>
    </w:rPr>
  </w:style>
  <w:style w:type="paragraph" w:styleId="NormalWeb">
    <w:name w:val="Normal (Web)"/>
    <w:basedOn w:val="Normal"/>
    <w:rsid w:val="00C9053A"/>
    <w:pPr>
      <w:spacing w:before="100" w:beforeAutospacing="1" w:after="100" w:afterAutospacing="1"/>
    </w:pPr>
  </w:style>
  <w:style w:type="character" w:customStyle="1" w:styleId="BalloonTextChar">
    <w:name w:val="Balloon Text Char"/>
    <w:basedOn w:val="DefaultParagraphFont"/>
    <w:link w:val="BalloonText"/>
    <w:semiHidden/>
    <w:rsid w:val="00C9053A"/>
    <w:rPr>
      <w:rFonts w:ascii="Tahoma" w:hAnsi="Tahoma" w:cs="Tahoma"/>
      <w:sz w:val="16"/>
      <w:szCs w:val="16"/>
    </w:rPr>
  </w:style>
  <w:style w:type="paragraph" w:styleId="BalloonText">
    <w:name w:val="Balloon Text"/>
    <w:basedOn w:val="Normal"/>
    <w:link w:val="BalloonTextChar"/>
    <w:semiHidden/>
    <w:rsid w:val="00C9053A"/>
    <w:rPr>
      <w:rFonts w:ascii="Tahoma" w:hAnsi="Tahoma" w:cs="Tahoma"/>
      <w:sz w:val="16"/>
      <w:szCs w:val="16"/>
    </w:rPr>
  </w:style>
  <w:style w:type="paragraph" w:customStyle="1" w:styleId="Head2">
    <w:name w:val="Head2"/>
    <w:basedOn w:val="Heading1"/>
    <w:link w:val="Head2Char"/>
    <w:rsid w:val="00C9053A"/>
    <w:pPr>
      <w:numPr>
        <w:numId w:val="0"/>
      </w:numPr>
    </w:pPr>
    <w:rPr>
      <w:sz w:val="28"/>
      <w:szCs w:val="28"/>
    </w:rPr>
  </w:style>
  <w:style w:type="character" w:customStyle="1" w:styleId="Head2Char">
    <w:name w:val="Head2 Char"/>
    <w:basedOn w:val="Heading1Char"/>
    <w:link w:val="Head2"/>
    <w:locked/>
    <w:rsid w:val="00C9053A"/>
    <w:rPr>
      <w:b/>
      <w:bCs/>
      <w:sz w:val="28"/>
      <w:szCs w:val="28"/>
    </w:rPr>
  </w:style>
  <w:style w:type="paragraph" w:styleId="Header">
    <w:name w:val="header"/>
    <w:basedOn w:val="Normal"/>
    <w:link w:val="HeaderChar"/>
    <w:rsid w:val="00C9053A"/>
    <w:pPr>
      <w:tabs>
        <w:tab w:val="center" w:pos="4680"/>
        <w:tab w:val="right" w:pos="9360"/>
      </w:tabs>
    </w:pPr>
  </w:style>
  <w:style w:type="character" w:customStyle="1" w:styleId="HeaderChar">
    <w:name w:val="Header Char"/>
    <w:basedOn w:val="DefaultParagraphFont"/>
    <w:link w:val="Header"/>
    <w:rsid w:val="00C9053A"/>
    <w:rPr>
      <w:rFonts w:ascii="Arial" w:hAnsi="Arial" w:cs="Arial"/>
    </w:rPr>
  </w:style>
  <w:style w:type="paragraph" w:styleId="Footer">
    <w:name w:val="footer"/>
    <w:basedOn w:val="Normal"/>
    <w:link w:val="FooterChar"/>
    <w:uiPriority w:val="99"/>
    <w:rsid w:val="00C9053A"/>
    <w:pPr>
      <w:tabs>
        <w:tab w:val="center" w:pos="4680"/>
        <w:tab w:val="right" w:pos="9360"/>
      </w:tabs>
    </w:pPr>
  </w:style>
  <w:style w:type="character" w:customStyle="1" w:styleId="FooterChar">
    <w:name w:val="Footer Char"/>
    <w:basedOn w:val="DefaultParagraphFont"/>
    <w:link w:val="Footer"/>
    <w:uiPriority w:val="99"/>
    <w:rsid w:val="00C9053A"/>
    <w:rPr>
      <w:rFonts w:ascii="Arial" w:hAnsi="Arial" w:cs="Arial"/>
    </w:rPr>
  </w:style>
  <w:style w:type="paragraph" w:customStyle="1" w:styleId="Table1">
    <w:name w:val="Table 1"/>
    <w:basedOn w:val="Normal"/>
    <w:link w:val="Table1Char"/>
    <w:rsid w:val="00C9053A"/>
    <w:pPr>
      <w:spacing w:before="0"/>
    </w:pPr>
    <w:rPr>
      <w:color w:val="000000"/>
    </w:rPr>
  </w:style>
  <w:style w:type="character" w:customStyle="1" w:styleId="Table1Char">
    <w:name w:val="Table 1 Char"/>
    <w:basedOn w:val="DefaultParagraphFont"/>
    <w:link w:val="Table1"/>
    <w:locked/>
    <w:rsid w:val="00C9053A"/>
    <w:rPr>
      <w:rFonts w:ascii="Arial" w:hAnsi="Arial" w:cs="Arial"/>
      <w:color w:val="000000"/>
    </w:rPr>
  </w:style>
  <w:style w:type="character" w:styleId="LineNumber">
    <w:name w:val="line number"/>
    <w:basedOn w:val="DefaultParagraphFont"/>
    <w:rsid w:val="00C9053A"/>
    <w:rPr>
      <w:rFonts w:cs="Times New Roman"/>
    </w:rPr>
  </w:style>
  <w:style w:type="character" w:styleId="Hyperlink">
    <w:name w:val="Hyperlink"/>
    <w:basedOn w:val="DefaultParagraphFont"/>
    <w:uiPriority w:val="99"/>
    <w:rsid w:val="00C9053A"/>
    <w:rPr>
      <w:rFonts w:cs="Times New Roman"/>
      <w:color w:val="0000FF"/>
      <w:u w:val="single"/>
    </w:rPr>
  </w:style>
  <w:style w:type="character" w:styleId="PageNumber">
    <w:name w:val="page number"/>
    <w:basedOn w:val="DefaultParagraphFont"/>
    <w:rsid w:val="00C9053A"/>
    <w:rPr>
      <w:rFonts w:cs="Times New Roman"/>
    </w:rPr>
  </w:style>
  <w:style w:type="paragraph" w:styleId="CommentSubject">
    <w:name w:val="annotation subject"/>
    <w:basedOn w:val="CommentText"/>
    <w:next w:val="CommentText"/>
    <w:link w:val="CommentSubjectChar"/>
    <w:rsid w:val="00C9053A"/>
    <w:pPr>
      <w:spacing w:before="0" w:after="0"/>
    </w:pPr>
    <w:rPr>
      <w:b/>
      <w:bCs/>
    </w:rPr>
  </w:style>
  <w:style w:type="character" w:customStyle="1" w:styleId="CommentSubjectChar">
    <w:name w:val="Comment Subject Char"/>
    <w:basedOn w:val="CommentTextChar"/>
    <w:link w:val="CommentSubject"/>
    <w:rsid w:val="00C9053A"/>
    <w:rPr>
      <w:b/>
      <w:bCs/>
    </w:rPr>
  </w:style>
  <w:style w:type="paragraph" w:styleId="PlainText">
    <w:name w:val="Plain Text"/>
    <w:basedOn w:val="Normal"/>
    <w:link w:val="PlainTextChar"/>
    <w:uiPriority w:val="99"/>
    <w:rsid w:val="00C9053A"/>
    <w:rPr>
      <w:rFonts w:ascii="Courier New" w:hAnsi="Courier New" w:cs="Times New Roman"/>
    </w:rPr>
  </w:style>
  <w:style w:type="character" w:customStyle="1" w:styleId="PlainTextChar">
    <w:name w:val="Plain Text Char"/>
    <w:basedOn w:val="DefaultParagraphFont"/>
    <w:link w:val="PlainText"/>
    <w:uiPriority w:val="99"/>
    <w:rsid w:val="00C9053A"/>
    <w:rPr>
      <w:rFonts w:ascii="Courier New" w:hAnsi="Courier New"/>
    </w:rPr>
  </w:style>
  <w:style w:type="paragraph" w:customStyle="1" w:styleId="Tight">
    <w:name w:val="Tight"/>
    <w:basedOn w:val="Normal"/>
    <w:rsid w:val="00C9053A"/>
    <w:rPr>
      <w:rFonts w:cs="Times New Roman"/>
      <w:sz w:val="24"/>
    </w:rPr>
  </w:style>
  <w:style w:type="paragraph" w:customStyle="1" w:styleId="reference">
    <w:name w:val="reference"/>
    <w:basedOn w:val="Normal"/>
    <w:link w:val="referenceChar"/>
    <w:rsid w:val="00C9053A"/>
    <w:pPr>
      <w:keepLines/>
      <w:tabs>
        <w:tab w:val="left" w:pos="720"/>
        <w:tab w:val="left" w:pos="1440"/>
      </w:tabs>
      <w:spacing w:after="240"/>
      <w:ind w:left="720" w:hanging="720"/>
    </w:pPr>
    <w:rPr>
      <w:rFonts w:cs="Times New Roman"/>
    </w:rPr>
  </w:style>
  <w:style w:type="character" w:customStyle="1" w:styleId="referenceChar">
    <w:name w:val="reference Char"/>
    <w:basedOn w:val="DefaultParagraphFont"/>
    <w:link w:val="reference"/>
    <w:locked/>
    <w:rsid w:val="00C9053A"/>
    <w:rPr>
      <w:rFonts w:ascii="Arial" w:hAnsi="Arial"/>
    </w:rPr>
  </w:style>
  <w:style w:type="paragraph" w:customStyle="1" w:styleId="ref-id">
    <w:name w:val="ref-id"/>
    <w:basedOn w:val="Normal"/>
    <w:next w:val="reference"/>
    <w:rsid w:val="00C9053A"/>
    <w:pPr>
      <w:keepNext/>
      <w:spacing w:before="120"/>
    </w:pPr>
    <w:rPr>
      <w:rFonts w:cs="Times New Roman"/>
      <w:sz w:val="24"/>
    </w:rPr>
  </w:style>
  <w:style w:type="paragraph" w:styleId="DocumentMap">
    <w:name w:val="Document Map"/>
    <w:basedOn w:val="Normal"/>
    <w:link w:val="DocumentMapChar"/>
    <w:rsid w:val="00C9053A"/>
    <w:pPr>
      <w:shd w:val="clear" w:color="auto" w:fill="000080"/>
    </w:pPr>
    <w:rPr>
      <w:rFonts w:ascii="Tahoma" w:hAnsi="Tahoma" w:cs="Times New Roman"/>
    </w:rPr>
  </w:style>
  <w:style w:type="character" w:customStyle="1" w:styleId="DocumentMapChar">
    <w:name w:val="Document Map Char"/>
    <w:basedOn w:val="DefaultParagraphFont"/>
    <w:link w:val="DocumentMap"/>
    <w:rsid w:val="00C9053A"/>
    <w:rPr>
      <w:rFonts w:ascii="Tahoma" w:hAnsi="Tahoma"/>
      <w:shd w:val="clear" w:color="auto" w:fill="000080"/>
    </w:rPr>
  </w:style>
  <w:style w:type="paragraph" w:styleId="TOC4">
    <w:name w:val="toc 4"/>
    <w:basedOn w:val="Normal"/>
    <w:next w:val="Normal"/>
    <w:autoRedefine/>
    <w:uiPriority w:val="39"/>
    <w:rsid w:val="00C9053A"/>
    <w:pPr>
      <w:tabs>
        <w:tab w:val="clear" w:pos="0"/>
      </w:tabs>
      <w:spacing w:before="0"/>
      <w:ind w:left="600"/>
    </w:pPr>
    <w:rPr>
      <w:rFonts w:ascii="Calibri" w:hAnsi="Calibri"/>
      <w:sz w:val="18"/>
      <w:szCs w:val="18"/>
    </w:rPr>
  </w:style>
  <w:style w:type="paragraph" w:styleId="TOC5">
    <w:name w:val="toc 5"/>
    <w:basedOn w:val="Normal"/>
    <w:next w:val="Normal"/>
    <w:autoRedefine/>
    <w:uiPriority w:val="39"/>
    <w:rsid w:val="00C9053A"/>
    <w:pPr>
      <w:tabs>
        <w:tab w:val="clear" w:pos="0"/>
      </w:tabs>
      <w:spacing w:before="0"/>
      <w:ind w:left="800"/>
    </w:pPr>
    <w:rPr>
      <w:rFonts w:ascii="Calibri" w:hAnsi="Calibri"/>
      <w:sz w:val="18"/>
      <w:szCs w:val="18"/>
    </w:rPr>
  </w:style>
  <w:style w:type="paragraph" w:styleId="TOC6">
    <w:name w:val="toc 6"/>
    <w:basedOn w:val="Normal"/>
    <w:next w:val="Normal"/>
    <w:autoRedefine/>
    <w:uiPriority w:val="39"/>
    <w:rsid w:val="00C9053A"/>
    <w:pPr>
      <w:tabs>
        <w:tab w:val="clear" w:pos="0"/>
      </w:tabs>
      <w:spacing w:before="0"/>
      <w:ind w:left="1000"/>
    </w:pPr>
    <w:rPr>
      <w:rFonts w:ascii="Calibri" w:hAnsi="Calibri"/>
      <w:sz w:val="18"/>
      <w:szCs w:val="18"/>
    </w:rPr>
  </w:style>
  <w:style w:type="paragraph" w:styleId="TOC7">
    <w:name w:val="toc 7"/>
    <w:basedOn w:val="Normal"/>
    <w:next w:val="Normal"/>
    <w:autoRedefine/>
    <w:uiPriority w:val="39"/>
    <w:rsid w:val="00C9053A"/>
    <w:pPr>
      <w:tabs>
        <w:tab w:val="clear" w:pos="0"/>
      </w:tabs>
      <w:spacing w:before="0"/>
      <w:ind w:left="1200"/>
    </w:pPr>
    <w:rPr>
      <w:rFonts w:ascii="Calibri" w:hAnsi="Calibri"/>
      <w:sz w:val="18"/>
      <w:szCs w:val="18"/>
    </w:rPr>
  </w:style>
  <w:style w:type="paragraph" w:styleId="TOC8">
    <w:name w:val="toc 8"/>
    <w:basedOn w:val="Normal"/>
    <w:next w:val="Normal"/>
    <w:autoRedefine/>
    <w:uiPriority w:val="39"/>
    <w:rsid w:val="00C9053A"/>
    <w:pPr>
      <w:tabs>
        <w:tab w:val="clear" w:pos="0"/>
      </w:tabs>
      <w:spacing w:before="0"/>
      <w:ind w:left="1400"/>
    </w:pPr>
    <w:rPr>
      <w:rFonts w:ascii="Calibri" w:hAnsi="Calibri"/>
      <w:sz w:val="18"/>
      <w:szCs w:val="18"/>
    </w:rPr>
  </w:style>
  <w:style w:type="paragraph" w:styleId="TOC9">
    <w:name w:val="toc 9"/>
    <w:basedOn w:val="Normal"/>
    <w:next w:val="Normal"/>
    <w:autoRedefine/>
    <w:uiPriority w:val="39"/>
    <w:rsid w:val="00C9053A"/>
    <w:pPr>
      <w:tabs>
        <w:tab w:val="clear" w:pos="0"/>
      </w:tabs>
      <w:spacing w:before="0"/>
      <w:ind w:left="1600"/>
    </w:pPr>
    <w:rPr>
      <w:rFonts w:ascii="Calibri" w:hAnsi="Calibri"/>
      <w:sz w:val="18"/>
      <w:szCs w:val="18"/>
    </w:rPr>
  </w:style>
  <w:style w:type="paragraph" w:styleId="BodyTextIndent2">
    <w:name w:val="Body Text Indent 2"/>
    <w:basedOn w:val="Normal"/>
    <w:link w:val="BodyTextIndent2Char"/>
    <w:rsid w:val="00C9053A"/>
    <w:rPr>
      <w:rFonts w:cs="Times New Roman"/>
    </w:rPr>
  </w:style>
  <w:style w:type="character" w:customStyle="1" w:styleId="BodyTextIndent2Char">
    <w:name w:val="Body Text Indent 2 Char"/>
    <w:basedOn w:val="DefaultParagraphFont"/>
    <w:link w:val="BodyTextIndent2"/>
    <w:rsid w:val="00C9053A"/>
    <w:rPr>
      <w:rFonts w:ascii="Arial" w:hAnsi="Arial"/>
    </w:rPr>
  </w:style>
  <w:style w:type="paragraph" w:styleId="TableofFigures">
    <w:name w:val="table of figures"/>
    <w:basedOn w:val="Caption"/>
    <w:next w:val="Normal"/>
    <w:autoRedefine/>
    <w:uiPriority w:val="99"/>
    <w:rsid w:val="00C9053A"/>
    <w:pPr>
      <w:keepNext w:val="0"/>
      <w:spacing w:before="0" w:after="0"/>
      <w:ind w:left="400" w:hanging="400"/>
      <w:jc w:val="left"/>
    </w:pPr>
    <w:rPr>
      <w:rFonts w:ascii="Calibri" w:hAnsi="Calibri" w:cs="Arial"/>
      <w:b w:val="0"/>
      <w:smallCaps/>
    </w:rPr>
  </w:style>
  <w:style w:type="character" w:styleId="FollowedHyperlink">
    <w:name w:val="FollowedHyperlink"/>
    <w:basedOn w:val="DefaultParagraphFont"/>
    <w:rsid w:val="00C9053A"/>
    <w:rPr>
      <w:rFonts w:cs="Times New Roman"/>
      <w:color w:val="800080"/>
      <w:u w:val="single"/>
    </w:rPr>
  </w:style>
  <w:style w:type="paragraph" w:styleId="BodyText2">
    <w:name w:val="Body Text 2"/>
    <w:basedOn w:val="Normal"/>
    <w:link w:val="BodyText2Char"/>
    <w:rsid w:val="00C9053A"/>
    <w:pPr>
      <w:jc w:val="both"/>
    </w:pPr>
    <w:rPr>
      <w:rFonts w:cs="Times New Roman"/>
    </w:rPr>
  </w:style>
  <w:style w:type="character" w:customStyle="1" w:styleId="BodyText2Char">
    <w:name w:val="Body Text 2 Char"/>
    <w:basedOn w:val="DefaultParagraphFont"/>
    <w:link w:val="BodyText2"/>
    <w:rsid w:val="00C9053A"/>
    <w:rPr>
      <w:rFonts w:ascii="Arial" w:hAnsi="Arial"/>
    </w:rPr>
  </w:style>
  <w:style w:type="paragraph" w:customStyle="1" w:styleId="TableHeader">
    <w:name w:val="TableHeader"/>
    <w:basedOn w:val="Normal"/>
    <w:next w:val="Normal"/>
    <w:rsid w:val="00C9053A"/>
    <w:pPr>
      <w:keepNext/>
      <w:keepLines/>
      <w:spacing w:after="240"/>
    </w:pPr>
    <w:rPr>
      <w:rFonts w:cs="Times New Roman"/>
    </w:rPr>
  </w:style>
  <w:style w:type="paragraph" w:styleId="List">
    <w:name w:val="List"/>
    <w:basedOn w:val="Normal"/>
    <w:rsid w:val="00C9053A"/>
    <w:pPr>
      <w:ind w:left="360" w:hanging="360"/>
    </w:pPr>
    <w:rPr>
      <w:rFonts w:cs="Times New Roman"/>
    </w:rPr>
  </w:style>
  <w:style w:type="paragraph" w:customStyle="1" w:styleId="TableRow">
    <w:name w:val="TableRow"/>
    <w:basedOn w:val="Normal"/>
    <w:rsid w:val="00C9053A"/>
    <w:rPr>
      <w:rFonts w:cs="Times New Roman"/>
    </w:rPr>
  </w:style>
  <w:style w:type="paragraph" w:styleId="BodyText3">
    <w:name w:val="Body Text 3"/>
    <w:basedOn w:val="Normal"/>
    <w:link w:val="BodyText3Char"/>
    <w:rsid w:val="00C9053A"/>
    <w:pPr>
      <w:keepLines/>
      <w:spacing w:before="120" w:after="120"/>
      <w:jc w:val="both"/>
    </w:pPr>
  </w:style>
  <w:style w:type="character" w:customStyle="1" w:styleId="BodyText3Char">
    <w:name w:val="Body Text 3 Char"/>
    <w:basedOn w:val="DefaultParagraphFont"/>
    <w:link w:val="BodyText3"/>
    <w:rsid w:val="00C9053A"/>
    <w:rPr>
      <w:rFonts w:ascii="Arial" w:hAnsi="Arial" w:cs="Arial"/>
    </w:rPr>
  </w:style>
  <w:style w:type="paragraph" w:customStyle="1" w:styleId="NormalList">
    <w:name w:val="Normal List"/>
    <w:basedOn w:val="Normal"/>
    <w:rsid w:val="00C9053A"/>
    <w:pPr>
      <w:tabs>
        <w:tab w:val="num" w:pos="360"/>
      </w:tabs>
      <w:ind w:left="720" w:hanging="720"/>
    </w:pPr>
    <w:rPr>
      <w:rFonts w:ascii="Times New Roman" w:hAnsi="Times New Roman" w:cs="Times New Roman"/>
      <w:sz w:val="24"/>
    </w:rPr>
  </w:style>
  <w:style w:type="paragraph" w:customStyle="1" w:styleId="Normaltight">
    <w:name w:val="Normal tight"/>
    <w:basedOn w:val="Normal"/>
    <w:rsid w:val="00C9053A"/>
    <w:rPr>
      <w:rFonts w:ascii="Times New Roman" w:hAnsi="Times New Roman" w:cs="Times New Roman"/>
      <w:sz w:val="24"/>
    </w:rPr>
  </w:style>
  <w:style w:type="paragraph" w:styleId="List2">
    <w:name w:val="List 2"/>
    <w:basedOn w:val="Normal"/>
    <w:rsid w:val="00C9053A"/>
    <w:pPr>
      <w:ind w:left="720" w:hanging="360"/>
    </w:pPr>
    <w:rPr>
      <w:rFonts w:cs="Times New Roman"/>
    </w:rPr>
  </w:style>
  <w:style w:type="paragraph" w:styleId="HTMLPreformatted">
    <w:name w:val="HTML Preformatted"/>
    <w:basedOn w:val="Normal"/>
    <w:link w:val="HTMLPreformattedChar"/>
    <w:rsid w:val="00C90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rsid w:val="00C9053A"/>
    <w:rPr>
      <w:rFonts w:ascii="Courier New" w:hAnsi="Courier New" w:cs="Courier New"/>
    </w:rPr>
  </w:style>
  <w:style w:type="paragraph" w:styleId="BodyTextIndent">
    <w:name w:val="Body Text Indent"/>
    <w:basedOn w:val="Normal"/>
    <w:link w:val="BodyTextIndentChar"/>
    <w:rsid w:val="00C9053A"/>
    <w:pPr>
      <w:spacing w:after="120"/>
      <w:ind w:left="360"/>
    </w:pPr>
    <w:rPr>
      <w:rFonts w:cs="Times New Roman"/>
    </w:rPr>
  </w:style>
  <w:style w:type="character" w:customStyle="1" w:styleId="BodyTextIndentChar">
    <w:name w:val="Body Text Indent Char"/>
    <w:basedOn w:val="DefaultParagraphFont"/>
    <w:link w:val="BodyTextIndent"/>
    <w:rsid w:val="00C9053A"/>
    <w:rPr>
      <w:rFonts w:ascii="Arial" w:hAnsi="Arial"/>
    </w:rPr>
  </w:style>
  <w:style w:type="paragraph" w:styleId="BodyTextFirstIndent2">
    <w:name w:val="Body Text First Indent 2"/>
    <w:basedOn w:val="BodyTextIndent"/>
    <w:link w:val="BodyTextFirstIndent2Char"/>
    <w:rsid w:val="00C9053A"/>
    <w:pPr>
      <w:ind w:firstLine="210"/>
    </w:pPr>
  </w:style>
  <w:style w:type="character" w:customStyle="1" w:styleId="BodyTextFirstIndent2Char">
    <w:name w:val="Body Text First Indent 2 Char"/>
    <w:basedOn w:val="BodyTextIndentChar"/>
    <w:link w:val="BodyTextFirstIndent2"/>
    <w:rsid w:val="00C9053A"/>
  </w:style>
  <w:style w:type="paragraph" w:customStyle="1" w:styleId="PWGstatuscode">
    <w:name w:val="PWG status code"/>
    <w:basedOn w:val="Normal"/>
    <w:rsid w:val="00C9053A"/>
    <w:pPr>
      <w:ind w:left="720" w:hanging="720"/>
    </w:pPr>
    <w:rPr>
      <w:rFonts w:ascii="Times New Roman" w:hAnsi="Times New Roman" w:cs="Times New Roman"/>
      <w:sz w:val="24"/>
      <w:szCs w:val="24"/>
    </w:rPr>
  </w:style>
  <w:style w:type="character" w:customStyle="1" w:styleId="forum">
    <w:name w:val="forum"/>
    <w:basedOn w:val="DefaultParagraphFont"/>
    <w:rsid w:val="00C9053A"/>
    <w:rPr>
      <w:rFonts w:cs="Times New Roman"/>
      <w:i/>
      <w:color w:val="FF0000"/>
      <w:u w:val="none"/>
    </w:rPr>
  </w:style>
  <w:style w:type="paragraph" w:customStyle="1" w:styleId="FrontMatter">
    <w:name w:val="Front Matter"/>
    <w:basedOn w:val="Normal"/>
    <w:link w:val="FrontMatterChar"/>
    <w:rsid w:val="00C9053A"/>
    <w:pPr>
      <w:spacing w:before="0"/>
    </w:pPr>
  </w:style>
  <w:style w:type="character" w:customStyle="1" w:styleId="FrontMatterChar">
    <w:name w:val="Front Matter Char"/>
    <w:basedOn w:val="DefaultParagraphFont"/>
    <w:link w:val="FrontMatter"/>
    <w:locked/>
    <w:rsid w:val="00C9053A"/>
    <w:rPr>
      <w:rFonts w:ascii="Arial" w:hAnsi="Arial" w:cs="Arial"/>
    </w:rPr>
  </w:style>
  <w:style w:type="paragraph" w:customStyle="1" w:styleId="Bullet">
    <w:name w:val="Bullet"/>
    <w:basedOn w:val="Normal"/>
    <w:link w:val="BulletChar"/>
    <w:rsid w:val="00C9053A"/>
    <w:pPr>
      <w:contextualSpacing/>
    </w:pPr>
  </w:style>
  <w:style w:type="character" w:customStyle="1" w:styleId="BulletChar">
    <w:name w:val="Bullet Char"/>
    <w:basedOn w:val="DefaultParagraphFont"/>
    <w:link w:val="Bullet"/>
    <w:locked/>
    <w:rsid w:val="00C9053A"/>
    <w:rPr>
      <w:rFonts w:ascii="Arial" w:hAnsi="Arial" w:cs="Arial"/>
    </w:rPr>
  </w:style>
  <w:style w:type="paragraph" w:styleId="EndnoteText">
    <w:name w:val="endnote text"/>
    <w:basedOn w:val="Normal"/>
    <w:link w:val="EndnoteTextChar"/>
    <w:rsid w:val="00C9053A"/>
  </w:style>
  <w:style w:type="character" w:customStyle="1" w:styleId="EndnoteTextChar">
    <w:name w:val="Endnote Text Char"/>
    <w:basedOn w:val="DefaultParagraphFont"/>
    <w:link w:val="EndnoteText"/>
    <w:rsid w:val="00C9053A"/>
    <w:rPr>
      <w:rFonts w:ascii="Arial" w:hAnsi="Arial" w:cs="Arial"/>
    </w:rPr>
  </w:style>
  <w:style w:type="character" w:styleId="EndnoteReference">
    <w:name w:val="endnote reference"/>
    <w:basedOn w:val="DefaultParagraphFont"/>
    <w:rsid w:val="00C9053A"/>
    <w:rPr>
      <w:rFonts w:cs="Times New Roman"/>
      <w:vertAlign w:val="superscript"/>
    </w:rPr>
  </w:style>
  <w:style w:type="paragraph" w:customStyle="1" w:styleId="Table2">
    <w:name w:val="Table2"/>
    <w:basedOn w:val="Normal"/>
    <w:link w:val="Table2Char"/>
    <w:rsid w:val="00C9053A"/>
    <w:pPr>
      <w:tabs>
        <w:tab w:val="left" w:pos="5040"/>
      </w:tabs>
      <w:spacing w:before="0"/>
    </w:pPr>
    <w:rPr>
      <w:sz w:val="16"/>
      <w:szCs w:val="16"/>
    </w:rPr>
  </w:style>
  <w:style w:type="character" w:customStyle="1" w:styleId="Table2Char">
    <w:name w:val="Table2 Char"/>
    <w:basedOn w:val="DefaultParagraphFont"/>
    <w:link w:val="Table2"/>
    <w:locked/>
    <w:rsid w:val="00C9053A"/>
    <w:rPr>
      <w:rFonts w:ascii="Arial" w:hAnsi="Arial" w:cs="Arial"/>
      <w:sz w:val="16"/>
      <w:szCs w:val="16"/>
    </w:rPr>
  </w:style>
  <w:style w:type="paragraph" w:styleId="TOCHeading">
    <w:name w:val="TOC Heading"/>
    <w:basedOn w:val="Heading1"/>
    <w:next w:val="Normal"/>
    <w:uiPriority w:val="39"/>
    <w:qFormat/>
    <w:rsid w:val="00C9053A"/>
    <w:pPr>
      <w:keepLines/>
      <w:numPr>
        <w:numId w:val="0"/>
      </w:numPr>
      <w:spacing w:before="480" w:after="0" w:line="276" w:lineRule="auto"/>
      <w:outlineLvl w:val="9"/>
    </w:pPr>
    <w:rPr>
      <w:rFonts w:ascii="Cambria" w:hAnsi="Cambria" w:cs="Times New Roman"/>
      <w:color w:val="365F91"/>
      <w:kern w:val="0"/>
      <w:sz w:val="28"/>
      <w:szCs w:val="28"/>
    </w:rPr>
  </w:style>
  <w:style w:type="paragraph" w:customStyle="1" w:styleId="Default">
    <w:name w:val="Default"/>
    <w:rsid w:val="00C9053A"/>
    <w:pPr>
      <w:autoSpaceDE w:val="0"/>
      <w:autoSpaceDN w:val="0"/>
      <w:adjustRightInd w:val="0"/>
    </w:pPr>
    <w:rPr>
      <w:rFonts w:ascii="Arial" w:hAnsi="Arial" w:cs="Arial"/>
      <w:color w:val="000000"/>
      <w:sz w:val="24"/>
      <w:szCs w:val="24"/>
    </w:rPr>
  </w:style>
  <w:style w:type="paragraph" w:styleId="IntenseQuote">
    <w:name w:val="Intense Quote"/>
    <w:aliases w:val="Table"/>
    <w:basedOn w:val="Normal"/>
    <w:next w:val="Normal"/>
    <w:link w:val="IntenseQuoteChar"/>
    <w:uiPriority w:val="30"/>
    <w:qFormat/>
    <w:rsid w:val="00C9053A"/>
    <w:pPr>
      <w:tabs>
        <w:tab w:val="left" w:pos="180"/>
        <w:tab w:val="left" w:pos="380"/>
        <w:tab w:val="left" w:pos="530"/>
        <w:tab w:val="left" w:pos="693"/>
      </w:tabs>
      <w:spacing w:before="0"/>
    </w:pPr>
    <w:rPr>
      <w:sz w:val="16"/>
      <w:szCs w:val="16"/>
    </w:rPr>
  </w:style>
  <w:style w:type="character" w:customStyle="1" w:styleId="IntenseQuoteChar">
    <w:name w:val="Intense Quote Char"/>
    <w:aliases w:val="Table Char"/>
    <w:basedOn w:val="DefaultParagraphFont"/>
    <w:link w:val="IntenseQuote"/>
    <w:uiPriority w:val="30"/>
    <w:rsid w:val="00C9053A"/>
    <w:rPr>
      <w:rFonts w:ascii="Arial" w:hAnsi="Arial" w:cs="Arial"/>
      <w:sz w:val="16"/>
      <w:szCs w:val="16"/>
    </w:rPr>
  </w:style>
  <w:style w:type="character" w:styleId="SubtleReference">
    <w:name w:val="Subtle Reference"/>
    <w:aliases w:val="Table Heading"/>
    <w:uiPriority w:val="31"/>
    <w:qFormat/>
    <w:rsid w:val="00C9053A"/>
    <w:rPr>
      <w:b/>
      <w:sz w:val="16"/>
      <w:szCs w:val="16"/>
    </w:rPr>
  </w:style>
  <w:style w:type="paragraph" w:customStyle="1" w:styleId="TOCLev1">
    <w:name w:val="TOC Lev 1"/>
    <w:basedOn w:val="TOC1"/>
    <w:link w:val="TOCLev1Char"/>
    <w:qFormat/>
    <w:rsid w:val="00C9053A"/>
    <w:pPr>
      <w:tabs>
        <w:tab w:val="left" w:pos="440"/>
        <w:tab w:val="right" w:leader="dot" w:pos="9350"/>
      </w:tabs>
    </w:pPr>
    <w:rPr>
      <w:noProof/>
    </w:rPr>
  </w:style>
  <w:style w:type="character" w:customStyle="1" w:styleId="TOCLev1Char">
    <w:name w:val="TOC Lev 1 Char"/>
    <w:basedOn w:val="TOC1Char"/>
    <w:link w:val="TOCLev1"/>
    <w:rsid w:val="00C9053A"/>
    <w:rPr>
      <w:noProof/>
    </w:rPr>
  </w:style>
  <w:style w:type="paragraph" w:customStyle="1" w:styleId="TOCLev2">
    <w:name w:val="TOC Lev 2"/>
    <w:basedOn w:val="TOC2"/>
    <w:link w:val="TOCLev2Char"/>
    <w:qFormat/>
    <w:rsid w:val="00C9053A"/>
    <w:pPr>
      <w:tabs>
        <w:tab w:val="left" w:pos="960"/>
        <w:tab w:val="right" w:leader="dot" w:pos="9350"/>
      </w:tabs>
    </w:pPr>
    <w:rPr>
      <w:noProof/>
    </w:rPr>
  </w:style>
  <w:style w:type="character" w:customStyle="1" w:styleId="TOCLev2Char">
    <w:name w:val="TOC Lev 2 Char"/>
    <w:basedOn w:val="TOC2Char"/>
    <w:link w:val="TOCLev2"/>
    <w:rsid w:val="00C9053A"/>
    <w:rPr>
      <w:noProof/>
    </w:rPr>
  </w:style>
  <w:style w:type="paragraph" w:customStyle="1" w:styleId="TOCLev3">
    <w:name w:val="TOC Lev 3"/>
    <w:basedOn w:val="TOC3"/>
    <w:link w:val="TOCLev3Char"/>
    <w:qFormat/>
    <w:rsid w:val="00C9053A"/>
    <w:rPr>
      <w:noProof/>
    </w:rPr>
  </w:style>
  <w:style w:type="character" w:customStyle="1" w:styleId="TOCLev3Char">
    <w:name w:val="TOC Lev 3 Char"/>
    <w:basedOn w:val="TOC3Char"/>
    <w:link w:val="TOCLev3"/>
    <w:rsid w:val="00C9053A"/>
    <w:rPr>
      <w:noProof/>
    </w:rPr>
  </w:style>
  <w:style w:type="paragraph" w:customStyle="1" w:styleId="Style1">
    <w:name w:val="Style1"/>
    <w:basedOn w:val="TableofFigures"/>
    <w:link w:val="Style1Char"/>
    <w:qFormat/>
    <w:rsid w:val="00C9053A"/>
    <w:pPr>
      <w:tabs>
        <w:tab w:val="right" w:leader="dot" w:pos="9350"/>
      </w:tabs>
    </w:pPr>
    <w:rPr>
      <w:noProof/>
    </w:rPr>
  </w:style>
  <w:style w:type="character" w:customStyle="1" w:styleId="Style1Char">
    <w:name w:val="Style1 Char"/>
    <w:basedOn w:val="SubtitleChar"/>
    <w:link w:val="Style1"/>
    <w:rsid w:val="00C9053A"/>
    <w:rPr>
      <w:rFonts w:ascii="Calibri" w:hAnsi="Calibri" w:cs="Arial"/>
      <w:smallCaps/>
      <w:noProof/>
    </w:rPr>
  </w:style>
  <w:style w:type="paragraph" w:styleId="NoSpacing">
    <w:name w:val="No Spacing"/>
    <w:link w:val="NoSpacingChar"/>
    <w:uiPriority w:val="1"/>
    <w:qFormat/>
    <w:rsid w:val="00C9053A"/>
    <w:pPr>
      <w:tabs>
        <w:tab w:val="left" w:pos="0"/>
      </w:tabs>
    </w:pPr>
    <w:rPr>
      <w:rFonts w:ascii="Arial" w:hAnsi="Arial" w:cs="Arial"/>
    </w:rPr>
  </w:style>
  <w:style w:type="character" w:customStyle="1" w:styleId="NoSpacingChar">
    <w:name w:val="No Spacing Char"/>
    <w:basedOn w:val="DefaultParagraphFont"/>
    <w:link w:val="NoSpacing"/>
    <w:uiPriority w:val="1"/>
    <w:rsid w:val="00C9053A"/>
    <w:rPr>
      <w:rFonts w:ascii="Arial" w:hAnsi="Arial" w:cs="Arial"/>
    </w:rPr>
  </w:style>
  <w:style w:type="paragraph" w:customStyle="1" w:styleId="Style2">
    <w:name w:val="Style2"/>
    <w:basedOn w:val="NoSpacing"/>
    <w:link w:val="Style2Char"/>
    <w:qFormat/>
    <w:rsid w:val="00C9053A"/>
    <w:pPr>
      <w:ind w:left="720"/>
    </w:pPr>
    <w:rPr>
      <w:rFonts w:eastAsia="MS Mincho"/>
      <w:sz w:val="18"/>
      <w:szCs w:val="18"/>
      <w:lang w:eastAsia="ja-JP"/>
    </w:rPr>
  </w:style>
  <w:style w:type="character" w:customStyle="1" w:styleId="Style2Char">
    <w:name w:val="Style2 Char"/>
    <w:basedOn w:val="NoSpacingChar"/>
    <w:link w:val="Style2"/>
    <w:rsid w:val="00C9053A"/>
    <w:rPr>
      <w:rFonts w:eastAsia="MS Mincho"/>
      <w:sz w:val="18"/>
      <w:szCs w:val="18"/>
      <w:lang w:eastAsia="ja-JP"/>
    </w:rPr>
  </w:style>
  <w:style w:type="paragraph" w:customStyle="1" w:styleId="Note">
    <w:name w:val="Note"/>
    <w:basedOn w:val="Normal"/>
    <w:link w:val="NoteChar"/>
    <w:qFormat/>
    <w:rsid w:val="00C9053A"/>
    <w:pPr>
      <w:spacing w:before="60"/>
    </w:pPr>
    <w:rPr>
      <w:rFonts w:ascii="Arial Narrow" w:hAnsi="Arial Narrow"/>
      <w:sz w:val="18"/>
      <w:szCs w:val="18"/>
    </w:rPr>
  </w:style>
  <w:style w:type="character" w:customStyle="1" w:styleId="NoteChar">
    <w:name w:val="Note Char"/>
    <w:basedOn w:val="DefaultParagraphFont"/>
    <w:link w:val="Note"/>
    <w:rsid w:val="00C9053A"/>
    <w:rPr>
      <w:rFonts w:ascii="Arial Narrow" w:hAnsi="Arial Narrow" w:cs="Arial"/>
      <w:sz w:val="18"/>
      <w:szCs w:val="18"/>
    </w:rPr>
  </w:style>
  <w:style w:type="paragraph" w:customStyle="1" w:styleId="nominallinespace">
    <w:name w:val="nominal line space"/>
    <w:basedOn w:val="Normal"/>
    <w:link w:val="nominallinespaceChar"/>
    <w:qFormat/>
    <w:rsid w:val="00C9053A"/>
    <w:pPr>
      <w:spacing w:before="0"/>
    </w:pPr>
    <w:rPr>
      <w:sz w:val="8"/>
      <w:szCs w:val="8"/>
    </w:rPr>
  </w:style>
  <w:style w:type="character" w:customStyle="1" w:styleId="nominallinespaceChar">
    <w:name w:val="nominal line space Char"/>
    <w:basedOn w:val="DefaultParagraphFont"/>
    <w:link w:val="nominallinespace"/>
    <w:rsid w:val="00C9053A"/>
    <w:rPr>
      <w:rFonts w:ascii="Arial" w:hAnsi="Arial" w:cs="Arial"/>
      <w:sz w:val="8"/>
      <w:szCs w:val="8"/>
    </w:rPr>
  </w:style>
  <w:style w:type="paragraph" w:customStyle="1" w:styleId="linespace">
    <w:name w:val="line space"/>
    <w:basedOn w:val="NoSpacing"/>
    <w:link w:val="linespaceChar"/>
    <w:qFormat/>
    <w:rsid w:val="00C9053A"/>
  </w:style>
  <w:style w:type="character" w:customStyle="1" w:styleId="linespaceChar">
    <w:name w:val="line space Char"/>
    <w:basedOn w:val="NoSpacingChar"/>
    <w:link w:val="linespace"/>
    <w:rsid w:val="00C9053A"/>
  </w:style>
  <w:style w:type="paragraph" w:customStyle="1" w:styleId="Vtableheading">
    <w:name w:val="Vtable heading"/>
    <w:basedOn w:val="Normal"/>
    <w:uiPriority w:val="99"/>
    <w:rsid w:val="00C9053A"/>
    <w:pPr>
      <w:keepNext/>
      <w:keepLines/>
      <w:tabs>
        <w:tab w:val="clear" w:pos="0"/>
      </w:tabs>
      <w:spacing w:before="120" w:after="120"/>
      <w:jc w:val="center"/>
    </w:pPr>
    <w:rPr>
      <w:rFonts w:cs="Times New Roman"/>
      <w:sz w:val="24"/>
    </w:rPr>
  </w:style>
  <w:style w:type="paragraph" w:customStyle="1" w:styleId="ItemDescription">
    <w:name w:val="Item Description"/>
    <w:basedOn w:val="Normal"/>
    <w:rsid w:val="00C9053A"/>
    <w:pPr>
      <w:tabs>
        <w:tab w:val="clear" w:pos="0"/>
      </w:tabs>
      <w:spacing w:before="0"/>
      <w:ind w:left="720"/>
    </w:pPr>
    <w:rPr>
      <w:rFonts w:cs="Times New Roman"/>
    </w:rPr>
  </w:style>
  <w:style w:type="character" w:customStyle="1" w:styleId="attribute">
    <w:name w:val="attribute"/>
    <w:basedOn w:val="DefaultParagraphFont"/>
    <w:rsid w:val="00C9053A"/>
    <w:rPr>
      <w:b/>
    </w:rPr>
  </w:style>
  <w:style w:type="paragraph" w:styleId="ListBullet">
    <w:name w:val="List Bullet"/>
    <w:basedOn w:val="Normal"/>
    <w:autoRedefine/>
    <w:rsid w:val="00C9053A"/>
    <w:pPr>
      <w:tabs>
        <w:tab w:val="clear" w:pos="0"/>
        <w:tab w:val="num" w:pos="360"/>
      </w:tabs>
      <w:spacing w:before="120"/>
      <w:ind w:left="360" w:hanging="360"/>
    </w:pPr>
    <w:rPr>
      <w:rFonts w:cs="Times New Roman"/>
    </w:rPr>
  </w:style>
  <w:style w:type="paragraph" w:customStyle="1" w:styleId="Vtableentry">
    <w:name w:val="Vtable entry"/>
    <w:basedOn w:val="Normal"/>
    <w:uiPriority w:val="99"/>
    <w:rsid w:val="00C9053A"/>
    <w:pPr>
      <w:tabs>
        <w:tab w:val="clear" w:pos="0"/>
        <w:tab w:val="left" w:pos="360"/>
        <w:tab w:val="left" w:pos="1238"/>
        <w:tab w:val="left" w:pos="1555"/>
        <w:tab w:val="left" w:pos="4752"/>
      </w:tabs>
      <w:spacing w:before="40" w:after="40" w:line="240" w:lineRule="exact"/>
    </w:pPr>
    <w:rPr>
      <w:rFonts w:cs="Times New Roman"/>
    </w:rPr>
  </w:style>
  <w:style w:type="paragraph" w:customStyle="1" w:styleId="Item">
    <w:name w:val="Item"/>
    <w:basedOn w:val="Normal"/>
    <w:next w:val="ItemDescription"/>
    <w:rsid w:val="00C9053A"/>
    <w:pPr>
      <w:keepNext/>
      <w:tabs>
        <w:tab w:val="clear" w:pos="0"/>
      </w:tabs>
      <w:spacing w:before="0"/>
      <w:ind w:left="720" w:hanging="360"/>
    </w:pPr>
    <w:rPr>
      <w:rFonts w:ascii="Times New Roman" w:hAnsi="Times New Roman" w:cs="Times New Roman"/>
      <w:sz w:val="24"/>
    </w:rPr>
  </w:style>
  <w:style w:type="paragraph" w:customStyle="1" w:styleId="enumeration">
    <w:name w:val="enumeration"/>
    <w:basedOn w:val="ListParagraph"/>
    <w:link w:val="enumerationChar1"/>
    <w:qFormat/>
    <w:rsid w:val="00C9053A"/>
    <w:pPr>
      <w:spacing w:before="0"/>
      <w:ind w:left="720" w:hanging="360"/>
    </w:pPr>
    <w:rPr>
      <w:color w:val="000000"/>
    </w:rPr>
  </w:style>
  <w:style w:type="character" w:customStyle="1" w:styleId="enumerationChar1">
    <w:name w:val="enumeration Char1"/>
    <w:basedOn w:val="ListParagraphChar"/>
    <w:link w:val="enumeration"/>
    <w:rsid w:val="00C9053A"/>
    <w:rPr>
      <w:color w:val="000000"/>
    </w:rPr>
  </w:style>
  <w:style w:type="paragraph" w:customStyle="1" w:styleId="enum2">
    <w:name w:val="enum2"/>
    <w:basedOn w:val="enumeration"/>
    <w:link w:val="enum2Char"/>
    <w:qFormat/>
    <w:rsid w:val="00C9053A"/>
  </w:style>
  <w:style w:type="character" w:customStyle="1" w:styleId="enum2Char">
    <w:name w:val="enum2 Char"/>
    <w:basedOn w:val="enumerationChar1"/>
    <w:link w:val="enum2"/>
    <w:rsid w:val="00C9053A"/>
  </w:style>
  <w:style w:type="character" w:customStyle="1" w:styleId="enumerationChar">
    <w:name w:val="enumeration Char"/>
    <w:basedOn w:val="ListParagraphChar"/>
    <w:rsid w:val="00C9053A"/>
  </w:style>
  <w:style w:type="table" w:styleId="TableGrid">
    <w:name w:val="Table Grid"/>
    <w:basedOn w:val="TableNormal"/>
    <w:uiPriority w:val="59"/>
    <w:rsid w:val="005870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semiHidden/>
    <w:rsid w:val="00C513BA"/>
    <w:rPr>
      <w:sz w:val="16"/>
    </w:rPr>
  </w:style>
  <w:style w:type="paragraph" w:styleId="Revision">
    <w:name w:val="Revision"/>
    <w:hidden/>
    <w:semiHidden/>
    <w:rsid w:val="00C513BA"/>
    <w:rPr>
      <w:rFonts w:ascii="Arial" w:hAnsi="Arial" w:cs="Arial"/>
    </w:rPr>
  </w:style>
  <w:style w:type="paragraph" w:customStyle="1" w:styleId="Letterpara">
    <w:name w:val="Letter para"/>
    <w:basedOn w:val="ListParagraph"/>
    <w:link w:val="LetterparaChar"/>
    <w:qFormat/>
    <w:rsid w:val="000955C4"/>
    <w:pPr>
      <w:numPr>
        <w:numId w:val="14"/>
      </w:numPr>
      <w:ind w:left="1440"/>
    </w:pPr>
  </w:style>
  <w:style w:type="character" w:customStyle="1" w:styleId="LetterparaChar">
    <w:name w:val="Letter para Char"/>
    <w:basedOn w:val="ListParagraphChar"/>
    <w:link w:val="Letterpara"/>
    <w:rsid w:val="000955C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923B4-D147-4CFA-8095-132E35236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10596</Words>
  <Characters>60398</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WAM</dc:creator>
  <cp:lastModifiedBy>WAM</cp:lastModifiedBy>
  <cp:revision>2</cp:revision>
  <dcterms:created xsi:type="dcterms:W3CDTF">2010-03-15T01:38:00Z</dcterms:created>
  <dcterms:modified xsi:type="dcterms:W3CDTF">2010-03-15T01:38:00Z</dcterms:modified>
</cp:coreProperties>
</file>