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9D" w:rsidRPr="00720D45" w:rsidRDefault="002B3C9D" w:rsidP="002B3C9D">
      <w:pPr>
        <w:jc w:val="center"/>
        <w:rPr>
          <w:b/>
          <w:sz w:val="32"/>
          <w:szCs w:val="32"/>
        </w:rPr>
      </w:pPr>
      <w:r w:rsidRPr="00720D45">
        <w:rPr>
          <w:b/>
          <w:sz w:val="32"/>
          <w:szCs w:val="32"/>
        </w:rPr>
        <w:t>Charter of the PWG Semantic Model (SM) Workgroup</w:t>
      </w:r>
    </w:p>
    <w:p w:rsidR="002B3C9D" w:rsidRPr="002D5134" w:rsidRDefault="002B3C9D" w:rsidP="002B3C9D">
      <w:pPr>
        <w:pStyle w:val="NoSpacing"/>
        <w:jc w:val="center"/>
        <w:rPr>
          <w:b/>
        </w:rPr>
      </w:pPr>
      <w:r>
        <w:rPr>
          <w:b/>
        </w:rPr>
        <w:t xml:space="preserve">Status: </w:t>
      </w:r>
      <w:r w:rsidR="00BE3DE5">
        <w:rPr>
          <w:b/>
        </w:rPr>
        <w:t>Draft</w:t>
      </w:r>
    </w:p>
    <w:p w:rsidR="002B3C9D" w:rsidRPr="002D5134" w:rsidRDefault="00BE3DE5" w:rsidP="002B3C9D">
      <w:pPr>
        <w:pStyle w:val="NoSpacing"/>
        <w:jc w:val="center"/>
        <w:rPr>
          <w:b/>
        </w:rPr>
      </w:pPr>
      <w:r>
        <w:rPr>
          <w:b/>
        </w:rPr>
        <w:t>Copyright © 2017</w:t>
      </w:r>
      <w:r w:rsidR="002B3C9D" w:rsidRPr="002D5134">
        <w:rPr>
          <w:b/>
        </w:rPr>
        <w:t xml:space="preserve"> Printer Working Group</w:t>
      </w:r>
    </w:p>
    <w:p w:rsidR="002B3C9D" w:rsidRPr="002D5134" w:rsidRDefault="002B3C9D" w:rsidP="002B3C9D">
      <w:pPr>
        <w:pStyle w:val="NoSpacing"/>
        <w:jc w:val="center"/>
        <w:rPr>
          <w:b/>
        </w:rPr>
      </w:pPr>
      <w:r>
        <w:rPr>
          <w:b/>
        </w:rPr>
        <w:t>ftp://ftp.pwg.org/pub/pwg/sm3/charter/wd-sm30-charter-201</w:t>
      </w:r>
      <w:r w:rsidR="00BE3DE5">
        <w:rPr>
          <w:b/>
        </w:rPr>
        <w:t>70413</w:t>
      </w:r>
      <w:r>
        <w:rPr>
          <w:b/>
        </w:rPr>
        <w:t>.pdf</w:t>
      </w:r>
    </w:p>
    <w:p w:rsidR="002B3C9D" w:rsidRDefault="002B3C9D" w:rsidP="002B3C9D"/>
    <w:p w:rsidR="002B3C9D" w:rsidRPr="00FF7AC8" w:rsidRDefault="002B3C9D" w:rsidP="002B3C9D">
      <w:pPr>
        <w:pStyle w:val="NoSpacing"/>
        <w:rPr>
          <w:b/>
          <w:sz w:val="32"/>
          <w:szCs w:val="32"/>
        </w:rPr>
      </w:pPr>
      <w:r w:rsidRPr="00FF7AC8">
        <w:rPr>
          <w:b/>
          <w:sz w:val="32"/>
          <w:szCs w:val="32"/>
        </w:rPr>
        <w:t>Semantic Model WG Chair:</w:t>
      </w:r>
    </w:p>
    <w:p w:rsidR="002B3C9D" w:rsidRDefault="003A576F" w:rsidP="00D612DF">
      <w:r>
        <w:tab/>
      </w:r>
      <w:proofErr w:type="gramStart"/>
      <w:r>
        <w:t>open</w:t>
      </w:r>
      <w:proofErr w:type="gramEnd"/>
    </w:p>
    <w:p w:rsidR="002B3C9D" w:rsidRPr="00FF7AC8" w:rsidRDefault="002B3C9D" w:rsidP="002B3C9D">
      <w:pPr>
        <w:pStyle w:val="NoSpacing"/>
        <w:rPr>
          <w:b/>
          <w:sz w:val="32"/>
          <w:szCs w:val="32"/>
        </w:rPr>
      </w:pPr>
      <w:r w:rsidRPr="00FF7AC8">
        <w:rPr>
          <w:b/>
          <w:sz w:val="32"/>
          <w:szCs w:val="32"/>
        </w:rPr>
        <w:t xml:space="preserve">Semantic Model WG </w:t>
      </w:r>
      <w:proofErr w:type="gramStart"/>
      <w:r w:rsidRPr="00FF7AC8">
        <w:rPr>
          <w:b/>
          <w:sz w:val="32"/>
          <w:szCs w:val="32"/>
        </w:rPr>
        <w:t>Vice</w:t>
      </w:r>
      <w:proofErr w:type="gramEnd"/>
      <w:r w:rsidRPr="00FF7AC8">
        <w:rPr>
          <w:b/>
          <w:sz w:val="32"/>
          <w:szCs w:val="32"/>
        </w:rPr>
        <w:t xml:space="preserve"> Chair:</w:t>
      </w:r>
    </w:p>
    <w:p w:rsidR="002B3C9D" w:rsidRDefault="003A576F" w:rsidP="002B3C9D">
      <w:pPr>
        <w:pStyle w:val="NoSpacing"/>
      </w:pPr>
      <w:r>
        <w:tab/>
      </w:r>
      <w:proofErr w:type="gramStart"/>
      <w:r>
        <w:t>open</w:t>
      </w:r>
      <w:proofErr w:type="gramEnd"/>
    </w:p>
    <w:p w:rsidR="002B3C9D" w:rsidRDefault="002B3C9D" w:rsidP="002B3C9D">
      <w:pPr>
        <w:pStyle w:val="NoSpacing"/>
      </w:pPr>
    </w:p>
    <w:p w:rsidR="002B3C9D" w:rsidRPr="00FF7AC8" w:rsidRDefault="002B3C9D" w:rsidP="002B3C9D">
      <w:pPr>
        <w:pStyle w:val="NoSpacing"/>
        <w:rPr>
          <w:b/>
          <w:sz w:val="32"/>
          <w:szCs w:val="32"/>
        </w:rPr>
      </w:pPr>
      <w:r w:rsidRPr="00FF7AC8">
        <w:rPr>
          <w:b/>
          <w:sz w:val="32"/>
          <w:szCs w:val="32"/>
        </w:rPr>
        <w:t>Semantic Model WG Secretary:</w:t>
      </w:r>
    </w:p>
    <w:p w:rsidR="002B3C9D" w:rsidRDefault="003A576F" w:rsidP="00D612DF">
      <w:r>
        <w:tab/>
      </w:r>
      <w:proofErr w:type="gramStart"/>
      <w:r>
        <w:t>open</w:t>
      </w:r>
      <w:proofErr w:type="gramEnd"/>
    </w:p>
    <w:p w:rsidR="002B3C9D" w:rsidRPr="00720D45" w:rsidRDefault="002B3C9D" w:rsidP="002B3C9D">
      <w:pPr>
        <w:pStyle w:val="NoSpacing"/>
        <w:rPr>
          <w:b/>
          <w:sz w:val="32"/>
          <w:szCs w:val="32"/>
        </w:rPr>
      </w:pPr>
      <w:r w:rsidRPr="00720D45">
        <w:rPr>
          <w:b/>
          <w:sz w:val="32"/>
          <w:szCs w:val="32"/>
        </w:rPr>
        <w:t>Mailing Lists and Document</w:t>
      </w:r>
      <w:r>
        <w:rPr>
          <w:b/>
          <w:sz w:val="32"/>
          <w:szCs w:val="32"/>
        </w:rPr>
        <w:t xml:space="preserve"> Directory</w:t>
      </w:r>
      <w:r w:rsidRPr="00720D45">
        <w:rPr>
          <w:b/>
          <w:sz w:val="32"/>
          <w:szCs w:val="32"/>
        </w:rPr>
        <w:t>:</w:t>
      </w:r>
    </w:p>
    <w:p w:rsidR="002B3C9D" w:rsidRDefault="002B3C9D" w:rsidP="003A576F">
      <w:pPr>
        <w:ind w:left="720"/>
        <w:contextualSpacing/>
        <w:rPr>
          <w:color w:val="0000FF"/>
        </w:rPr>
      </w:pPr>
      <w:r w:rsidRPr="001B48B8">
        <w:t xml:space="preserve">PWG General Discussion: </w:t>
      </w:r>
      <w:r w:rsidRPr="001B48B8">
        <w:rPr>
          <w:color w:val="0000FF"/>
        </w:rPr>
        <w:t>pwg@pwg.org</w:t>
      </w:r>
    </w:p>
    <w:p w:rsidR="002B3C9D" w:rsidRDefault="002B3C9D" w:rsidP="003A576F">
      <w:pPr>
        <w:ind w:left="720"/>
        <w:contextualSpacing/>
        <w:rPr>
          <w:color w:val="0000FF"/>
        </w:rPr>
      </w:pPr>
      <w:r>
        <w:t xml:space="preserve">SM </w:t>
      </w:r>
      <w:r w:rsidRPr="001B48B8">
        <w:t xml:space="preserve">WG Discussion: </w:t>
      </w:r>
      <w:r>
        <w:rPr>
          <w:color w:val="0000FF"/>
        </w:rPr>
        <w:t>sm3</w:t>
      </w:r>
      <w:r w:rsidRPr="001B48B8">
        <w:rPr>
          <w:color w:val="0000FF"/>
        </w:rPr>
        <w:t>@pwg.org</w:t>
      </w:r>
    </w:p>
    <w:p w:rsidR="002B3C9D" w:rsidRDefault="002B3C9D" w:rsidP="003A576F">
      <w:pPr>
        <w:ind w:left="720"/>
        <w:contextualSpacing/>
      </w:pPr>
      <w:r w:rsidRPr="001B48B8">
        <w:rPr>
          <w:color w:val="000000"/>
        </w:rPr>
        <w:t xml:space="preserve">To Subscribe: </w:t>
      </w:r>
      <w:r w:rsidRPr="001B48B8">
        <w:t>http://www.pwg.org/mailhelp.html</w:t>
      </w:r>
    </w:p>
    <w:p w:rsidR="002B3C9D" w:rsidRDefault="002B3C9D" w:rsidP="003A576F">
      <w:pPr>
        <w:ind w:left="720"/>
        <w:contextualSpacing/>
      </w:pPr>
      <w:r>
        <w:rPr>
          <w:color w:val="000000"/>
        </w:rPr>
        <w:t xml:space="preserve">SM </w:t>
      </w:r>
      <w:r w:rsidRPr="001B48B8">
        <w:rPr>
          <w:color w:val="000000"/>
        </w:rPr>
        <w:t xml:space="preserve">WG Documents: </w:t>
      </w:r>
      <w:hyperlink r:id="rId6" w:history="1">
        <w:r w:rsidRPr="007020C2">
          <w:rPr>
            <w:rStyle w:val="Hyperlink"/>
          </w:rPr>
          <w:t>ftp://ftp.pwg.org/pub/pwg/sm3</w:t>
        </w:r>
      </w:hyperlink>
    </w:p>
    <w:p w:rsidR="002B3C9D" w:rsidRDefault="002B3C9D" w:rsidP="002B3C9D">
      <w:pPr>
        <w:pStyle w:val="NoSpacing"/>
        <w:rPr>
          <w:b/>
          <w:sz w:val="32"/>
          <w:szCs w:val="32"/>
        </w:rPr>
      </w:pPr>
      <w:r w:rsidRPr="00FF7AC8">
        <w:rPr>
          <w:b/>
          <w:sz w:val="32"/>
          <w:szCs w:val="32"/>
        </w:rPr>
        <w:t>Problem Statement:</w:t>
      </w:r>
    </w:p>
    <w:p w:rsidR="00D50C4F" w:rsidRDefault="002B3C9D" w:rsidP="00D612DF">
      <w:r>
        <w:t xml:space="preserve">The Semantic Model workgroup </w:t>
      </w:r>
      <w:r w:rsidR="003A576F">
        <w:t xml:space="preserve">was established to </w:t>
      </w:r>
      <w:r w:rsidR="00D50C4F">
        <w:t>document</w:t>
      </w:r>
      <w:r w:rsidR="003A576F">
        <w:t xml:space="preserve"> an abstract model of the PWG approach to communicating user intent to a printing </w:t>
      </w:r>
      <w:r w:rsidR="00D50C4F">
        <w:t xml:space="preserve">service. Although the PWG Printing Model was created in conjunction with IPP, it was believed that using an abstract "PWG Semantic Model" reflecting industry-wide agreed upon print semantics in discussions would avoid confusion associated with the specific IPP protocol and would foster reuse in various network printing environments and standards. The ideas was that, although </w:t>
      </w:r>
      <w:r w:rsidR="00196615">
        <w:t>specific</w:t>
      </w:r>
      <w:r w:rsidR="00D50C4F">
        <w:t xml:space="preserve"> protocols and </w:t>
      </w:r>
      <w:r w:rsidR="00196615">
        <w:t>even transports may change over the years, the basic information necessary to convey hardcopy imaging  service capability to the user and user intent to the service would remain fairly constant and reusable.</w:t>
      </w:r>
    </w:p>
    <w:p w:rsidR="00D50C4F" w:rsidRDefault="00196615" w:rsidP="00D612DF">
      <w:r>
        <w:t xml:space="preserve">The second incarnation of the Semantic Model workgroup extended the PWG Semantic Model from printing to multifunction hardcopy imaging services, including scan, copy, and various </w:t>
      </w:r>
      <w:proofErr w:type="gramStart"/>
      <w:r>
        <w:t>version</w:t>
      </w:r>
      <w:proofErr w:type="gramEnd"/>
      <w:r>
        <w:t xml:space="preserve"> of facsimile transmission services. The resulting MFD model added the notion of System and Resource Services, and expanded the model to include service system and device </w:t>
      </w:r>
      <w:r w:rsidR="00C94A7F">
        <w:t>management</w:t>
      </w:r>
      <w:r>
        <w:t xml:space="preserve"> </w:t>
      </w:r>
      <w:r w:rsidR="00C94A7F">
        <w:t>capability derived from MIBs. As such, the MFD Model extended the IPP approach well beyond what existed in IPP, and provided a guide for eventual IPP implementation.</w:t>
      </w:r>
    </w:p>
    <w:p w:rsidR="00C52D68" w:rsidRDefault="00C94A7F" w:rsidP="00D612DF">
      <w:r>
        <w:t xml:space="preserve">The third incarnation of the Semantic Model workgroup sought to update the MFD model to reflect actual IPP implementation, and to incorporate Cloud and 3D Print related aspects. </w:t>
      </w:r>
    </w:p>
    <w:p w:rsidR="00C94A7F" w:rsidRDefault="00C94A7F" w:rsidP="00D612DF">
      <w:r>
        <w:t xml:space="preserve">Eventually, it became apparent that the model </w:t>
      </w:r>
      <w:r w:rsidR="00C52D68">
        <w:t>that</w:t>
      </w:r>
      <w:r>
        <w:t xml:space="preserve"> was </w:t>
      </w:r>
      <w:r w:rsidR="00C52D68">
        <w:t xml:space="preserve">intended to be a comprehensible presentation of the concepts had become too large, complicated, and </w:t>
      </w:r>
      <w:r w:rsidR="00A126F3">
        <w:t xml:space="preserve">unwieldy. Instead of the model itself, information derived from the model such as the Print Job Ticket were used to communicate the PWG </w:t>
      </w:r>
      <w:r w:rsidR="00A126F3">
        <w:lastRenderedPageBreak/>
        <w:t>approach to printing.  And a</w:t>
      </w:r>
      <w:r w:rsidR="00C52D68">
        <w:t>s IPP continually evolved and adjusted itself to meet new situations, keeping the Semantic Model in step became more difficult and resource demanding. These factor</w:t>
      </w:r>
      <w:r w:rsidR="00A126F3">
        <w:t xml:space="preserve">s, compounded by industry-wide </w:t>
      </w:r>
      <w:r w:rsidR="00C53D66">
        <w:t>economic considerations, resulted in deceased member participation and interest in the Semantic Model. Rather, it was suggested that the IPP workgroup itself should take on the responsibility of providing a readily communicable representation of newly developed features.</w:t>
      </w:r>
    </w:p>
    <w:p w:rsidR="00C53D66" w:rsidRDefault="007B7572" w:rsidP="00D612DF">
      <w:r>
        <w:t xml:space="preserve">The IPP workgroup has long maintained an IANA registry of attributes and operations. It has recently demonstrated the ability to present registry information in a </w:t>
      </w:r>
      <w:r w:rsidR="00817A00" w:rsidRPr="00817A00">
        <w:rPr>
          <w:rStyle w:val="Strong"/>
          <w:b w:val="0"/>
        </w:rPr>
        <w:t>XML Schema Definition</w:t>
      </w:r>
      <w:r w:rsidR="00817A00">
        <w:rPr>
          <w:rStyle w:val="Strong"/>
          <w:b w:val="0"/>
        </w:rPr>
        <w:t xml:space="preserve"> format similar to that used for the Semantic Model. With </w:t>
      </w:r>
      <w:r w:rsidR="00B021F8">
        <w:rPr>
          <w:rStyle w:val="Strong"/>
          <w:b w:val="0"/>
        </w:rPr>
        <w:t xml:space="preserve">the ability of the IPP workgroup to provide Semantic Model-like documentation and </w:t>
      </w:r>
      <w:r w:rsidR="00817A00">
        <w:rPr>
          <w:rStyle w:val="Strong"/>
          <w:b w:val="0"/>
        </w:rPr>
        <w:t xml:space="preserve">the difficulty </w:t>
      </w:r>
      <w:r w:rsidR="00B021F8">
        <w:rPr>
          <w:rStyle w:val="Strong"/>
          <w:b w:val="0"/>
        </w:rPr>
        <w:t>of</w:t>
      </w:r>
      <w:r w:rsidR="00817A00">
        <w:rPr>
          <w:rStyle w:val="Strong"/>
          <w:b w:val="0"/>
        </w:rPr>
        <w:t xml:space="preserve"> the Semantic Model workgroup able to </w:t>
      </w:r>
      <w:r w:rsidR="00B021F8">
        <w:rPr>
          <w:rStyle w:val="Strong"/>
          <w:b w:val="0"/>
        </w:rPr>
        <w:t>do so, there is no reason for the Semantic Model workgroup to continue</w:t>
      </w:r>
      <w:r w:rsidR="00D612DF">
        <w:rPr>
          <w:rStyle w:val="Strong"/>
          <w:b w:val="0"/>
        </w:rPr>
        <w:t xml:space="preserve"> activity</w:t>
      </w:r>
      <w:r w:rsidR="00B021F8">
        <w:rPr>
          <w:rStyle w:val="Strong"/>
          <w:b w:val="0"/>
        </w:rPr>
        <w:t>.</w:t>
      </w:r>
    </w:p>
    <w:p w:rsidR="0074576C" w:rsidRDefault="00FE0B02" w:rsidP="00FE0B02">
      <w:pPr>
        <w:pStyle w:val="NoSpacing"/>
        <w:rPr>
          <w:b/>
          <w:sz w:val="32"/>
          <w:szCs w:val="32"/>
        </w:rPr>
      </w:pPr>
      <w:r w:rsidRPr="00FE0B02">
        <w:rPr>
          <w:b/>
          <w:sz w:val="32"/>
          <w:szCs w:val="32"/>
        </w:rPr>
        <w:t>Resolution</w:t>
      </w:r>
    </w:p>
    <w:p w:rsidR="00FE0B02" w:rsidRDefault="00752852" w:rsidP="00FE0B02">
      <w:r>
        <w:t xml:space="preserve">The Semantic Model workgroup of the Printer Working Group will herby go into an inactive state commonly call "hibernation" </w:t>
      </w:r>
    </w:p>
    <w:p w:rsidR="00752852" w:rsidRDefault="00752852" w:rsidP="00752852">
      <w:pPr>
        <w:pStyle w:val="ListParagraph"/>
        <w:numPr>
          <w:ilvl w:val="0"/>
          <w:numId w:val="2"/>
        </w:numPr>
      </w:pPr>
      <w:r>
        <w:t>Because there remains potentially useful information in these directories, the Semantic Model, MFD and SM3 working group directories on the PWG ftp site will be retained.</w:t>
      </w:r>
    </w:p>
    <w:p w:rsidR="00752852" w:rsidRDefault="00752852" w:rsidP="00752852">
      <w:pPr>
        <w:pStyle w:val="ListParagraph"/>
        <w:numPr>
          <w:ilvl w:val="0"/>
          <w:numId w:val="2"/>
        </w:numPr>
      </w:pPr>
      <w:r>
        <w:t>The SM3 mail list will be retained indefinitely and will be checked for activity by the PWG Steering committee for a period of at least one year after approval of this charter.</w:t>
      </w:r>
    </w:p>
    <w:p w:rsidR="00752852" w:rsidRDefault="00752852" w:rsidP="00752852">
      <w:pPr>
        <w:pStyle w:val="ListParagraph"/>
        <w:numPr>
          <w:ilvl w:val="0"/>
          <w:numId w:val="2"/>
        </w:numPr>
      </w:pPr>
      <w:r>
        <w:t xml:space="preserve">The SM3 workgroup will cease periodic meetings, but the PWG Steering committee </w:t>
      </w:r>
      <w:r w:rsidR="003B240B">
        <w:t xml:space="preserve">could elect to call an SM3 meeting by announcement on the SM3 </w:t>
      </w:r>
      <w:r w:rsidR="003B240B" w:rsidRPr="003B240B">
        <w:rPr>
          <w:u w:val="single"/>
        </w:rPr>
        <w:t>and</w:t>
      </w:r>
      <w:r w:rsidR="003B240B">
        <w:t xml:space="preserve"> PWG Announce mailing lists.</w:t>
      </w:r>
    </w:p>
    <w:p w:rsidR="003B240B" w:rsidRDefault="003B240B" w:rsidP="00752852">
      <w:pPr>
        <w:pStyle w:val="ListParagraph"/>
        <w:numPr>
          <w:ilvl w:val="0"/>
          <w:numId w:val="2"/>
        </w:numPr>
      </w:pPr>
      <w:r>
        <w:t xml:space="preserve">The Semantic Model Workgroup shall be treated as and listed as an inactive workgroup on the PWG </w:t>
      </w:r>
      <w:proofErr w:type="gramStart"/>
      <w:r>
        <w:t>website,</w:t>
      </w:r>
      <w:proofErr w:type="gramEnd"/>
      <w:r>
        <w:t xml:space="preserve"> and all reference to workgroup officers shall be removed.</w:t>
      </w:r>
    </w:p>
    <w:sectPr w:rsidR="003B240B" w:rsidSect="002B3C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50414"/>
    <w:multiLevelType w:val="hybridMultilevel"/>
    <w:tmpl w:val="668A30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6670D8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2B3C9D"/>
    <w:rsid w:val="00196615"/>
    <w:rsid w:val="00212825"/>
    <w:rsid w:val="002B3C9D"/>
    <w:rsid w:val="003A576F"/>
    <w:rsid w:val="003B240B"/>
    <w:rsid w:val="00527A4E"/>
    <w:rsid w:val="0074576C"/>
    <w:rsid w:val="00752852"/>
    <w:rsid w:val="007B7572"/>
    <w:rsid w:val="00817A00"/>
    <w:rsid w:val="00A126F3"/>
    <w:rsid w:val="00B021F8"/>
    <w:rsid w:val="00BE3DE5"/>
    <w:rsid w:val="00C52D68"/>
    <w:rsid w:val="00C53D66"/>
    <w:rsid w:val="00C94A7F"/>
    <w:rsid w:val="00CC5DBD"/>
    <w:rsid w:val="00D2492B"/>
    <w:rsid w:val="00D4432B"/>
    <w:rsid w:val="00D50C4F"/>
    <w:rsid w:val="00D612DF"/>
    <w:rsid w:val="00E5423D"/>
    <w:rsid w:val="00FE0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4"/>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9D"/>
    <w:pPr>
      <w:autoSpaceDE w:val="0"/>
      <w:autoSpaceDN w:val="0"/>
      <w:adjustRightInd w:val="0"/>
      <w:spacing w:after="100" w:afterAutospacing="1" w:line="240" w:lineRule="auto"/>
      <w:jc w:val="both"/>
    </w:pPr>
    <w:rPr>
      <w:rFonts w:asciiTheme="minorHAnsi" w:hAnsiTheme="minorHAnsi"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autoRedefine/>
    <w:uiPriority w:val="99"/>
    <w:qFormat/>
    <w:rsid w:val="00212825"/>
    <w:pPr>
      <w:autoSpaceDE/>
      <w:autoSpaceDN/>
      <w:adjustRightInd/>
      <w:spacing w:after="0" w:afterAutospacing="0"/>
      <w:ind w:left="403" w:hanging="403"/>
      <w:outlineLvl w:val="8"/>
    </w:pPr>
    <w:rPr>
      <w:rFonts w:ascii="Arial" w:hAnsi="Arial"/>
      <w:kern w:val="24"/>
      <w:sz w:val="24"/>
      <w:szCs w:val="24"/>
    </w:rPr>
  </w:style>
  <w:style w:type="paragraph" w:styleId="NoSpacing">
    <w:name w:val="No Spacing"/>
    <w:uiPriority w:val="1"/>
    <w:qFormat/>
    <w:rsid w:val="002B3C9D"/>
    <w:pPr>
      <w:spacing w:after="0" w:line="240" w:lineRule="auto"/>
    </w:pPr>
    <w:rPr>
      <w:rFonts w:asciiTheme="minorHAnsi" w:hAnsiTheme="minorHAnsi" w:cstheme="minorBidi"/>
      <w:kern w:val="0"/>
      <w:sz w:val="22"/>
      <w:szCs w:val="22"/>
    </w:rPr>
  </w:style>
  <w:style w:type="character" w:styleId="Hyperlink">
    <w:name w:val="Hyperlink"/>
    <w:basedOn w:val="DefaultParagraphFont"/>
    <w:uiPriority w:val="99"/>
    <w:unhideWhenUsed/>
    <w:rsid w:val="002B3C9D"/>
    <w:rPr>
      <w:color w:val="0000FF" w:themeColor="hyperlink"/>
      <w:u w:val="single"/>
    </w:rPr>
  </w:style>
  <w:style w:type="character" w:styleId="LineNumber">
    <w:name w:val="line number"/>
    <w:basedOn w:val="DefaultParagraphFont"/>
    <w:uiPriority w:val="99"/>
    <w:semiHidden/>
    <w:unhideWhenUsed/>
    <w:rsid w:val="002B3C9D"/>
  </w:style>
  <w:style w:type="paragraph" w:styleId="BodyText">
    <w:name w:val="Body Text"/>
    <w:basedOn w:val="Normal"/>
    <w:link w:val="BodyTextChar"/>
    <w:semiHidden/>
    <w:rsid w:val="00D50C4F"/>
    <w:pPr>
      <w:autoSpaceDE/>
      <w:autoSpaceDN/>
      <w:adjustRightInd/>
      <w:spacing w:after="120" w:afterAutospacing="0"/>
      <w:jc w:val="left"/>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D50C4F"/>
    <w:rPr>
      <w:rFonts w:ascii="Times New Roman" w:eastAsia="Times New Roman" w:hAnsi="Times New Roman" w:cs="Times New Roman"/>
      <w:kern w:val="0"/>
    </w:rPr>
  </w:style>
  <w:style w:type="character" w:styleId="Strong">
    <w:name w:val="Strong"/>
    <w:basedOn w:val="DefaultParagraphFont"/>
    <w:uiPriority w:val="22"/>
    <w:qFormat/>
    <w:rsid w:val="00817A00"/>
    <w:rPr>
      <w:b/>
      <w:bCs/>
    </w:rPr>
  </w:style>
  <w:style w:type="paragraph" w:styleId="ListParagraph">
    <w:name w:val="List Paragraph"/>
    <w:basedOn w:val="Normal"/>
    <w:uiPriority w:val="34"/>
    <w:qFormat/>
    <w:rsid w:val="007528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tp://ftp.pwg.org/pub/pwg/sm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262255E-933F-4085-B3E3-E289F675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dc:creator>
  <cp:lastModifiedBy>wam</cp:lastModifiedBy>
  <cp:revision>7</cp:revision>
  <dcterms:created xsi:type="dcterms:W3CDTF">2017-04-13T16:46:00Z</dcterms:created>
  <dcterms:modified xsi:type="dcterms:W3CDTF">2017-04-13T18:33:00Z</dcterms:modified>
</cp:coreProperties>
</file>